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906F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bookmarkStart w:id="0" w:name="_GoBack"/>
      <w:bookmarkEnd w:id="0"/>
      <w:r>
        <w:rPr>
          <w:rStyle w:val="54"/>
          <w:rFonts w:hint="default" w:ascii="Times New Roman" w:hAnsi="Times New Roman" w:cs="Times New Roman"/>
          <w:sz w:val="36"/>
          <w:szCs w:val="36"/>
        </w:rPr>
        <w:t> </w:t>
      </w:r>
    </w:p>
    <w:p w14:paraId="721BC3F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default" w:ascii="Times New Roman" w:hAnsi="Times New Roman" w:cs="Times New Roman"/>
          <w:sz w:val="36"/>
          <w:szCs w:val="36"/>
        </w:rPr>
        <w:t> </w:t>
      </w:r>
    </w:p>
    <w:p w14:paraId="2E28D0C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ascii="黑体" w:hAnsi="宋体" w:eastAsia="黑体" w:cs="黑体"/>
          <w:sz w:val="55"/>
          <w:szCs w:val="55"/>
        </w:rPr>
        <w:t>贵阳市花溪区河湖生态流量保障</w:t>
      </w:r>
    </w:p>
    <w:p w14:paraId="7370902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eastAsia" w:ascii="黑体" w:hAnsi="宋体" w:eastAsia="黑体" w:cs="黑体"/>
          <w:sz w:val="55"/>
          <w:szCs w:val="55"/>
        </w:rPr>
        <w:t>实施方案</w:t>
      </w:r>
    </w:p>
    <w:p w14:paraId="4754A77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eastAsia" w:ascii="宋体" w:hAnsi="宋体" w:eastAsia="宋体" w:cs="宋体"/>
          <w:sz w:val="36"/>
          <w:szCs w:val="36"/>
        </w:rPr>
        <w:t>（报批稿）</w:t>
      </w:r>
    </w:p>
    <w:p w14:paraId="3ACB29D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default" w:ascii="Times New Roman" w:hAnsi="Times New Roman" w:cs="Times New Roman"/>
          <w:sz w:val="36"/>
          <w:szCs w:val="36"/>
        </w:rPr>
        <w:t> </w:t>
      </w:r>
    </w:p>
    <w:p w14:paraId="3226588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default" w:ascii="Times New Roman" w:hAnsi="Times New Roman" w:cs="Times New Roman"/>
          <w:sz w:val="36"/>
          <w:szCs w:val="36"/>
        </w:rPr>
        <w:t> </w:t>
      </w:r>
    </w:p>
    <w:p w14:paraId="0A82FD6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default" w:ascii="Times New Roman" w:hAnsi="Times New Roman" w:cs="Times New Roman"/>
          <w:sz w:val="36"/>
          <w:szCs w:val="36"/>
        </w:rPr>
        <w:t> </w:t>
      </w:r>
    </w:p>
    <w:p w14:paraId="5A82F4E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default" w:ascii="Times New Roman" w:hAnsi="Times New Roman" w:cs="Times New Roman"/>
          <w:sz w:val="36"/>
          <w:szCs w:val="36"/>
        </w:rPr>
        <w:t> </w:t>
      </w:r>
    </w:p>
    <w:p w14:paraId="1D01E61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default" w:ascii="Times New Roman" w:hAnsi="Times New Roman" w:cs="Times New Roman"/>
          <w:sz w:val="36"/>
          <w:szCs w:val="36"/>
        </w:rPr>
        <w:t> </w:t>
      </w:r>
    </w:p>
    <w:p w14:paraId="2570DB9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default" w:ascii="Times New Roman" w:hAnsi="Times New Roman" w:cs="Times New Roman"/>
          <w:sz w:val="36"/>
          <w:szCs w:val="36"/>
        </w:rPr>
        <w:t> </w:t>
      </w:r>
    </w:p>
    <w:p w14:paraId="09E4FBA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default" w:ascii="Times New Roman" w:hAnsi="Times New Roman" w:cs="Times New Roman"/>
          <w:sz w:val="36"/>
          <w:szCs w:val="36"/>
        </w:rPr>
        <w:t> </w:t>
      </w:r>
    </w:p>
    <w:p w14:paraId="075180F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4"/>
          <w:rFonts w:hint="default" w:ascii="Times New Roman" w:hAnsi="Times New Roman" w:cs="Times New Roman"/>
          <w:sz w:val="36"/>
          <w:szCs w:val="36"/>
        </w:rPr>
        <w:t> </w:t>
      </w:r>
    </w:p>
    <w:p w14:paraId="1AD8F0E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31"/>
          <w:szCs w:val="31"/>
        </w:rPr>
        <w:t>委托单位：花溪区水务管理局</w:t>
      </w:r>
    </w:p>
    <w:p w14:paraId="783A5CD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31"/>
          <w:szCs w:val="31"/>
        </w:rPr>
        <w:t>编制单位：贵州博创环保有限责任公司</w:t>
      </w:r>
    </w:p>
    <w:p w14:paraId="22B97CE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31"/>
          <w:szCs w:val="31"/>
        </w:rPr>
        <w:t>2022</w:t>
      </w:r>
      <w:r>
        <w:rPr>
          <w:rFonts w:hint="eastAsia" w:ascii="宋体" w:hAnsi="宋体" w:eastAsia="宋体" w:cs="宋体"/>
          <w:sz w:val="31"/>
          <w:szCs w:val="31"/>
        </w:rPr>
        <w:t>年</w:t>
      </w:r>
      <w:r>
        <w:rPr>
          <w:rFonts w:hint="default" w:ascii="Times New Roman" w:hAnsi="Times New Roman" w:cs="Times New Roman"/>
          <w:sz w:val="31"/>
          <w:szCs w:val="31"/>
        </w:rPr>
        <w:t>10</w:t>
      </w:r>
      <w:r>
        <w:rPr>
          <w:rFonts w:hint="eastAsia" w:ascii="宋体" w:hAnsi="宋体" w:eastAsia="宋体" w:cs="宋体"/>
          <w:sz w:val="31"/>
          <w:szCs w:val="31"/>
        </w:rPr>
        <w:t>月</w:t>
      </w:r>
    </w:p>
    <w:p w14:paraId="265BDB9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738A2B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5" w:lineRule="atLeast"/>
        <w:ind w:left="0" w:right="0" w:firstLine="1185"/>
      </w:pPr>
    </w:p>
    <w:p w14:paraId="65C554E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5" w:lineRule="atLeast"/>
        <w:ind w:left="0" w:right="0" w:firstLine="1185"/>
      </w:pPr>
      <w:r>
        <w:rPr>
          <w:rFonts w:hint="eastAsia" w:ascii="宋体" w:hAnsi="宋体" w:eastAsia="宋体" w:cs="宋体"/>
          <w:sz w:val="30"/>
          <w:szCs w:val="30"/>
        </w:rPr>
        <w:t>审</w:t>
      </w:r>
      <w:r>
        <w:rPr>
          <w:rFonts w:hint="default" w:ascii="Times New Roman" w:hAnsi="Times New Roman" w:cs="Times New Roman"/>
          <w:sz w:val="30"/>
          <w:szCs w:val="30"/>
        </w:rPr>
        <w:t>        </w:t>
      </w:r>
      <w:r>
        <w:rPr>
          <w:rFonts w:hint="eastAsia" w:ascii="宋体" w:hAnsi="宋体" w:eastAsia="宋体" w:cs="宋体"/>
          <w:sz w:val="30"/>
          <w:szCs w:val="30"/>
        </w:rPr>
        <w:t>定：龙 </w:t>
      </w:r>
      <w:r>
        <w:rPr>
          <w:rFonts w:hint="default" w:ascii="Times New Roman" w:hAnsi="Times New Roman" w:cs="Times New Roman"/>
          <w:sz w:val="30"/>
          <w:szCs w:val="30"/>
        </w:rPr>
        <w:t> </w:t>
      </w:r>
      <w:r>
        <w:rPr>
          <w:rFonts w:hint="eastAsia" w:ascii="宋体" w:hAnsi="宋体" w:eastAsia="宋体" w:cs="宋体"/>
          <w:sz w:val="30"/>
          <w:szCs w:val="30"/>
        </w:rPr>
        <w:t>海 </w:t>
      </w:r>
      <w:r>
        <w:rPr>
          <w:rFonts w:hint="default" w:ascii="Times New Roman" w:hAnsi="Times New Roman" w:cs="Times New Roman"/>
          <w:sz w:val="30"/>
          <w:szCs w:val="30"/>
        </w:rPr>
        <w:t> </w:t>
      </w:r>
      <w:r>
        <w:rPr>
          <w:rFonts w:hint="eastAsia" w:ascii="宋体" w:hAnsi="宋体" w:eastAsia="宋体" w:cs="宋体"/>
          <w:sz w:val="30"/>
          <w:szCs w:val="30"/>
        </w:rPr>
        <w:t>曹国兴</w:t>
      </w:r>
      <w:r>
        <w:rPr>
          <w:rFonts w:hint="default" w:ascii="Times New Roman" w:hAnsi="Times New Roman" w:cs="Times New Roman"/>
          <w:sz w:val="30"/>
          <w:szCs w:val="30"/>
        </w:rPr>
        <w:t>  </w:t>
      </w:r>
    </w:p>
    <w:p w14:paraId="1CA70F3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5" w:lineRule="atLeast"/>
        <w:ind w:left="0" w:right="0" w:firstLine="1185"/>
      </w:pPr>
      <w:r>
        <w:rPr>
          <w:rFonts w:hint="default" w:ascii="Times New Roman" w:hAnsi="Times New Roman" w:cs="Times New Roman"/>
          <w:sz w:val="30"/>
          <w:szCs w:val="30"/>
        </w:rPr>
        <w:t> </w:t>
      </w:r>
    </w:p>
    <w:p w14:paraId="7BD880A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5" w:lineRule="atLeast"/>
        <w:ind w:left="0" w:right="0" w:firstLine="1185"/>
      </w:pPr>
      <w:r>
        <w:rPr>
          <w:rFonts w:hint="eastAsia" w:ascii="宋体" w:hAnsi="宋体" w:eastAsia="宋体" w:cs="宋体"/>
          <w:sz w:val="30"/>
          <w:szCs w:val="30"/>
        </w:rPr>
        <w:t>审</w:t>
      </w:r>
      <w:r>
        <w:rPr>
          <w:rFonts w:hint="default" w:ascii="Times New Roman" w:hAnsi="Times New Roman" w:cs="Times New Roman"/>
          <w:sz w:val="30"/>
          <w:szCs w:val="30"/>
        </w:rPr>
        <w:t>        </w:t>
      </w:r>
      <w:r>
        <w:rPr>
          <w:rFonts w:hint="eastAsia" w:ascii="宋体" w:hAnsi="宋体" w:eastAsia="宋体" w:cs="宋体"/>
          <w:sz w:val="30"/>
          <w:szCs w:val="30"/>
        </w:rPr>
        <w:t>查：王发胜 </w:t>
      </w:r>
      <w:r>
        <w:rPr>
          <w:rFonts w:hint="default" w:ascii="Times New Roman" w:hAnsi="Times New Roman" w:cs="Times New Roman"/>
          <w:sz w:val="30"/>
          <w:szCs w:val="30"/>
        </w:rPr>
        <w:t> </w:t>
      </w:r>
      <w:r>
        <w:rPr>
          <w:rFonts w:hint="eastAsia" w:ascii="宋体" w:hAnsi="宋体" w:eastAsia="宋体" w:cs="宋体"/>
          <w:sz w:val="30"/>
          <w:szCs w:val="30"/>
        </w:rPr>
        <w:t>李晓东</w:t>
      </w:r>
      <w:r>
        <w:rPr>
          <w:rFonts w:hint="default" w:ascii="Times New Roman" w:hAnsi="Times New Roman" w:cs="Times New Roman"/>
          <w:sz w:val="30"/>
          <w:szCs w:val="30"/>
        </w:rPr>
        <w:t>  </w:t>
      </w:r>
    </w:p>
    <w:p w14:paraId="4E06A2D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5" w:lineRule="atLeast"/>
        <w:ind w:left="0" w:right="0" w:firstLine="1185"/>
      </w:pPr>
      <w:r>
        <w:rPr>
          <w:rFonts w:hint="default" w:ascii="Times New Roman" w:hAnsi="Times New Roman" w:cs="Times New Roman"/>
          <w:sz w:val="30"/>
          <w:szCs w:val="30"/>
        </w:rPr>
        <w:t> </w:t>
      </w:r>
    </w:p>
    <w:p w14:paraId="2099526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5" w:lineRule="atLeast"/>
        <w:ind w:left="0" w:right="0" w:firstLine="1185"/>
      </w:pPr>
      <w:r>
        <w:rPr>
          <w:rFonts w:hint="eastAsia" w:ascii="宋体" w:hAnsi="宋体" w:eastAsia="宋体" w:cs="宋体"/>
          <w:sz w:val="30"/>
          <w:szCs w:val="30"/>
        </w:rPr>
        <w:t>校</w:t>
      </w:r>
      <w:r>
        <w:rPr>
          <w:rFonts w:hint="default" w:ascii="Times New Roman" w:hAnsi="Times New Roman" w:cs="Times New Roman"/>
          <w:sz w:val="30"/>
          <w:szCs w:val="30"/>
        </w:rPr>
        <w:t>        </w:t>
      </w:r>
      <w:r>
        <w:rPr>
          <w:rFonts w:hint="eastAsia" w:ascii="宋体" w:hAnsi="宋体" w:eastAsia="宋体" w:cs="宋体"/>
          <w:sz w:val="30"/>
          <w:szCs w:val="30"/>
        </w:rPr>
        <w:t>核：王</w:t>
      </w:r>
      <w:r>
        <w:rPr>
          <w:rFonts w:hint="default" w:ascii="Times New Roman" w:hAnsi="Times New Roman" w:cs="Times New Roman"/>
          <w:sz w:val="30"/>
          <w:szCs w:val="30"/>
        </w:rPr>
        <w:t>  </w:t>
      </w:r>
      <w:r>
        <w:rPr>
          <w:rFonts w:hint="eastAsia" w:ascii="宋体" w:hAnsi="宋体" w:eastAsia="宋体" w:cs="宋体"/>
          <w:sz w:val="30"/>
          <w:szCs w:val="30"/>
        </w:rPr>
        <w:t>强</w:t>
      </w:r>
    </w:p>
    <w:p w14:paraId="6087749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5" w:lineRule="atLeast"/>
        <w:ind w:left="0" w:right="0" w:firstLine="1185"/>
      </w:pPr>
      <w:r>
        <w:rPr>
          <w:rFonts w:hint="default" w:ascii="Times New Roman" w:hAnsi="Times New Roman" w:cs="Times New Roman"/>
          <w:sz w:val="30"/>
          <w:szCs w:val="30"/>
        </w:rPr>
        <w:t> </w:t>
      </w:r>
    </w:p>
    <w:p w14:paraId="76BDA08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5" w:lineRule="atLeast"/>
        <w:ind w:left="0" w:right="0" w:firstLine="1185"/>
      </w:pPr>
      <w:r>
        <w:rPr>
          <w:rFonts w:hint="eastAsia" w:ascii="宋体" w:hAnsi="宋体" w:eastAsia="宋体" w:cs="宋体"/>
          <w:sz w:val="30"/>
          <w:szCs w:val="30"/>
        </w:rPr>
        <w:t>编</w:t>
      </w:r>
      <w:r>
        <w:rPr>
          <w:rFonts w:hint="default" w:ascii="Times New Roman" w:hAnsi="Times New Roman" w:cs="Times New Roman"/>
          <w:sz w:val="30"/>
          <w:szCs w:val="30"/>
        </w:rPr>
        <w:t>        </w:t>
      </w:r>
      <w:r>
        <w:rPr>
          <w:rFonts w:hint="eastAsia" w:ascii="宋体" w:hAnsi="宋体" w:eastAsia="宋体" w:cs="宋体"/>
          <w:sz w:val="30"/>
          <w:szCs w:val="30"/>
        </w:rPr>
        <w:t>写：伍生磊</w:t>
      </w:r>
      <w:r>
        <w:rPr>
          <w:rFonts w:hint="default" w:ascii="Times New Roman" w:hAnsi="Times New Roman" w:cs="Times New Roman"/>
          <w:sz w:val="30"/>
          <w:szCs w:val="30"/>
        </w:rPr>
        <w:t>    </w:t>
      </w:r>
      <w:r>
        <w:rPr>
          <w:rFonts w:hint="eastAsia" w:ascii="宋体" w:hAnsi="宋体" w:eastAsia="宋体" w:cs="宋体"/>
          <w:sz w:val="30"/>
          <w:szCs w:val="30"/>
        </w:rPr>
        <w:t>潘跃儒</w:t>
      </w:r>
      <w:r>
        <w:rPr>
          <w:rFonts w:hint="default" w:ascii="Times New Roman" w:hAnsi="Times New Roman" w:cs="Times New Roman"/>
          <w:sz w:val="30"/>
          <w:szCs w:val="30"/>
        </w:rPr>
        <w:t>    </w:t>
      </w:r>
      <w:r>
        <w:rPr>
          <w:rFonts w:hint="eastAsia" w:ascii="宋体" w:hAnsi="宋体" w:eastAsia="宋体" w:cs="宋体"/>
          <w:sz w:val="30"/>
          <w:szCs w:val="30"/>
        </w:rPr>
        <w:t>冯珊珊</w:t>
      </w:r>
    </w:p>
    <w:p w14:paraId="661129C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31"/>
          <w:szCs w:val="31"/>
        </w:rPr>
        <w:t> </w:t>
      </w:r>
    </w:p>
    <w:p w14:paraId="58490C5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p>
    <w:p w14:paraId="18E24A2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8B2A60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4"/>
          <w:rFonts w:hint="eastAsia" w:ascii="宋体" w:hAnsi="宋体" w:eastAsia="宋体" w:cs="宋体"/>
          <w:sz w:val="28"/>
          <w:szCs w:val="28"/>
        </w:rPr>
        <w:t>目录</w:t>
      </w:r>
    </w:p>
    <w:p w14:paraId="7BBC325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"_Toc110805007" </w:instrText>
      </w:r>
      <w:r>
        <w:rPr>
          <w:color w:val="607FA6"/>
          <w:u w:val="none"/>
        </w:rPr>
        <w:fldChar w:fldCharType="separate"/>
      </w:r>
      <w:r>
        <w:rPr>
          <w:rStyle w:val="58"/>
          <w:rFonts w:hint="default" w:ascii="Times New Roman" w:hAnsi="Times New Roman" w:cs="Times New Roman"/>
          <w:color w:val="0563C1"/>
          <w:sz w:val="28"/>
          <w:szCs w:val="28"/>
          <w:u w:val="single"/>
        </w:rPr>
        <w:t>1.</w:t>
      </w:r>
      <w:r>
        <w:rPr>
          <w:rStyle w:val="58"/>
          <w:color w:val="607FA6"/>
          <w:u w:val="none"/>
        </w:rPr>
        <w:t> </w:t>
      </w:r>
      <w:r>
        <w:rPr>
          <w:rStyle w:val="58"/>
          <w:rFonts w:hint="eastAsia" w:ascii="宋体" w:hAnsi="宋体" w:eastAsia="宋体" w:cs="宋体"/>
          <w:color w:val="0563C1"/>
          <w:sz w:val="28"/>
          <w:szCs w:val="28"/>
          <w:u w:val="single"/>
        </w:rPr>
        <w:t>总则</w:t>
      </w:r>
      <w:r>
        <w:rPr>
          <w:color w:val="607FA6"/>
          <w:u w:val="none"/>
        </w:rPr>
        <w:fldChar w:fldCharType="end"/>
      </w:r>
    </w:p>
    <w:p w14:paraId="6F2E255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"_Toc110805008" </w:instrText>
      </w:r>
      <w:r>
        <w:rPr>
          <w:color w:val="607FA6"/>
          <w:u w:val="none"/>
        </w:rPr>
        <w:fldChar w:fldCharType="separate"/>
      </w:r>
      <w:r>
        <w:rPr>
          <w:rStyle w:val="58"/>
          <w:rFonts w:hint="default" w:ascii="Times New Roman" w:hAnsi="Times New Roman" w:cs="Times New Roman"/>
          <w:color w:val="0563C1"/>
          <w:sz w:val="28"/>
          <w:szCs w:val="28"/>
          <w:u w:val="single"/>
        </w:rPr>
        <w:t>1.1.</w:t>
      </w:r>
      <w:r>
        <w:rPr>
          <w:rStyle w:val="58"/>
          <w:color w:val="607FA6"/>
          <w:u w:val="none"/>
        </w:rPr>
        <w:t> </w:t>
      </w:r>
      <w:r>
        <w:rPr>
          <w:rStyle w:val="58"/>
          <w:rFonts w:hint="eastAsia" w:ascii="宋体" w:hAnsi="宋体" w:eastAsia="宋体" w:cs="宋体"/>
          <w:color w:val="0563C1"/>
          <w:sz w:val="28"/>
          <w:szCs w:val="28"/>
          <w:u w:val="single"/>
        </w:rPr>
        <w:t>编制目的和基本原则</w:t>
      </w:r>
      <w:r>
        <w:rPr>
          <w:color w:val="607FA6"/>
          <w:u w:val="none"/>
        </w:rPr>
        <w:fldChar w:fldCharType="end"/>
      </w:r>
    </w:p>
    <w:p w14:paraId="05B8291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"_Toc110805009" </w:instrText>
      </w:r>
      <w:r>
        <w:rPr>
          <w:color w:val="607FA6"/>
          <w:u w:val="none"/>
        </w:rPr>
        <w:fldChar w:fldCharType="separate"/>
      </w:r>
      <w:r>
        <w:rPr>
          <w:rStyle w:val="58"/>
          <w:rFonts w:ascii="Calibri" w:hAnsi="Calibri" w:cs="Calibri"/>
          <w:color w:val="0563C1"/>
          <w:sz w:val="28"/>
          <w:szCs w:val="28"/>
          <w:u w:val="single"/>
        </w:rPr>
        <w:t>1.1.1.</w:t>
      </w:r>
      <w:r>
        <w:rPr>
          <w:rStyle w:val="58"/>
          <w:color w:val="607FA6"/>
          <w:u w:val="none"/>
        </w:rPr>
        <w:t> </w:t>
      </w:r>
      <w:r>
        <w:rPr>
          <w:rStyle w:val="58"/>
          <w:rFonts w:hint="eastAsia" w:ascii="宋体" w:hAnsi="宋体" w:eastAsia="宋体" w:cs="宋体"/>
          <w:color w:val="0563C1"/>
          <w:sz w:val="28"/>
          <w:szCs w:val="28"/>
          <w:u w:val="single"/>
        </w:rPr>
        <w:t>编制目的</w:t>
      </w:r>
      <w:r>
        <w:rPr>
          <w:color w:val="607FA6"/>
          <w:u w:val="none"/>
        </w:rPr>
        <w:fldChar w:fldCharType="end"/>
      </w:r>
    </w:p>
    <w:p w14:paraId="7F4D387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"_Toc110805010" </w:instrText>
      </w:r>
      <w:r>
        <w:rPr>
          <w:color w:val="607FA6"/>
          <w:u w:val="none"/>
        </w:rPr>
        <w:fldChar w:fldCharType="separate"/>
      </w:r>
      <w:r>
        <w:rPr>
          <w:rStyle w:val="58"/>
          <w:rFonts w:hint="default" w:ascii="Calibri" w:hAnsi="Calibri" w:cs="Calibri"/>
          <w:color w:val="0563C1"/>
          <w:sz w:val="28"/>
          <w:szCs w:val="28"/>
          <w:u w:val="single"/>
        </w:rPr>
        <w:t>1.1.2.</w:t>
      </w:r>
      <w:r>
        <w:rPr>
          <w:rStyle w:val="58"/>
          <w:color w:val="607FA6"/>
          <w:u w:val="none"/>
        </w:rPr>
        <w:t> </w:t>
      </w:r>
      <w:r>
        <w:rPr>
          <w:rStyle w:val="58"/>
          <w:rFonts w:hint="eastAsia" w:ascii="宋体" w:hAnsi="宋体" w:eastAsia="宋体" w:cs="宋体"/>
          <w:color w:val="0563C1"/>
          <w:sz w:val="28"/>
          <w:szCs w:val="28"/>
          <w:u w:val="single"/>
        </w:rPr>
        <w:t>基本原则</w:t>
      </w:r>
      <w:r>
        <w:rPr>
          <w:color w:val="607FA6"/>
          <w:u w:val="none"/>
        </w:rPr>
        <w:fldChar w:fldCharType="end"/>
      </w:r>
    </w:p>
    <w:p w14:paraId="573BD20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"_Toc110805011" </w:instrText>
      </w:r>
      <w:r>
        <w:rPr>
          <w:color w:val="607FA6"/>
          <w:u w:val="none"/>
        </w:rPr>
        <w:fldChar w:fldCharType="separate"/>
      </w:r>
      <w:r>
        <w:rPr>
          <w:rStyle w:val="58"/>
          <w:rFonts w:hint="default" w:ascii="Times New Roman" w:hAnsi="Times New Roman" w:cs="Times New Roman"/>
          <w:color w:val="0563C1"/>
          <w:sz w:val="28"/>
          <w:szCs w:val="28"/>
          <w:u w:val="single"/>
        </w:rPr>
        <w:t>1.2.</w:t>
      </w:r>
      <w:r>
        <w:rPr>
          <w:rStyle w:val="58"/>
          <w:color w:val="607FA6"/>
          <w:u w:val="none"/>
        </w:rPr>
        <w:t> </w:t>
      </w:r>
      <w:r>
        <w:rPr>
          <w:rStyle w:val="58"/>
          <w:rFonts w:hint="eastAsia" w:ascii="宋体" w:hAnsi="宋体" w:eastAsia="宋体" w:cs="宋体"/>
          <w:color w:val="0563C1"/>
          <w:sz w:val="28"/>
          <w:szCs w:val="28"/>
          <w:u w:val="single"/>
        </w:rPr>
        <w:t>工作范围及基准年</w:t>
      </w:r>
      <w:r>
        <w:rPr>
          <w:color w:val="607FA6"/>
          <w:u w:val="none"/>
        </w:rPr>
        <w:fldChar w:fldCharType="end"/>
      </w:r>
    </w:p>
    <w:p w14:paraId="19E48B1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"_Toc110805012" </w:instrText>
      </w:r>
      <w:r>
        <w:rPr>
          <w:color w:val="607FA6"/>
          <w:u w:val="none"/>
        </w:rPr>
        <w:fldChar w:fldCharType="separate"/>
      </w:r>
      <w:r>
        <w:rPr>
          <w:rStyle w:val="58"/>
          <w:rFonts w:hint="default" w:ascii="Times New Roman" w:hAnsi="Times New Roman" w:cs="Times New Roman"/>
          <w:color w:val="0563C1"/>
          <w:sz w:val="28"/>
          <w:szCs w:val="28"/>
          <w:u w:val="single"/>
        </w:rPr>
        <w:t>1.3.</w:t>
      </w:r>
      <w:r>
        <w:rPr>
          <w:rStyle w:val="58"/>
          <w:color w:val="607FA6"/>
          <w:u w:val="none"/>
        </w:rPr>
        <w:t> </w:t>
      </w:r>
      <w:r>
        <w:rPr>
          <w:rStyle w:val="58"/>
          <w:rFonts w:hint="eastAsia" w:ascii="宋体" w:hAnsi="宋体" w:eastAsia="宋体" w:cs="宋体"/>
          <w:color w:val="0563C1"/>
          <w:sz w:val="28"/>
          <w:szCs w:val="28"/>
          <w:u w:val="single"/>
        </w:rPr>
        <w:t>编制依据</w:t>
      </w:r>
      <w:r>
        <w:rPr>
          <w:color w:val="607FA6"/>
          <w:u w:val="none"/>
        </w:rPr>
        <w:fldChar w:fldCharType="end"/>
      </w:r>
    </w:p>
    <w:p w14:paraId="2E1A6CF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"_Toc110805013" </w:instrText>
      </w:r>
      <w:r>
        <w:rPr>
          <w:color w:val="607FA6"/>
          <w:u w:val="none"/>
        </w:rPr>
        <w:fldChar w:fldCharType="separate"/>
      </w:r>
      <w:r>
        <w:rPr>
          <w:rStyle w:val="58"/>
          <w:rFonts w:hint="default" w:ascii="Calibri" w:hAnsi="Calibri" w:cs="Calibri"/>
          <w:color w:val="0563C1"/>
          <w:sz w:val="28"/>
          <w:szCs w:val="28"/>
          <w:u w:val="single"/>
        </w:rPr>
        <w:t>1.3.1.</w:t>
      </w:r>
      <w:r>
        <w:rPr>
          <w:rStyle w:val="58"/>
          <w:color w:val="607FA6"/>
          <w:u w:val="none"/>
        </w:rPr>
        <w:t> </w:t>
      </w:r>
      <w:r>
        <w:rPr>
          <w:rStyle w:val="58"/>
          <w:rFonts w:hint="eastAsia" w:ascii="宋体" w:hAnsi="宋体" w:eastAsia="宋体" w:cs="宋体"/>
          <w:color w:val="0563C1"/>
          <w:sz w:val="28"/>
          <w:szCs w:val="28"/>
          <w:u w:val="single"/>
        </w:rPr>
        <w:t>主要法律法规</w:t>
      </w:r>
      <w:r>
        <w:rPr>
          <w:color w:val="607FA6"/>
          <w:u w:val="none"/>
        </w:rPr>
        <w:fldChar w:fldCharType="end"/>
      </w:r>
    </w:p>
    <w:p w14:paraId="47C7EFA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"_Toc110805014" </w:instrText>
      </w:r>
      <w:r>
        <w:rPr>
          <w:color w:val="607FA6"/>
          <w:u w:val="none"/>
        </w:rPr>
        <w:fldChar w:fldCharType="separate"/>
      </w:r>
      <w:r>
        <w:rPr>
          <w:rStyle w:val="58"/>
          <w:rFonts w:hint="default" w:ascii="Calibri" w:hAnsi="Calibri" w:cs="Calibri"/>
          <w:color w:val="0563C1"/>
          <w:sz w:val="28"/>
          <w:szCs w:val="28"/>
          <w:u w:val="single"/>
        </w:rPr>
        <w:t>1.3.2.</w:t>
      </w:r>
      <w:r>
        <w:rPr>
          <w:rStyle w:val="58"/>
          <w:color w:val="607FA6"/>
          <w:u w:val="none"/>
        </w:rPr>
        <w:t> </w:t>
      </w:r>
      <w:r>
        <w:rPr>
          <w:rStyle w:val="58"/>
          <w:rFonts w:hint="eastAsia" w:ascii="宋体" w:hAnsi="宋体" w:eastAsia="宋体" w:cs="宋体"/>
          <w:color w:val="0563C1"/>
          <w:sz w:val="28"/>
          <w:szCs w:val="28"/>
          <w:u w:val="single"/>
        </w:rPr>
        <w:t>规程规范和标准</w:t>
      </w:r>
      <w:r>
        <w:rPr>
          <w:color w:val="607FA6"/>
          <w:u w:val="none"/>
        </w:rPr>
        <w:fldChar w:fldCharType="end"/>
      </w:r>
    </w:p>
    <w:p w14:paraId="71C529E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"_Toc110805015" </w:instrText>
      </w:r>
      <w:r>
        <w:rPr>
          <w:color w:val="607FA6"/>
          <w:u w:val="none"/>
        </w:rPr>
        <w:fldChar w:fldCharType="separate"/>
      </w:r>
      <w:r>
        <w:rPr>
          <w:rStyle w:val="58"/>
          <w:rFonts w:hint="default" w:ascii="Calibri" w:hAnsi="Calibri" w:cs="Calibri"/>
          <w:color w:val="0563C1"/>
          <w:sz w:val="28"/>
          <w:szCs w:val="28"/>
          <w:u w:val="single"/>
        </w:rPr>
        <w:t>1.3.3.</w:t>
      </w:r>
      <w:r>
        <w:rPr>
          <w:rStyle w:val="58"/>
          <w:color w:val="607FA6"/>
          <w:u w:val="none"/>
        </w:rPr>
        <w:t> </w:t>
      </w:r>
      <w:r>
        <w:rPr>
          <w:rStyle w:val="58"/>
          <w:rFonts w:hint="eastAsia" w:ascii="宋体" w:hAnsi="宋体" w:eastAsia="宋体" w:cs="宋体"/>
          <w:color w:val="0563C1"/>
          <w:sz w:val="28"/>
          <w:szCs w:val="28"/>
          <w:u w:val="single"/>
        </w:rPr>
        <w:t>政策文件</w:t>
      </w:r>
      <w:r>
        <w:rPr>
          <w:color w:val="607FA6"/>
          <w:u w:val="none"/>
        </w:rPr>
        <w:fldChar w:fldCharType="end"/>
      </w:r>
    </w:p>
    <w:p w14:paraId="146C387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"_Toc110805016" </w:instrText>
      </w:r>
      <w:r>
        <w:rPr>
          <w:color w:val="607FA6"/>
          <w:u w:val="none"/>
        </w:rPr>
        <w:fldChar w:fldCharType="separate"/>
      </w:r>
      <w:r>
        <w:rPr>
          <w:rStyle w:val="58"/>
          <w:rFonts w:hint="default" w:ascii="Calibri" w:hAnsi="Calibri" w:cs="Calibri"/>
          <w:color w:val="0563C1"/>
          <w:sz w:val="28"/>
          <w:szCs w:val="28"/>
          <w:u w:val="single"/>
        </w:rPr>
        <w:t>1.3.4.</w:t>
      </w:r>
      <w:r>
        <w:rPr>
          <w:rStyle w:val="58"/>
          <w:color w:val="607FA6"/>
          <w:u w:val="none"/>
        </w:rPr>
        <w:t> </w:t>
      </w:r>
      <w:r>
        <w:rPr>
          <w:rStyle w:val="58"/>
          <w:rFonts w:hint="eastAsia" w:ascii="宋体" w:hAnsi="宋体" w:eastAsia="宋体" w:cs="宋体"/>
          <w:color w:val="0563C1"/>
          <w:sz w:val="28"/>
          <w:szCs w:val="28"/>
          <w:u w:val="single"/>
        </w:rPr>
        <w:t>相关规划技术资料</w:t>
      </w:r>
      <w:r>
        <w:rPr>
          <w:color w:val="607FA6"/>
          <w:u w:val="none"/>
        </w:rPr>
        <w:fldChar w:fldCharType="end"/>
      </w:r>
    </w:p>
    <w:p w14:paraId="6FA4F26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"_Toc110805017" </w:instrText>
      </w:r>
      <w:r>
        <w:rPr>
          <w:color w:val="607FA6"/>
          <w:u w:val="none"/>
        </w:rPr>
        <w:fldChar w:fldCharType="separate"/>
      </w:r>
      <w:r>
        <w:rPr>
          <w:rStyle w:val="58"/>
          <w:rFonts w:hint="default" w:ascii="Times New Roman" w:hAnsi="Times New Roman" w:cs="Times New Roman"/>
          <w:color w:val="0563C1"/>
          <w:sz w:val="28"/>
          <w:szCs w:val="28"/>
          <w:u w:val="single"/>
        </w:rPr>
        <w:t>1.4.</w:t>
      </w:r>
      <w:r>
        <w:rPr>
          <w:rStyle w:val="58"/>
          <w:color w:val="607FA6"/>
          <w:u w:val="none"/>
        </w:rPr>
        <w:t> </w:t>
      </w:r>
      <w:r>
        <w:rPr>
          <w:rStyle w:val="58"/>
          <w:rFonts w:hint="eastAsia" w:ascii="宋体" w:hAnsi="宋体" w:eastAsia="宋体" w:cs="宋体"/>
          <w:color w:val="0563C1"/>
          <w:sz w:val="28"/>
          <w:szCs w:val="28"/>
          <w:u w:val="single"/>
        </w:rPr>
        <w:t>技术路线</w:t>
      </w:r>
      <w:r>
        <w:rPr>
          <w:color w:val="607FA6"/>
          <w:u w:val="none"/>
        </w:rPr>
        <w:fldChar w:fldCharType="end"/>
      </w:r>
    </w:p>
    <w:p w14:paraId="3553C14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"_Toc110805018" </w:instrText>
      </w:r>
      <w:r>
        <w:rPr>
          <w:color w:val="607FA6"/>
          <w:u w:val="none"/>
        </w:rPr>
        <w:fldChar w:fldCharType="separate"/>
      </w:r>
      <w:r>
        <w:rPr>
          <w:rStyle w:val="58"/>
          <w:rFonts w:hint="default" w:ascii="Times New Roman" w:hAnsi="Times New Roman" w:cs="Times New Roman"/>
          <w:color w:val="0563C1"/>
          <w:sz w:val="28"/>
          <w:szCs w:val="28"/>
          <w:u w:val="single"/>
        </w:rPr>
        <w:t>2.</w:t>
      </w:r>
      <w:r>
        <w:rPr>
          <w:rStyle w:val="58"/>
          <w:color w:val="607FA6"/>
          <w:u w:val="none"/>
        </w:rPr>
        <w:t> </w:t>
      </w:r>
      <w:r>
        <w:rPr>
          <w:rStyle w:val="58"/>
          <w:rFonts w:hint="eastAsia" w:ascii="宋体" w:hAnsi="宋体" w:eastAsia="宋体" w:cs="宋体"/>
          <w:color w:val="0563C1"/>
          <w:sz w:val="28"/>
          <w:szCs w:val="28"/>
          <w:u w:val="single"/>
        </w:rPr>
        <w:t>基本概况</w:t>
      </w:r>
      <w:r>
        <w:rPr>
          <w:color w:val="607FA6"/>
          <w:u w:val="none"/>
        </w:rPr>
        <w:fldChar w:fldCharType="end"/>
      </w:r>
    </w:p>
    <w:p w14:paraId="0610BB7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"_Toc110805019" </w:instrText>
      </w:r>
      <w:r>
        <w:rPr>
          <w:color w:val="607FA6"/>
          <w:u w:val="none"/>
        </w:rPr>
        <w:fldChar w:fldCharType="separate"/>
      </w:r>
      <w:r>
        <w:rPr>
          <w:rStyle w:val="58"/>
          <w:rFonts w:hint="default" w:ascii="Times New Roman" w:hAnsi="Times New Roman" w:cs="Times New Roman"/>
          <w:color w:val="0563C1"/>
          <w:sz w:val="28"/>
          <w:szCs w:val="28"/>
          <w:u w:val="single"/>
        </w:rPr>
        <w:t>2.1.</w:t>
      </w:r>
      <w:r>
        <w:rPr>
          <w:rStyle w:val="58"/>
          <w:color w:val="607FA6"/>
          <w:u w:val="none"/>
        </w:rPr>
        <w:t> </w:t>
      </w:r>
      <w:r>
        <w:rPr>
          <w:rStyle w:val="58"/>
          <w:rFonts w:hint="eastAsia" w:ascii="宋体" w:hAnsi="宋体" w:eastAsia="宋体" w:cs="宋体"/>
          <w:color w:val="0563C1"/>
          <w:sz w:val="28"/>
          <w:szCs w:val="28"/>
          <w:u w:val="single"/>
        </w:rPr>
        <w:t>区域概况</w:t>
      </w:r>
      <w:r>
        <w:rPr>
          <w:color w:val="607FA6"/>
          <w:u w:val="none"/>
        </w:rPr>
        <w:fldChar w:fldCharType="end"/>
      </w:r>
    </w:p>
    <w:p w14:paraId="77A6DD4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"_Toc110805020" </w:instrText>
      </w:r>
      <w:r>
        <w:rPr>
          <w:color w:val="607FA6"/>
          <w:u w:val="none"/>
        </w:rPr>
        <w:fldChar w:fldCharType="separate"/>
      </w:r>
      <w:r>
        <w:rPr>
          <w:rStyle w:val="58"/>
          <w:rFonts w:hint="default" w:ascii="Calibri" w:hAnsi="Calibri" w:cs="Calibri"/>
          <w:color w:val="0563C1"/>
          <w:sz w:val="28"/>
          <w:szCs w:val="28"/>
          <w:u w:val="single"/>
        </w:rPr>
        <w:t>2.1.1.</w:t>
      </w:r>
      <w:r>
        <w:rPr>
          <w:rStyle w:val="58"/>
          <w:color w:val="607FA6"/>
          <w:u w:val="none"/>
        </w:rPr>
        <w:t> </w:t>
      </w:r>
      <w:r>
        <w:rPr>
          <w:rStyle w:val="58"/>
          <w:rFonts w:hint="eastAsia" w:ascii="宋体" w:hAnsi="宋体" w:eastAsia="宋体" w:cs="宋体"/>
          <w:color w:val="0563C1"/>
          <w:sz w:val="28"/>
          <w:szCs w:val="28"/>
          <w:u w:val="single"/>
        </w:rPr>
        <w:t>自然地理</w:t>
      </w:r>
      <w:r>
        <w:rPr>
          <w:color w:val="607FA6"/>
          <w:u w:val="none"/>
        </w:rPr>
        <w:fldChar w:fldCharType="end"/>
      </w:r>
    </w:p>
    <w:p w14:paraId="1DBE15D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"_Toc110805021" </w:instrText>
      </w:r>
      <w:r>
        <w:rPr>
          <w:color w:val="607FA6"/>
          <w:u w:val="none"/>
        </w:rPr>
        <w:fldChar w:fldCharType="separate"/>
      </w:r>
      <w:r>
        <w:rPr>
          <w:rStyle w:val="58"/>
          <w:rFonts w:hint="default" w:ascii="Calibri" w:hAnsi="Calibri" w:cs="Calibri"/>
          <w:color w:val="0563C1"/>
          <w:sz w:val="28"/>
          <w:szCs w:val="28"/>
          <w:u w:val="single"/>
        </w:rPr>
        <w:t>2.1.2.</w:t>
      </w:r>
      <w:r>
        <w:rPr>
          <w:rStyle w:val="58"/>
          <w:color w:val="607FA6"/>
          <w:u w:val="none"/>
        </w:rPr>
        <w:t> </w:t>
      </w:r>
      <w:r>
        <w:rPr>
          <w:rStyle w:val="58"/>
          <w:rFonts w:hint="eastAsia" w:ascii="宋体" w:hAnsi="宋体" w:eastAsia="宋体" w:cs="宋体"/>
          <w:color w:val="0563C1"/>
          <w:sz w:val="28"/>
          <w:szCs w:val="28"/>
          <w:u w:val="single"/>
        </w:rPr>
        <w:t>地形地貌</w:t>
      </w:r>
      <w:r>
        <w:rPr>
          <w:color w:val="607FA6"/>
          <w:u w:val="none"/>
        </w:rPr>
        <w:fldChar w:fldCharType="end"/>
      </w:r>
    </w:p>
    <w:p w14:paraId="1837F05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"_Toc110805022" </w:instrText>
      </w:r>
      <w:r>
        <w:rPr>
          <w:color w:val="607FA6"/>
          <w:u w:val="none"/>
        </w:rPr>
        <w:fldChar w:fldCharType="separate"/>
      </w:r>
      <w:r>
        <w:rPr>
          <w:rStyle w:val="58"/>
          <w:rFonts w:hint="default" w:ascii="Calibri" w:hAnsi="Calibri" w:cs="Calibri"/>
          <w:color w:val="0563C1"/>
          <w:sz w:val="28"/>
          <w:szCs w:val="28"/>
          <w:u w:val="single"/>
        </w:rPr>
        <w:t>2.1.3.</w:t>
      </w:r>
      <w:r>
        <w:rPr>
          <w:rStyle w:val="58"/>
          <w:color w:val="607FA6"/>
          <w:u w:val="none"/>
        </w:rPr>
        <w:t> </w:t>
      </w:r>
      <w:r>
        <w:rPr>
          <w:rStyle w:val="58"/>
          <w:rFonts w:hint="eastAsia" w:ascii="宋体" w:hAnsi="宋体" w:eastAsia="宋体" w:cs="宋体"/>
          <w:color w:val="0563C1"/>
          <w:sz w:val="28"/>
          <w:szCs w:val="28"/>
          <w:u w:val="single"/>
        </w:rPr>
        <w:t>气象气候</w:t>
      </w:r>
      <w:r>
        <w:rPr>
          <w:color w:val="607FA6"/>
          <w:u w:val="none"/>
        </w:rPr>
        <w:fldChar w:fldCharType="end"/>
      </w:r>
    </w:p>
    <w:p w14:paraId="0092067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"_Toc110805023" </w:instrText>
      </w:r>
      <w:r>
        <w:rPr>
          <w:color w:val="607FA6"/>
          <w:u w:val="none"/>
        </w:rPr>
        <w:fldChar w:fldCharType="separate"/>
      </w:r>
      <w:r>
        <w:rPr>
          <w:rStyle w:val="58"/>
          <w:rFonts w:hint="default" w:ascii="Calibri" w:hAnsi="Calibri" w:cs="Calibri"/>
          <w:color w:val="0563C1"/>
          <w:sz w:val="28"/>
          <w:szCs w:val="28"/>
          <w:u w:val="single"/>
        </w:rPr>
        <w:t>2.1.4.</w:t>
      </w:r>
      <w:r>
        <w:rPr>
          <w:rStyle w:val="58"/>
          <w:color w:val="607FA6"/>
          <w:u w:val="none"/>
        </w:rPr>
        <w:t> </w:t>
      </w:r>
      <w:r>
        <w:rPr>
          <w:rStyle w:val="58"/>
          <w:rFonts w:hint="eastAsia" w:ascii="宋体" w:hAnsi="宋体" w:eastAsia="宋体" w:cs="宋体"/>
          <w:color w:val="0563C1"/>
          <w:sz w:val="28"/>
          <w:szCs w:val="28"/>
          <w:u w:val="single"/>
        </w:rPr>
        <w:t>河流水系</w:t>
      </w:r>
      <w:r>
        <w:rPr>
          <w:color w:val="607FA6"/>
          <w:u w:val="none"/>
        </w:rPr>
        <w:fldChar w:fldCharType="end"/>
      </w:r>
    </w:p>
    <w:p w14:paraId="6CFBA4B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"_Toc110805024" </w:instrText>
      </w:r>
      <w:r>
        <w:rPr>
          <w:color w:val="607FA6"/>
          <w:u w:val="none"/>
        </w:rPr>
        <w:fldChar w:fldCharType="separate"/>
      </w:r>
      <w:r>
        <w:rPr>
          <w:rStyle w:val="58"/>
          <w:rFonts w:hint="default" w:ascii="Calibri" w:hAnsi="Calibri" w:cs="Calibri"/>
          <w:color w:val="0563C1"/>
          <w:sz w:val="28"/>
          <w:szCs w:val="28"/>
          <w:u w:val="single"/>
        </w:rPr>
        <w:t>2.1.5.</w:t>
      </w:r>
      <w:r>
        <w:rPr>
          <w:rStyle w:val="58"/>
          <w:color w:val="607FA6"/>
          <w:u w:val="none"/>
        </w:rPr>
        <w:t> </w:t>
      </w:r>
      <w:r>
        <w:rPr>
          <w:rStyle w:val="58"/>
          <w:rFonts w:hint="eastAsia" w:ascii="宋体" w:hAnsi="宋体" w:eastAsia="宋体" w:cs="宋体"/>
          <w:color w:val="0563C1"/>
          <w:sz w:val="28"/>
          <w:szCs w:val="28"/>
          <w:u w:val="single"/>
        </w:rPr>
        <w:t>土壤环境</w:t>
      </w:r>
      <w:r>
        <w:rPr>
          <w:color w:val="607FA6"/>
          <w:u w:val="none"/>
        </w:rPr>
        <w:fldChar w:fldCharType="end"/>
      </w:r>
    </w:p>
    <w:p w14:paraId="3839830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"_Toc110805025" </w:instrText>
      </w:r>
      <w:r>
        <w:rPr>
          <w:color w:val="607FA6"/>
          <w:u w:val="none"/>
        </w:rPr>
        <w:fldChar w:fldCharType="separate"/>
      </w:r>
      <w:r>
        <w:rPr>
          <w:rStyle w:val="58"/>
          <w:rFonts w:hint="default" w:ascii="Times New Roman" w:hAnsi="Times New Roman" w:cs="Times New Roman"/>
          <w:color w:val="0563C1"/>
          <w:sz w:val="28"/>
          <w:szCs w:val="28"/>
          <w:u w:val="single"/>
        </w:rPr>
        <w:t>2.2.</w:t>
      </w:r>
      <w:r>
        <w:rPr>
          <w:rStyle w:val="58"/>
          <w:color w:val="607FA6"/>
          <w:u w:val="none"/>
        </w:rPr>
        <w:t> </w:t>
      </w:r>
      <w:r>
        <w:rPr>
          <w:rStyle w:val="58"/>
          <w:rFonts w:hint="eastAsia" w:ascii="宋体" w:hAnsi="宋体" w:eastAsia="宋体" w:cs="宋体"/>
          <w:color w:val="0563C1"/>
          <w:sz w:val="28"/>
          <w:szCs w:val="28"/>
          <w:u w:val="single"/>
        </w:rPr>
        <w:t>社会经济</w:t>
      </w:r>
      <w:r>
        <w:rPr>
          <w:color w:val="607FA6"/>
          <w:u w:val="none"/>
        </w:rPr>
        <w:fldChar w:fldCharType="end"/>
      </w:r>
    </w:p>
    <w:p w14:paraId="6C6A082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"_Toc110805026" </w:instrText>
      </w:r>
      <w:r>
        <w:rPr>
          <w:color w:val="607FA6"/>
          <w:u w:val="none"/>
        </w:rPr>
        <w:fldChar w:fldCharType="separate"/>
      </w:r>
      <w:r>
        <w:rPr>
          <w:rStyle w:val="58"/>
          <w:rFonts w:hint="default" w:ascii="Times New Roman" w:hAnsi="Times New Roman" w:cs="Times New Roman"/>
          <w:color w:val="0563C1"/>
          <w:sz w:val="28"/>
          <w:szCs w:val="28"/>
          <w:u w:val="single"/>
        </w:rPr>
        <w:t>2.3.</w:t>
      </w:r>
      <w:r>
        <w:rPr>
          <w:rStyle w:val="58"/>
          <w:color w:val="607FA6"/>
          <w:u w:val="none"/>
        </w:rPr>
        <w:t> </w:t>
      </w:r>
      <w:r>
        <w:rPr>
          <w:rStyle w:val="58"/>
          <w:rFonts w:hint="eastAsia" w:ascii="宋体" w:hAnsi="宋体" w:eastAsia="宋体" w:cs="宋体"/>
          <w:color w:val="0563C1"/>
          <w:sz w:val="28"/>
          <w:szCs w:val="28"/>
          <w:u w:val="single"/>
        </w:rPr>
        <w:t>生态环境</w:t>
      </w:r>
      <w:r>
        <w:rPr>
          <w:color w:val="607FA6"/>
          <w:u w:val="none"/>
        </w:rPr>
        <w:fldChar w:fldCharType="end"/>
      </w:r>
    </w:p>
    <w:p w14:paraId="782054C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"_Toc110805027" </w:instrText>
      </w:r>
      <w:r>
        <w:rPr>
          <w:color w:val="607FA6"/>
          <w:u w:val="none"/>
        </w:rPr>
        <w:fldChar w:fldCharType="separate"/>
      </w:r>
      <w:r>
        <w:rPr>
          <w:rStyle w:val="58"/>
          <w:rFonts w:hint="default" w:ascii="Calibri" w:hAnsi="Calibri" w:cs="Calibri"/>
          <w:color w:val="0563C1"/>
          <w:sz w:val="28"/>
          <w:szCs w:val="28"/>
          <w:u w:val="single"/>
        </w:rPr>
        <w:t>2.3.1.</w:t>
      </w:r>
      <w:r>
        <w:rPr>
          <w:rStyle w:val="58"/>
          <w:color w:val="607FA6"/>
          <w:u w:val="none"/>
        </w:rPr>
        <w:t> </w:t>
      </w:r>
      <w:r>
        <w:rPr>
          <w:rStyle w:val="58"/>
          <w:rFonts w:hint="eastAsia" w:ascii="宋体" w:hAnsi="宋体" w:eastAsia="宋体" w:cs="宋体"/>
          <w:color w:val="0563C1"/>
          <w:sz w:val="28"/>
          <w:szCs w:val="28"/>
          <w:u w:val="single"/>
        </w:rPr>
        <w:t>陆生生态</w:t>
      </w:r>
      <w:r>
        <w:rPr>
          <w:color w:val="607FA6"/>
          <w:u w:val="none"/>
        </w:rPr>
        <w:fldChar w:fldCharType="end"/>
      </w:r>
    </w:p>
    <w:p w14:paraId="6F3B919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"_Toc110805028" </w:instrText>
      </w:r>
      <w:r>
        <w:rPr>
          <w:color w:val="607FA6"/>
          <w:u w:val="none"/>
        </w:rPr>
        <w:fldChar w:fldCharType="separate"/>
      </w:r>
      <w:r>
        <w:rPr>
          <w:rStyle w:val="58"/>
          <w:rFonts w:hint="default" w:ascii="Calibri" w:hAnsi="Calibri" w:cs="Calibri"/>
          <w:color w:val="0563C1"/>
          <w:sz w:val="28"/>
          <w:szCs w:val="28"/>
          <w:u w:val="single"/>
        </w:rPr>
        <w:t>2.3.2.</w:t>
      </w:r>
      <w:r>
        <w:rPr>
          <w:rStyle w:val="58"/>
          <w:color w:val="607FA6"/>
          <w:u w:val="none"/>
        </w:rPr>
        <w:t> </w:t>
      </w:r>
      <w:r>
        <w:rPr>
          <w:rStyle w:val="58"/>
          <w:rFonts w:hint="eastAsia" w:ascii="宋体" w:hAnsi="宋体" w:eastAsia="宋体" w:cs="宋体"/>
          <w:color w:val="0563C1"/>
          <w:sz w:val="28"/>
          <w:szCs w:val="28"/>
          <w:u w:val="single"/>
        </w:rPr>
        <w:t>水生生态</w:t>
      </w:r>
      <w:r>
        <w:rPr>
          <w:color w:val="607FA6"/>
          <w:u w:val="none"/>
        </w:rPr>
        <w:fldChar w:fldCharType="end"/>
      </w:r>
    </w:p>
    <w:p w14:paraId="7EC56FD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"_Toc110805029" </w:instrText>
      </w:r>
      <w:r>
        <w:rPr>
          <w:color w:val="607FA6"/>
          <w:u w:val="none"/>
        </w:rPr>
        <w:fldChar w:fldCharType="separate"/>
      </w:r>
      <w:r>
        <w:rPr>
          <w:rStyle w:val="58"/>
          <w:rFonts w:hint="default" w:ascii="Calibri" w:hAnsi="Calibri" w:cs="Calibri"/>
          <w:color w:val="0563C1"/>
          <w:sz w:val="28"/>
          <w:szCs w:val="28"/>
          <w:u w:val="single"/>
        </w:rPr>
        <w:t>2.3.3.</w:t>
      </w:r>
      <w:r>
        <w:rPr>
          <w:rStyle w:val="58"/>
          <w:color w:val="607FA6"/>
          <w:u w:val="none"/>
        </w:rPr>
        <w:t> </w:t>
      </w:r>
      <w:r>
        <w:rPr>
          <w:rStyle w:val="58"/>
          <w:rFonts w:hint="eastAsia" w:ascii="宋体" w:hAnsi="宋体" w:eastAsia="宋体" w:cs="宋体"/>
          <w:color w:val="0563C1"/>
          <w:sz w:val="28"/>
          <w:szCs w:val="28"/>
          <w:u w:val="single"/>
        </w:rPr>
        <w:t>环境质量</w:t>
      </w:r>
      <w:r>
        <w:rPr>
          <w:color w:val="607FA6"/>
          <w:u w:val="none"/>
        </w:rPr>
        <w:fldChar w:fldCharType="end"/>
      </w:r>
    </w:p>
    <w:p w14:paraId="152A0FC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"_Toc110805030" </w:instrText>
      </w:r>
      <w:r>
        <w:rPr>
          <w:color w:val="607FA6"/>
          <w:u w:val="none"/>
        </w:rPr>
        <w:fldChar w:fldCharType="separate"/>
      </w:r>
      <w:r>
        <w:rPr>
          <w:rStyle w:val="58"/>
          <w:rFonts w:hint="default" w:ascii="Calibri" w:hAnsi="Calibri" w:cs="Calibri"/>
          <w:color w:val="0563C1"/>
          <w:sz w:val="28"/>
          <w:szCs w:val="28"/>
          <w:u w:val="single"/>
        </w:rPr>
        <w:t>2.3.4.</w:t>
      </w:r>
      <w:r>
        <w:rPr>
          <w:rStyle w:val="58"/>
          <w:color w:val="607FA6"/>
          <w:u w:val="none"/>
        </w:rPr>
        <w:t> </w:t>
      </w:r>
      <w:r>
        <w:rPr>
          <w:rStyle w:val="58"/>
          <w:rFonts w:hint="eastAsia" w:ascii="宋体" w:hAnsi="宋体" w:eastAsia="宋体" w:cs="宋体"/>
          <w:color w:val="0563C1"/>
          <w:sz w:val="28"/>
          <w:szCs w:val="28"/>
          <w:u w:val="single"/>
        </w:rPr>
        <w:t>水功能区划</w:t>
      </w:r>
      <w:r>
        <w:rPr>
          <w:color w:val="607FA6"/>
          <w:u w:val="none"/>
        </w:rPr>
        <w:fldChar w:fldCharType="end"/>
      </w:r>
    </w:p>
    <w:p w14:paraId="7BBC4B0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"_Toc110805031" </w:instrText>
      </w:r>
      <w:r>
        <w:rPr>
          <w:color w:val="607FA6"/>
          <w:u w:val="none"/>
        </w:rPr>
        <w:fldChar w:fldCharType="separate"/>
      </w:r>
      <w:r>
        <w:rPr>
          <w:rStyle w:val="58"/>
          <w:rFonts w:hint="default" w:ascii="Calibri" w:hAnsi="Calibri" w:cs="Calibri"/>
          <w:color w:val="0563C1"/>
          <w:sz w:val="28"/>
          <w:szCs w:val="28"/>
          <w:u w:val="single"/>
        </w:rPr>
        <w:t>2.3.5.</w:t>
      </w:r>
      <w:r>
        <w:rPr>
          <w:rStyle w:val="58"/>
          <w:color w:val="607FA6"/>
          <w:u w:val="none"/>
        </w:rPr>
        <w:t> </w:t>
      </w:r>
      <w:r>
        <w:rPr>
          <w:rStyle w:val="58"/>
          <w:rFonts w:hint="eastAsia" w:ascii="宋体" w:hAnsi="宋体" w:eastAsia="宋体" w:cs="宋体"/>
          <w:color w:val="0563C1"/>
          <w:sz w:val="28"/>
          <w:szCs w:val="28"/>
          <w:u w:val="single"/>
        </w:rPr>
        <w:t>生态敏感区</w:t>
      </w:r>
      <w:r>
        <w:rPr>
          <w:color w:val="607FA6"/>
          <w:u w:val="none"/>
        </w:rPr>
        <w:fldChar w:fldCharType="end"/>
      </w:r>
    </w:p>
    <w:p w14:paraId="5693609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"_Toc110805032" </w:instrText>
      </w:r>
      <w:r>
        <w:rPr>
          <w:color w:val="607FA6"/>
          <w:u w:val="none"/>
        </w:rPr>
        <w:fldChar w:fldCharType="separate"/>
      </w:r>
      <w:r>
        <w:rPr>
          <w:rStyle w:val="58"/>
          <w:rFonts w:hint="default" w:ascii="Times New Roman" w:hAnsi="Times New Roman" w:cs="Times New Roman"/>
          <w:color w:val="0563C1"/>
          <w:sz w:val="28"/>
          <w:szCs w:val="28"/>
          <w:u w:val="single"/>
        </w:rPr>
        <w:t>2.4.</w:t>
      </w:r>
      <w:r>
        <w:rPr>
          <w:rStyle w:val="58"/>
          <w:color w:val="607FA6"/>
          <w:u w:val="none"/>
        </w:rPr>
        <w:t> </w:t>
      </w:r>
      <w:r>
        <w:rPr>
          <w:rStyle w:val="58"/>
          <w:rFonts w:hint="eastAsia" w:ascii="宋体" w:hAnsi="宋体" w:eastAsia="宋体" w:cs="宋体"/>
          <w:color w:val="0563C1"/>
          <w:sz w:val="28"/>
          <w:szCs w:val="28"/>
          <w:u w:val="single"/>
        </w:rPr>
        <w:t>区域水资源开发利用状况</w:t>
      </w:r>
      <w:r>
        <w:rPr>
          <w:color w:val="607FA6"/>
          <w:u w:val="none"/>
        </w:rPr>
        <w:fldChar w:fldCharType="end"/>
      </w:r>
    </w:p>
    <w:p w14:paraId="2822A91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"_Toc110805033" </w:instrText>
      </w:r>
      <w:r>
        <w:rPr>
          <w:color w:val="607FA6"/>
          <w:u w:val="none"/>
        </w:rPr>
        <w:fldChar w:fldCharType="separate"/>
      </w:r>
      <w:r>
        <w:rPr>
          <w:rStyle w:val="58"/>
          <w:rFonts w:hint="default" w:ascii="Calibri" w:hAnsi="Calibri" w:cs="Calibri"/>
          <w:color w:val="0563C1"/>
          <w:sz w:val="28"/>
          <w:szCs w:val="28"/>
          <w:u w:val="single"/>
        </w:rPr>
        <w:t>2.4.1.</w:t>
      </w:r>
      <w:r>
        <w:rPr>
          <w:rStyle w:val="58"/>
          <w:color w:val="607FA6"/>
          <w:u w:val="none"/>
        </w:rPr>
        <w:t> </w:t>
      </w:r>
      <w:r>
        <w:rPr>
          <w:rStyle w:val="58"/>
          <w:rFonts w:hint="eastAsia" w:ascii="宋体" w:hAnsi="宋体" w:eastAsia="宋体" w:cs="宋体"/>
          <w:color w:val="0563C1"/>
          <w:sz w:val="28"/>
          <w:szCs w:val="28"/>
          <w:u w:val="single"/>
        </w:rPr>
        <w:t>水资源源状况</w:t>
      </w:r>
      <w:r>
        <w:rPr>
          <w:color w:val="607FA6"/>
          <w:u w:val="none"/>
        </w:rPr>
        <w:fldChar w:fldCharType="end"/>
      </w:r>
    </w:p>
    <w:p w14:paraId="3F10DB4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"_Toc110805034" </w:instrText>
      </w:r>
      <w:r>
        <w:rPr>
          <w:color w:val="607FA6"/>
          <w:u w:val="none"/>
        </w:rPr>
        <w:fldChar w:fldCharType="separate"/>
      </w:r>
      <w:r>
        <w:rPr>
          <w:rStyle w:val="58"/>
          <w:rFonts w:hint="default" w:ascii="Calibri" w:hAnsi="Calibri" w:cs="Calibri"/>
          <w:color w:val="0563C1"/>
          <w:sz w:val="28"/>
          <w:szCs w:val="28"/>
          <w:u w:val="single"/>
        </w:rPr>
        <w:t>2.4.2.</w:t>
      </w:r>
      <w:r>
        <w:rPr>
          <w:rStyle w:val="58"/>
          <w:color w:val="607FA6"/>
          <w:u w:val="none"/>
        </w:rPr>
        <w:t> </w:t>
      </w:r>
      <w:r>
        <w:rPr>
          <w:rStyle w:val="58"/>
          <w:rFonts w:hint="eastAsia" w:ascii="宋体" w:hAnsi="宋体" w:eastAsia="宋体" w:cs="宋体"/>
          <w:color w:val="0563C1"/>
          <w:sz w:val="28"/>
          <w:szCs w:val="28"/>
          <w:u w:val="single"/>
        </w:rPr>
        <w:t>水资源源质量</w:t>
      </w:r>
      <w:r>
        <w:rPr>
          <w:color w:val="607FA6"/>
          <w:u w:val="none"/>
        </w:rPr>
        <w:fldChar w:fldCharType="end"/>
      </w:r>
    </w:p>
    <w:p w14:paraId="278BA23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"_Toc110805035" </w:instrText>
      </w:r>
      <w:r>
        <w:rPr>
          <w:color w:val="607FA6"/>
          <w:u w:val="none"/>
        </w:rPr>
        <w:fldChar w:fldCharType="separate"/>
      </w:r>
      <w:r>
        <w:rPr>
          <w:rStyle w:val="58"/>
          <w:rFonts w:hint="default" w:ascii="Times New Roman" w:hAnsi="Times New Roman" w:cs="Times New Roman"/>
          <w:color w:val="0563C1"/>
          <w:sz w:val="28"/>
          <w:szCs w:val="28"/>
          <w:u w:val="single"/>
        </w:rPr>
        <w:t>2.5.</w:t>
      </w:r>
      <w:r>
        <w:rPr>
          <w:rStyle w:val="58"/>
          <w:color w:val="607FA6"/>
          <w:u w:val="none"/>
        </w:rPr>
        <w:t> </w:t>
      </w:r>
      <w:r>
        <w:rPr>
          <w:rStyle w:val="58"/>
          <w:rFonts w:hint="eastAsia" w:ascii="宋体" w:hAnsi="宋体" w:eastAsia="宋体" w:cs="宋体"/>
          <w:color w:val="0563C1"/>
          <w:sz w:val="28"/>
          <w:szCs w:val="28"/>
          <w:u w:val="single"/>
        </w:rPr>
        <w:t>区域生态流量保障现状</w:t>
      </w:r>
      <w:r>
        <w:rPr>
          <w:color w:val="607FA6"/>
          <w:u w:val="none"/>
        </w:rPr>
        <w:fldChar w:fldCharType="end"/>
      </w:r>
    </w:p>
    <w:p w14:paraId="1D22AE7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"_Toc110805036" </w:instrText>
      </w:r>
      <w:r>
        <w:rPr>
          <w:color w:val="607FA6"/>
          <w:u w:val="none"/>
        </w:rPr>
        <w:fldChar w:fldCharType="separate"/>
      </w:r>
      <w:r>
        <w:rPr>
          <w:rStyle w:val="58"/>
          <w:rFonts w:hint="default" w:ascii="Calibri" w:hAnsi="Calibri" w:cs="Calibri"/>
          <w:color w:val="0563C1"/>
          <w:sz w:val="28"/>
          <w:szCs w:val="28"/>
          <w:u w:val="single"/>
        </w:rPr>
        <w:t>2.5.1.</w:t>
      </w:r>
      <w:r>
        <w:rPr>
          <w:rStyle w:val="58"/>
          <w:color w:val="607FA6"/>
          <w:u w:val="none"/>
        </w:rPr>
        <w:t> </w:t>
      </w:r>
      <w:r>
        <w:rPr>
          <w:rStyle w:val="58"/>
          <w:rFonts w:hint="eastAsia" w:ascii="宋体" w:hAnsi="宋体" w:eastAsia="宋体" w:cs="宋体"/>
          <w:color w:val="0563C1"/>
          <w:sz w:val="28"/>
          <w:szCs w:val="28"/>
          <w:u w:val="single"/>
        </w:rPr>
        <w:t>生态流量下放现状</w:t>
      </w:r>
      <w:r>
        <w:rPr>
          <w:color w:val="607FA6"/>
          <w:u w:val="none"/>
        </w:rPr>
        <w:fldChar w:fldCharType="end"/>
      </w:r>
    </w:p>
    <w:p w14:paraId="413F5DE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"_Toc110805037" </w:instrText>
      </w:r>
      <w:r>
        <w:rPr>
          <w:color w:val="607FA6"/>
          <w:u w:val="none"/>
        </w:rPr>
        <w:fldChar w:fldCharType="separate"/>
      </w:r>
      <w:r>
        <w:rPr>
          <w:rStyle w:val="58"/>
          <w:rFonts w:hint="default" w:ascii="Calibri" w:hAnsi="Calibri" w:cs="Calibri"/>
          <w:color w:val="0563C1"/>
          <w:sz w:val="28"/>
          <w:szCs w:val="28"/>
          <w:u w:val="single"/>
        </w:rPr>
        <w:t>2.5.2.</w:t>
      </w:r>
      <w:r>
        <w:rPr>
          <w:rStyle w:val="58"/>
          <w:color w:val="607FA6"/>
          <w:u w:val="none"/>
        </w:rPr>
        <w:t> </w:t>
      </w:r>
      <w:r>
        <w:rPr>
          <w:rStyle w:val="58"/>
          <w:rFonts w:hint="eastAsia" w:ascii="宋体" w:hAnsi="宋体" w:eastAsia="宋体" w:cs="宋体"/>
          <w:color w:val="0563C1"/>
          <w:sz w:val="28"/>
          <w:szCs w:val="28"/>
          <w:u w:val="single"/>
        </w:rPr>
        <w:t>水资源管理现状</w:t>
      </w:r>
      <w:r>
        <w:rPr>
          <w:color w:val="607FA6"/>
          <w:u w:val="none"/>
        </w:rPr>
        <w:fldChar w:fldCharType="end"/>
      </w:r>
    </w:p>
    <w:p w14:paraId="4D24F70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"_Toc110805038" </w:instrText>
      </w:r>
      <w:r>
        <w:rPr>
          <w:color w:val="607FA6"/>
          <w:u w:val="none"/>
        </w:rPr>
        <w:fldChar w:fldCharType="separate"/>
      </w:r>
      <w:r>
        <w:rPr>
          <w:rStyle w:val="58"/>
          <w:rFonts w:hint="default" w:ascii="Times New Roman" w:hAnsi="Times New Roman" w:cs="Times New Roman"/>
          <w:color w:val="0563C1"/>
          <w:sz w:val="28"/>
          <w:szCs w:val="28"/>
          <w:u w:val="single"/>
        </w:rPr>
        <w:t>2.6.</w:t>
      </w:r>
      <w:r>
        <w:rPr>
          <w:rStyle w:val="58"/>
          <w:color w:val="607FA6"/>
          <w:u w:val="none"/>
        </w:rPr>
        <w:t> </w:t>
      </w:r>
      <w:r>
        <w:rPr>
          <w:rStyle w:val="58"/>
          <w:rFonts w:hint="eastAsia" w:ascii="宋体" w:hAnsi="宋体" w:eastAsia="宋体" w:cs="宋体"/>
          <w:color w:val="0563C1"/>
          <w:sz w:val="28"/>
          <w:szCs w:val="28"/>
          <w:u w:val="single"/>
        </w:rPr>
        <w:t>存在的主要问题</w:t>
      </w:r>
      <w:r>
        <w:rPr>
          <w:color w:val="607FA6"/>
          <w:u w:val="none"/>
        </w:rPr>
        <w:fldChar w:fldCharType="end"/>
      </w:r>
    </w:p>
    <w:p w14:paraId="5E581F5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"_Toc110805039" </w:instrText>
      </w:r>
      <w:r>
        <w:rPr>
          <w:color w:val="607FA6"/>
          <w:u w:val="none"/>
        </w:rPr>
        <w:fldChar w:fldCharType="separate"/>
      </w:r>
      <w:r>
        <w:rPr>
          <w:rStyle w:val="58"/>
          <w:rFonts w:hint="default" w:ascii="Times New Roman" w:hAnsi="Times New Roman" w:cs="Times New Roman"/>
          <w:color w:val="0563C1"/>
          <w:sz w:val="28"/>
          <w:szCs w:val="28"/>
          <w:u w:val="single"/>
        </w:rPr>
        <w:t>3.</w:t>
      </w:r>
      <w:r>
        <w:rPr>
          <w:rStyle w:val="58"/>
          <w:color w:val="607FA6"/>
          <w:u w:val="none"/>
        </w:rPr>
        <w:t> </w:t>
      </w:r>
      <w:r>
        <w:rPr>
          <w:rStyle w:val="58"/>
          <w:rFonts w:hint="eastAsia" w:ascii="宋体" w:hAnsi="宋体" w:eastAsia="宋体" w:cs="宋体"/>
          <w:color w:val="0563C1"/>
          <w:sz w:val="28"/>
          <w:szCs w:val="28"/>
          <w:u w:val="single"/>
        </w:rPr>
        <w:t>主要控制断面</w:t>
      </w:r>
      <w:r>
        <w:rPr>
          <w:color w:val="607FA6"/>
          <w:u w:val="none"/>
        </w:rPr>
        <w:fldChar w:fldCharType="end"/>
      </w:r>
    </w:p>
    <w:p w14:paraId="1E85B06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"_Toc110805040" </w:instrText>
      </w:r>
      <w:r>
        <w:rPr>
          <w:color w:val="607FA6"/>
          <w:u w:val="none"/>
        </w:rPr>
        <w:fldChar w:fldCharType="separate"/>
      </w:r>
      <w:r>
        <w:rPr>
          <w:rStyle w:val="58"/>
          <w:rFonts w:hint="default" w:ascii="Times New Roman" w:hAnsi="Times New Roman" w:cs="Times New Roman"/>
          <w:color w:val="0563C1"/>
          <w:sz w:val="28"/>
          <w:szCs w:val="28"/>
          <w:u w:val="single"/>
        </w:rPr>
        <w:t>3.1.</w:t>
      </w:r>
      <w:r>
        <w:rPr>
          <w:rStyle w:val="58"/>
          <w:color w:val="607FA6"/>
          <w:u w:val="none"/>
        </w:rPr>
        <w:t> </w:t>
      </w:r>
      <w:r>
        <w:rPr>
          <w:rStyle w:val="58"/>
          <w:rFonts w:hint="eastAsia" w:ascii="宋体" w:hAnsi="宋体" w:eastAsia="宋体" w:cs="宋体"/>
          <w:color w:val="0563C1"/>
          <w:sz w:val="28"/>
          <w:szCs w:val="28"/>
          <w:u w:val="single"/>
        </w:rPr>
        <w:t>断面选取原则</w:t>
      </w:r>
      <w:r>
        <w:rPr>
          <w:color w:val="607FA6"/>
          <w:u w:val="none"/>
        </w:rPr>
        <w:fldChar w:fldCharType="end"/>
      </w:r>
    </w:p>
    <w:p w14:paraId="513051D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"_Toc110805041" </w:instrText>
      </w:r>
      <w:r>
        <w:rPr>
          <w:color w:val="607FA6"/>
          <w:u w:val="none"/>
        </w:rPr>
        <w:fldChar w:fldCharType="separate"/>
      </w:r>
      <w:r>
        <w:rPr>
          <w:rStyle w:val="58"/>
          <w:rFonts w:hint="default" w:ascii="Times New Roman" w:hAnsi="Times New Roman" w:cs="Times New Roman"/>
          <w:color w:val="0563C1"/>
          <w:sz w:val="28"/>
          <w:szCs w:val="28"/>
          <w:u w:val="single"/>
        </w:rPr>
        <w:t>3.2.</w:t>
      </w:r>
      <w:r>
        <w:rPr>
          <w:rStyle w:val="58"/>
          <w:color w:val="607FA6"/>
          <w:u w:val="none"/>
        </w:rPr>
        <w:t> </w:t>
      </w:r>
      <w:r>
        <w:rPr>
          <w:rStyle w:val="58"/>
          <w:rFonts w:hint="eastAsia" w:ascii="宋体" w:hAnsi="宋体" w:eastAsia="宋体" w:cs="宋体"/>
          <w:color w:val="0563C1"/>
          <w:sz w:val="28"/>
          <w:szCs w:val="28"/>
          <w:u w:val="single"/>
        </w:rPr>
        <w:t>控制断面选取</w:t>
      </w:r>
      <w:r>
        <w:rPr>
          <w:color w:val="607FA6"/>
          <w:u w:val="none"/>
        </w:rPr>
        <w:fldChar w:fldCharType="end"/>
      </w:r>
    </w:p>
    <w:p w14:paraId="5D09B91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"_Toc110805042" </w:instrText>
      </w:r>
      <w:r>
        <w:rPr>
          <w:color w:val="607FA6"/>
          <w:u w:val="none"/>
        </w:rPr>
        <w:fldChar w:fldCharType="separate"/>
      </w:r>
      <w:r>
        <w:rPr>
          <w:rStyle w:val="58"/>
          <w:rFonts w:hint="default" w:ascii="Times New Roman" w:hAnsi="Times New Roman" w:cs="Times New Roman"/>
          <w:color w:val="0563C1"/>
          <w:sz w:val="28"/>
          <w:szCs w:val="28"/>
          <w:u w:val="single"/>
        </w:rPr>
        <w:t>4.</w:t>
      </w:r>
      <w:r>
        <w:rPr>
          <w:rStyle w:val="58"/>
          <w:color w:val="607FA6"/>
          <w:u w:val="none"/>
        </w:rPr>
        <w:t> </w:t>
      </w:r>
      <w:r>
        <w:rPr>
          <w:rStyle w:val="58"/>
          <w:rFonts w:hint="eastAsia" w:ascii="宋体" w:hAnsi="宋体" w:eastAsia="宋体" w:cs="宋体"/>
          <w:color w:val="0563C1"/>
          <w:sz w:val="28"/>
          <w:szCs w:val="28"/>
          <w:u w:val="single"/>
        </w:rPr>
        <w:t>主要控制断面生态流量目标</w:t>
      </w:r>
      <w:r>
        <w:rPr>
          <w:color w:val="607FA6"/>
          <w:u w:val="none"/>
        </w:rPr>
        <w:fldChar w:fldCharType="end"/>
      </w:r>
    </w:p>
    <w:p w14:paraId="7779FDE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"_Toc110805043" </w:instrText>
      </w:r>
      <w:r>
        <w:rPr>
          <w:color w:val="607FA6"/>
          <w:u w:val="none"/>
        </w:rPr>
        <w:fldChar w:fldCharType="separate"/>
      </w:r>
      <w:r>
        <w:rPr>
          <w:rStyle w:val="58"/>
          <w:rFonts w:hint="default" w:ascii="Times New Roman" w:hAnsi="Times New Roman" w:cs="Times New Roman"/>
          <w:color w:val="0563C1"/>
          <w:sz w:val="28"/>
          <w:szCs w:val="28"/>
          <w:u w:val="single"/>
        </w:rPr>
        <w:t>4.1.</w:t>
      </w:r>
      <w:r>
        <w:rPr>
          <w:rStyle w:val="58"/>
          <w:color w:val="607FA6"/>
          <w:u w:val="none"/>
        </w:rPr>
        <w:t> </w:t>
      </w:r>
      <w:r>
        <w:rPr>
          <w:rStyle w:val="58"/>
          <w:rFonts w:hint="eastAsia" w:ascii="宋体" w:hAnsi="宋体" w:eastAsia="宋体" w:cs="宋体"/>
          <w:color w:val="0563C1"/>
          <w:sz w:val="28"/>
          <w:szCs w:val="28"/>
          <w:u w:val="single"/>
        </w:rPr>
        <w:t>生态流量目标值概念及分类</w:t>
      </w:r>
      <w:r>
        <w:rPr>
          <w:color w:val="607FA6"/>
          <w:u w:val="none"/>
        </w:rPr>
        <w:fldChar w:fldCharType="end"/>
      </w:r>
    </w:p>
    <w:p w14:paraId="1075C41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"_Toc110805044" </w:instrText>
      </w:r>
      <w:r>
        <w:rPr>
          <w:color w:val="607FA6"/>
          <w:u w:val="none"/>
        </w:rPr>
        <w:fldChar w:fldCharType="separate"/>
      </w:r>
      <w:r>
        <w:rPr>
          <w:rStyle w:val="58"/>
          <w:rFonts w:hint="default" w:ascii="Times New Roman" w:hAnsi="Times New Roman" w:cs="Times New Roman"/>
          <w:color w:val="0563C1"/>
          <w:sz w:val="28"/>
          <w:szCs w:val="28"/>
          <w:u w:val="single"/>
        </w:rPr>
        <w:t>4.2.</w:t>
      </w:r>
      <w:r>
        <w:rPr>
          <w:rStyle w:val="58"/>
          <w:color w:val="607FA6"/>
          <w:u w:val="none"/>
        </w:rPr>
        <w:t> </w:t>
      </w:r>
      <w:r>
        <w:rPr>
          <w:rStyle w:val="58"/>
          <w:rFonts w:hint="eastAsia" w:ascii="宋体" w:hAnsi="宋体" w:eastAsia="宋体" w:cs="宋体"/>
          <w:color w:val="0563C1"/>
          <w:sz w:val="28"/>
          <w:szCs w:val="28"/>
          <w:u w:val="single"/>
        </w:rPr>
        <w:t>生态流量计算方法</w:t>
      </w:r>
      <w:r>
        <w:rPr>
          <w:color w:val="607FA6"/>
          <w:u w:val="none"/>
        </w:rPr>
        <w:fldChar w:fldCharType="end"/>
      </w:r>
    </w:p>
    <w:p w14:paraId="04C0EE3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"_Toc110805045" </w:instrText>
      </w:r>
      <w:r>
        <w:rPr>
          <w:color w:val="607FA6"/>
          <w:u w:val="none"/>
        </w:rPr>
        <w:fldChar w:fldCharType="separate"/>
      </w:r>
      <w:r>
        <w:rPr>
          <w:rStyle w:val="58"/>
          <w:rFonts w:hint="default" w:ascii="Calibri" w:hAnsi="Calibri" w:cs="Calibri"/>
          <w:color w:val="0563C1"/>
          <w:sz w:val="28"/>
          <w:szCs w:val="28"/>
          <w:u w:val="single"/>
        </w:rPr>
        <w:t>4.2.1.</w:t>
      </w:r>
      <w:r>
        <w:rPr>
          <w:rStyle w:val="58"/>
          <w:color w:val="607FA6"/>
          <w:u w:val="none"/>
        </w:rPr>
        <w:t> </w:t>
      </w:r>
      <w:r>
        <w:rPr>
          <w:rStyle w:val="58"/>
          <w:rFonts w:hint="eastAsia" w:ascii="宋体" w:hAnsi="宋体" w:eastAsia="宋体" w:cs="宋体"/>
          <w:color w:val="0563C1"/>
          <w:sz w:val="28"/>
          <w:szCs w:val="28"/>
          <w:u w:val="single"/>
        </w:rPr>
        <w:t>常用计算方法简述</w:t>
      </w:r>
      <w:r>
        <w:rPr>
          <w:color w:val="607FA6"/>
          <w:u w:val="none"/>
        </w:rPr>
        <w:fldChar w:fldCharType="end"/>
      </w:r>
    </w:p>
    <w:p w14:paraId="165DE87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"_Toc110805046" </w:instrText>
      </w:r>
      <w:r>
        <w:rPr>
          <w:color w:val="607FA6"/>
          <w:u w:val="none"/>
        </w:rPr>
        <w:fldChar w:fldCharType="separate"/>
      </w:r>
      <w:r>
        <w:rPr>
          <w:rStyle w:val="58"/>
          <w:rFonts w:hint="default" w:ascii="Calibri" w:hAnsi="Calibri" w:cs="Calibri"/>
          <w:color w:val="0563C1"/>
          <w:sz w:val="28"/>
          <w:szCs w:val="28"/>
          <w:u w:val="single"/>
        </w:rPr>
        <w:t>4.2.2.</w:t>
      </w:r>
      <w:r>
        <w:rPr>
          <w:rStyle w:val="58"/>
          <w:color w:val="607FA6"/>
          <w:u w:val="none"/>
        </w:rPr>
        <w:t> </w:t>
      </w:r>
      <w:r>
        <w:rPr>
          <w:rStyle w:val="58"/>
          <w:rFonts w:hint="eastAsia" w:ascii="宋体" w:hAnsi="宋体" w:eastAsia="宋体" w:cs="宋体"/>
          <w:color w:val="0563C1"/>
          <w:sz w:val="28"/>
          <w:szCs w:val="28"/>
          <w:u w:val="single"/>
        </w:rPr>
        <w:t>本次方案生态流量计算方法选择</w:t>
      </w:r>
      <w:r>
        <w:rPr>
          <w:color w:val="607FA6"/>
          <w:u w:val="none"/>
        </w:rPr>
        <w:fldChar w:fldCharType="end"/>
      </w:r>
    </w:p>
    <w:p w14:paraId="74807ED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"_Toc110805047" </w:instrText>
      </w:r>
      <w:r>
        <w:rPr>
          <w:color w:val="607FA6"/>
          <w:u w:val="none"/>
        </w:rPr>
        <w:fldChar w:fldCharType="separate"/>
      </w:r>
      <w:r>
        <w:rPr>
          <w:rStyle w:val="58"/>
          <w:rFonts w:hint="default" w:ascii="Times New Roman" w:hAnsi="Times New Roman" w:cs="Times New Roman"/>
          <w:color w:val="0563C1"/>
          <w:sz w:val="28"/>
          <w:szCs w:val="28"/>
          <w:u w:val="single"/>
        </w:rPr>
        <w:t>4.3.</w:t>
      </w:r>
      <w:r>
        <w:rPr>
          <w:rStyle w:val="58"/>
          <w:color w:val="607FA6"/>
          <w:u w:val="none"/>
        </w:rPr>
        <w:t> </w:t>
      </w:r>
      <w:r>
        <w:rPr>
          <w:rStyle w:val="58"/>
          <w:rFonts w:hint="eastAsia" w:ascii="宋体" w:hAnsi="宋体" w:eastAsia="宋体" w:cs="宋体"/>
          <w:color w:val="0563C1"/>
          <w:sz w:val="28"/>
          <w:szCs w:val="28"/>
          <w:u w:val="single"/>
        </w:rPr>
        <w:t>主要控制断面目标值计算</w:t>
      </w:r>
      <w:r>
        <w:rPr>
          <w:color w:val="607FA6"/>
          <w:u w:val="none"/>
        </w:rPr>
        <w:fldChar w:fldCharType="end"/>
      </w:r>
    </w:p>
    <w:p w14:paraId="6A89EB9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"_Toc110805048" </w:instrText>
      </w:r>
      <w:r>
        <w:rPr>
          <w:color w:val="607FA6"/>
          <w:u w:val="none"/>
        </w:rPr>
        <w:fldChar w:fldCharType="separate"/>
      </w:r>
      <w:r>
        <w:rPr>
          <w:rStyle w:val="58"/>
          <w:rFonts w:hint="default" w:ascii="Calibri" w:hAnsi="Calibri" w:cs="Calibri"/>
          <w:color w:val="0563C1"/>
          <w:sz w:val="28"/>
          <w:szCs w:val="28"/>
          <w:u w:val="single"/>
        </w:rPr>
        <w:t>4.3.1.</w:t>
      </w:r>
      <w:r>
        <w:rPr>
          <w:rStyle w:val="58"/>
          <w:color w:val="607FA6"/>
          <w:u w:val="none"/>
        </w:rPr>
        <w:t> </w:t>
      </w:r>
      <w:r>
        <w:rPr>
          <w:rStyle w:val="58"/>
          <w:rFonts w:hint="eastAsia" w:ascii="宋体" w:hAnsi="宋体" w:eastAsia="宋体" w:cs="宋体"/>
          <w:color w:val="0563C1"/>
          <w:sz w:val="28"/>
          <w:szCs w:val="28"/>
          <w:u w:val="single"/>
        </w:rPr>
        <w:t>参证站基本情况</w:t>
      </w:r>
      <w:r>
        <w:rPr>
          <w:color w:val="607FA6"/>
          <w:u w:val="none"/>
        </w:rPr>
        <w:fldChar w:fldCharType="end"/>
      </w:r>
    </w:p>
    <w:p w14:paraId="70D32A4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"_Toc110805049" </w:instrText>
      </w:r>
      <w:r>
        <w:rPr>
          <w:color w:val="607FA6"/>
          <w:u w:val="none"/>
        </w:rPr>
        <w:fldChar w:fldCharType="separate"/>
      </w:r>
      <w:r>
        <w:rPr>
          <w:rStyle w:val="58"/>
          <w:rFonts w:hint="default" w:ascii="Calibri" w:hAnsi="Calibri" w:cs="Calibri"/>
          <w:color w:val="0563C1"/>
          <w:sz w:val="28"/>
          <w:szCs w:val="28"/>
          <w:u w:val="single"/>
        </w:rPr>
        <w:t>4.3.2.</w:t>
      </w:r>
      <w:r>
        <w:rPr>
          <w:rStyle w:val="58"/>
          <w:color w:val="607FA6"/>
          <w:u w:val="none"/>
        </w:rPr>
        <w:t> </w:t>
      </w:r>
      <w:r>
        <w:rPr>
          <w:rStyle w:val="58"/>
          <w:rFonts w:hint="eastAsia" w:ascii="宋体" w:hAnsi="宋体" w:eastAsia="宋体" w:cs="宋体"/>
          <w:color w:val="0563C1"/>
          <w:sz w:val="28"/>
          <w:szCs w:val="28"/>
          <w:u w:val="single"/>
        </w:rPr>
        <w:t>参证站选择及分析</w:t>
      </w:r>
      <w:r>
        <w:rPr>
          <w:color w:val="607FA6"/>
          <w:u w:val="none"/>
        </w:rPr>
        <w:fldChar w:fldCharType="end"/>
      </w:r>
    </w:p>
    <w:p w14:paraId="6BD149F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"_Toc110805050" </w:instrText>
      </w:r>
      <w:r>
        <w:rPr>
          <w:color w:val="607FA6"/>
          <w:u w:val="none"/>
        </w:rPr>
        <w:fldChar w:fldCharType="separate"/>
      </w:r>
      <w:r>
        <w:rPr>
          <w:rStyle w:val="58"/>
          <w:rFonts w:hint="default" w:ascii="Calibri" w:hAnsi="Calibri" w:cs="Calibri"/>
          <w:color w:val="0563C1"/>
          <w:sz w:val="28"/>
          <w:szCs w:val="28"/>
          <w:u w:val="single"/>
        </w:rPr>
        <w:t>4.3.3.</w:t>
      </w:r>
      <w:r>
        <w:rPr>
          <w:rStyle w:val="58"/>
          <w:color w:val="607FA6"/>
          <w:u w:val="none"/>
        </w:rPr>
        <w:t> </w:t>
      </w:r>
      <w:r>
        <w:rPr>
          <w:rStyle w:val="58"/>
          <w:rFonts w:hint="eastAsia" w:ascii="宋体" w:hAnsi="宋体" w:eastAsia="宋体" w:cs="宋体"/>
          <w:color w:val="0563C1"/>
          <w:sz w:val="28"/>
          <w:szCs w:val="28"/>
          <w:u w:val="single"/>
        </w:rPr>
        <w:t>参证站径流成果</w:t>
      </w:r>
      <w:r>
        <w:rPr>
          <w:color w:val="607FA6"/>
          <w:u w:val="none"/>
        </w:rPr>
        <w:fldChar w:fldCharType="end"/>
      </w:r>
    </w:p>
    <w:p w14:paraId="5FE222B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"_Toc110805051" </w:instrText>
      </w:r>
      <w:r>
        <w:rPr>
          <w:color w:val="607FA6"/>
          <w:u w:val="none"/>
        </w:rPr>
        <w:fldChar w:fldCharType="separate"/>
      </w:r>
      <w:r>
        <w:rPr>
          <w:rStyle w:val="58"/>
          <w:rFonts w:hint="default" w:ascii="Calibri" w:hAnsi="Calibri" w:cs="Calibri"/>
          <w:color w:val="0563C1"/>
          <w:sz w:val="28"/>
          <w:szCs w:val="28"/>
          <w:u w:val="single"/>
        </w:rPr>
        <w:t>4.3.4.</w:t>
      </w:r>
      <w:r>
        <w:rPr>
          <w:rStyle w:val="58"/>
          <w:color w:val="607FA6"/>
          <w:u w:val="none"/>
        </w:rPr>
        <w:t> </w:t>
      </w:r>
      <w:r>
        <w:rPr>
          <w:rStyle w:val="58"/>
          <w:rFonts w:hint="eastAsia" w:ascii="宋体" w:hAnsi="宋体" w:eastAsia="宋体" w:cs="宋体"/>
          <w:color w:val="0563C1"/>
          <w:sz w:val="28"/>
          <w:szCs w:val="28"/>
          <w:u w:val="single"/>
        </w:rPr>
        <w:t>参证站径流资料代表性</w:t>
      </w:r>
      <w:r>
        <w:rPr>
          <w:color w:val="607FA6"/>
          <w:u w:val="none"/>
        </w:rPr>
        <w:fldChar w:fldCharType="end"/>
      </w:r>
    </w:p>
    <w:p w14:paraId="10D8B50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"_Toc110805052" </w:instrText>
      </w:r>
      <w:r>
        <w:rPr>
          <w:color w:val="607FA6"/>
          <w:u w:val="none"/>
        </w:rPr>
        <w:fldChar w:fldCharType="separate"/>
      </w:r>
      <w:r>
        <w:rPr>
          <w:rStyle w:val="58"/>
          <w:rFonts w:hint="default" w:ascii="Calibri" w:hAnsi="Calibri" w:cs="Calibri"/>
          <w:color w:val="0563C1"/>
          <w:sz w:val="28"/>
          <w:szCs w:val="28"/>
          <w:u w:val="single"/>
        </w:rPr>
        <w:t>4.3.5.</w:t>
      </w:r>
      <w:r>
        <w:rPr>
          <w:rStyle w:val="58"/>
          <w:color w:val="607FA6"/>
          <w:u w:val="none"/>
        </w:rPr>
        <w:t> </w:t>
      </w:r>
      <w:r>
        <w:rPr>
          <w:rStyle w:val="58"/>
          <w:rFonts w:hint="eastAsia" w:ascii="宋体" w:hAnsi="宋体" w:eastAsia="宋体" w:cs="宋体"/>
          <w:color w:val="0563C1"/>
          <w:sz w:val="28"/>
          <w:szCs w:val="28"/>
          <w:u w:val="single"/>
        </w:rPr>
        <w:t>控制断面径流成果</w:t>
      </w:r>
      <w:r>
        <w:rPr>
          <w:color w:val="607FA6"/>
          <w:u w:val="none"/>
        </w:rPr>
        <w:fldChar w:fldCharType="end"/>
      </w:r>
    </w:p>
    <w:p w14:paraId="3C832CC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"_Toc110805053" </w:instrText>
      </w:r>
      <w:r>
        <w:rPr>
          <w:color w:val="607FA6"/>
          <w:u w:val="none"/>
        </w:rPr>
        <w:fldChar w:fldCharType="separate"/>
      </w:r>
      <w:r>
        <w:rPr>
          <w:rStyle w:val="58"/>
          <w:rFonts w:hint="default" w:ascii="Calibri" w:hAnsi="Calibri" w:cs="Calibri"/>
          <w:color w:val="0563C1"/>
          <w:sz w:val="28"/>
          <w:szCs w:val="28"/>
          <w:u w:val="single"/>
        </w:rPr>
        <w:t>4.3.6.</w:t>
      </w:r>
      <w:r>
        <w:rPr>
          <w:rStyle w:val="58"/>
          <w:color w:val="607FA6"/>
          <w:u w:val="none"/>
        </w:rPr>
        <w:t> </w:t>
      </w:r>
      <w:r>
        <w:rPr>
          <w:rStyle w:val="58"/>
          <w:rFonts w:hint="eastAsia" w:ascii="宋体" w:hAnsi="宋体" w:eastAsia="宋体" w:cs="宋体"/>
          <w:color w:val="0563C1"/>
          <w:sz w:val="28"/>
          <w:szCs w:val="28"/>
          <w:u w:val="single"/>
        </w:rPr>
        <w:t>控制断面生态流量目标值</w:t>
      </w:r>
      <w:r>
        <w:rPr>
          <w:color w:val="607FA6"/>
          <w:u w:val="none"/>
        </w:rPr>
        <w:fldChar w:fldCharType="end"/>
      </w:r>
    </w:p>
    <w:p w14:paraId="4D29E62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"_Toc110805054" </w:instrText>
      </w:r>
      <w:r>
        <w:rPr>
          <w:color w:val="607FA6"/>
          <w:u w:val="none"/>
        </w:rPr>
        <w:fldChar w:fldCharType="separate"/>
      </w:r>
      <w:r>
        <w:rPr>
          <w:rStyle w:val="58"/>
          <w:rFonts w:hint="default" w:ascii="Calibri" w:hAnsi="Calibri" w:cs="Calibri"/>
          <w:color w:val="0563C1"/>
          <w:sz w:val="28"/>
          <w:szCs w:val="28"/>
          <w:u w:val="single"/>
        </w:rPr>
        <w:t>4.3.7.</w:t>
      </w:r>
      <w:r>
        <w:rPr>
          <w:rStyle w:val="58"/>
          <w:color w:val="607FA6"/>
          <w:u w:val="none"/>
        </w:rPr>
        <w:t> </w:t>
      </w:r>
      <w:r>
        <w:rPr>
          <w:rStyle w:val="58"/>
          <w:rFonts w:hint="eastAsia" w:ascii="宋体" w:hAnsi="宋体" w:eastAsia="宋体" w:cs="宋体"/>
          <w:color w:val="0563C1"/>
          <w:sz w:val="28"/>
          <w:szCs w:val="28"/>
          <w:u w:val="single"/>
        </w:rPr>
        <w:t>控制断面最小下泄流量</w:t>
      </w:r>
      <w:r>
        <w:rPr>
          <w:color w:val="607FA6"/>
          <w:u w:val="none"/>
        </w:rPr>
        <w:fldChar w:fldCharType="end"/>
      </w:r>
    </w:p>
    <w:p w14:paraId="2050117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"_Toc110805055" </w:instrText>
      </w:r>
      <w:r>
        <w:rPr>
          <w:color w:val="607FA6"/>
          <w:u w:val="none"/>
        </w:rPr>
        <w:fldChar w:fldCharType="separate"/>
      </w:r>
      <w:r>
        <w:rPr>
          <w:rStyle w:val="58"/>
          <w:rFonts w:hint="default" w:ascii="Calibri" w:hAnsi="Calibri" w:cs="Calibri"/>
          <w:color w:val="0563C1"/>
          <w:sz w:val="28"/>
          <w:szCs w:val="28"/>
          <w:u w:val="single"/>
        </w:rPr>
        <w:t>4.3.8.</w:t>
      </w:r>
      <w:r>
        <w:rPr>
          <w:rStyle w:val="58"/>
          <w:color w:val="607FA6"/>
          <w:u w:val="none"/>
        </w:rPr>
        <w:t> </w:t>
      </w:r>
      <w:r>
        <w:rPr>
          <w:rStyle w:val="58"/>
          <w:rFonts w:hint="eastAsia" w:ascii="宋体" w:hAnsi="宋体" w:eastAsia="宋体" w:cs="宋体"/>
          <w:color w:val="0563C1"/>
          <w:sz w:val="28"/>
          <w:szCs w:val="28"/>
          <w:u w:val="single"/>
        </w:rPr>
        <w:t>生态流量目标值合理性分析</w:t>
      </w:r>
      <w:r>
        <w:rPr>
          <w:color w:val="607FA6"/>
          <w:u w:val="none"/>
        </w:rPr>
        <w:fldChar w:fldCharType="end"/>
      </w:r>
    </w:p>
    <w:p w14:paraId="2FF044D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"_Toc110805056" </w:instrText>
      </w:r>
      <w:r>
        <w:rPr>
          <w:color w:val="607FA6"/>
          <w:u w:val="none"/>
        </w:rPr>
        <w:fldChar w:fldCharType="separate"/>
      </w:r>
      <w:r>
        <w:rPr>
          <w:rStyle w:val="58"/>
          <w:rFonts w:hint="default" w:ascii="Times New Roman" w:hAnsi="Times New Roman" w:cs="Times New Roman"/>
          <w:color w:val="0563C1"/>
          <w:sz w:val="28"/>
          <w:szCs w:val="28"/>
          <w:u w:val="single"/>
        </w:rPr>
        <w:t>4.4.</w:t>
      </w:r>
      <w:r>
        <w:rPr>
          <w:rStyle w:val="58"/>
          <w:color w:val="607FA6"/>
          <w:u w:val="none"/>
        </w:rPr>
        <w:t> </w:t>
      </w:r>
      <w:r>
        <w:rPr>
          <w:rStyle w:val="58"/>
          <w:rFonts w:hint="eastAsia" w:ascii="宋体" w:hAnsi="宋体" w:eastAsia="宋体" w:cs="宋体"/>
          <w:color w:val="0563C1"/>
          <w:sz w:val="28"/>
          <w:szCs w:val="28"/>
          <w:u w:val="single"/>
        </w:rPr>
        <w:t>控制断面生态流量占比分析</w:t>
      </w:r>
      <w:r>
        <w:rPr>
          <w:color w:val="607FA6"/>
          <w:u w:val="none"/>
        </w:rPr>
        <w:fldChar w:fldCharType="end"/>
      </w:r>
    </w:p>
    <w:p w14:paraId="696BBC4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"_Toc110805057" </w:instrText>
      </w:r>
      <w:r>
        <w:rPr>
          <w:color w:val="607FA6"/>
          <w:u w:val="none"/>
        </w:rPr>
        <w:fldChar w:fldCharType="separate"/>
      </w:r>
      <w:r>
        <w:rPr>
          <w:rStyle w:val="58"/>
          <w:rFonts w:hint="default" w:ascii="Times New Roman" w:hAnsi="Times New Roman" w:cs="Times New Roman"/>
          <w:color w:val="0563C1"/>
          <w:sz w:val="28"/>
          <w:szCs w:val="28"/>
          <w:u w:val="single"/>
        </w:rPr>
        <w:t>4.5.</w:t>
      </w:r>
      <w:r>
        <w:rPr>
          <w:rStyle w:val="58"/>
          <w:color w:val="607FA6"/>
          <w:u w:val="none"/>
        </w:rPr>
        <w:t> </w:t>
      </w:r>
      <w:r>
        <w:rPr>
          <w:rStyle w:val="58"/>
          <w:rFonts w:hint="eastAsia" w:ascii="宋体" w:hAnsi="宋体" w:eastAsia="宋体" w:cs="宋体"/>
          <w:color w:val="0563C1"/>
          <w:sz w:val="28"/>
          <w:szCs w:val="28"/>
          <w:u w:val="single"/>
        </w:rPr>
        <w:t>管理断面生态流量可达性分析</w:t>
      </w:r>
      <w:r>
        <w:rPr>
          <w:color w:val="607FA6"/>
          <w:u w:val="none"/>
        </w:rPr>
        <w:fldChar w:fldCharType="end"/>
      </w:r>
    </w:p>
    <w:p w14:paraId="6D2035E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"_Toc110805058" </w:instrText>
      </w:r>
      <w:r>
        <w:rPr>
          <w:color w:val="607FA6"/>
          <w:u w:val="none"/>
        </w:rPr>
        <w:fldChar w:fldCharType="separate"/>
      </w:r>
      <w:r>
        <w:rPr>
          <w:rStyle w:val="58"/>
          <w:rFonts w:hint="default" w:ascii="Times New Roman" w:hAnsi="Times New Roman" w:cs="Times New Roman"/>
          <w:color w:val="0563C1"/>
          <w:sz w:val="28"/>
          <w:szCs w:val="28"/>
          <w:u w:val="single"/>
        </w:rPr>
        <w:t>4.6.</w:t>
      </w:r>
      <w:r>
        <w:rPr>
          <w:rStyle w:val="58"/>
          <w:color w:val="607FA6"/>
          <w:u w:val="none"/>
        </w:rPr>
        <w:t> </w:t>
      </w:r>
      <w:r>
        <w:rPr>
          <w:rStyle w:val="58"/>
          <w:rFonts w:hint="eastAsia" w:ascii="宋体" w:hAnsi="宋体" w:eastAsia="宋体" w:cs="宋体"/>
          <w:color w:val="0563C1"/>
          <w:sz w:val="28"/>
          <w:szCs w:val="28"/>
          <w:u w:val="single"/>
        </w:rPr>
        <w:t>管理断面生态流量保证率</w:t>
      </w:r>
      <w:r>
        <w:rPr>
          <w:color w:val="607FA6"/>
          <w:u w:val="none"/>
        </w:rPr>
        <w:fldChar w:fldCharType="end"/>
      </w:r>
    </w:p>
    <w:p w14:paraId="1E363D6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"_Toc110805059" </w:instrText>
      </w:r>
      <w:r>
        <w:rPr>
          <w:color w:val="607FA6"/>
          <w:u w:val="none"/>
        </w:rPr>
        <w:fldChar w:fldCharType="separate"/>
      </w:r>
      <w:r>
        <w:rPr>
          <w:rStyle w:val="58"/>
          <w:rFonts w:hint="default" w:ascii="Times New Roman" w:hAnsi="Times New Roman" w:cs="Times New Roman"/>
          <w:color w:val="0563C1"/>
          <w:sz w:val="28"/>
          <w:szCs w:val="28"/>
          <w:u w:val="single"/>
        </w:rPr>
        <w:t>5.</w:t>
      </w:r>
      <w:r>
        <w:rPr>
          <w:rStyle w:val="58"/>
          <w:color w:val="607FA6"/>
          <w:u w:val="none"/>
        </w:rPr>
        <w:t> </w:t>
      </w:r>
      <w:r>
        <w:rPr>
          <w:rStyle w:val="58"/>
          <w:rFonts w:hint="eastAsia" w:ascii="宋体" w:hAnsi="宋体" w:eastAsia="宋体" w:cs="宋体"/>
          <w:color w:val="0563C1"/>
          <w:sz w:val="28"/>
          <w:szCs w:val="28"/>
          <w:u w:val="single"/>
        </w:rPr>
        <w:t>生态流量调度方案</w:t>
      </w:r>
      <w:r>
        <w:rPr>
          <w:color w:val="607FA6"/>
          <w:u w:val="none"/>
        </w:rPr>
        <w:fldChar w:fldCharType="end"/>
      </w:r>
    </w:p>
    <w:p w14:paraId="4C210AE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"_Toc110805060" </w:instrText>
      </w:r>
      <w:r>
        <w:rPr>
          <w:color w:val="607FA6"/>
          <w:u w:val="none"/>
        </w:rPr>
        <w:fldChar w:fldCharType="separate"/>
      </w:r>
      <w:r>
        <w:rPr>
          <w:rStyle w:val="58"/>
          <w:rFonts w:hint="default" w:ascii="Times New Roman" w:hAnsi="Times New Roman" w:cs="Times New Roman"/>
          <w:color w:val="0563C1"/>
          <w:sz w:val="28"/>
          <w:szCs w:val="28"/>
          <w:u w:val="single"/>
        </w:rPr>
        <w:t>5.1.</w:t>
      </w:r>
      <w:r>
        <w:rPr>
          <w:rStyle w:val="58"/>
          <w:color w:val="607FA6"/>
          <w:u w:val="none"/>
        </w:rPr>
        <w:t> </w:t>
      </w:r>
      <w:r>
        <w:rPr>
          <w:rStyle w:val="58"/>
          <w:rFonts w:hint="eastAsia" w:ascii="宋体" w:hAnsi="宋体" w:eastAsia="宋体" w:cs="宋体"/>
          <w:color w:val="0563C1"/>
          <w:sz w:val="28"/>
          <w:szCs w:val="28"/>
          <w:u w:val="single"/>
        </w:rPr>
        <w:t>河道内水利工程调度方案</w:t>
      </w:r>
      <w:r>
        <w:rPr>
          <w:color w:val="607FA6"/>
          <w:u w:val="none"/>
        </w:rPr>
        <w:fldChar w:fldCharType="end"/>
      </w:r>
    </w:p>
    <w:p w14:paraId="2F5A367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"_Toc110805061" </w:instrText>
      </w:r>
      <w:r>
        <w:rPr>
          <w:color w:val="607FA6"/>
          <w:u w:val="none"/>
        </w:rPr>
        <w:fldChar w:fldCharType="separate"/>
      </w:r>
      <w:r>
        <w:rPr>
          <w:rStyle w:val="58"/>
          <w:rFonts w:hint="default" w:ascii="Times New Roman" w:hAnsi="Times New Roman" w:cs="Times New Roman"/>
          <w:color w:val="0563C1"/>
          <w:sz w:val="28"/>
          <w:szCs w:val="28"/>
          <w:u w:val="single"/>
        </w:rPr>
        <w:t>5.2.</w:t>
      </w:r>
      <w:r>
        <w:rPr>
          <w:rStyle w:val="58"/>
          <w:color w:val="607FA6"/>
          <w:u w:val="none"/>
        </w:rPr>
        <w:t> </w:t>
      </w:r>
      <w:r>
        <w:rPr>
          <w:rStyle w:val="58"/>
          <w:rFonts w:hint="eastAsia" w:ascii="宋体" w:hAnsi="宋体" w:eastAsia="宋体" w:cs="宋体"/>
          <w:color w:val="0563C1"/>
          <w:sz w:val="28"/>
          <w:szCs w:val="28"/>
          <w:u w:val="single"/>
        </w:rPr>
        <w:t>调度原则</w:t>
      </w:r>
      <w:r>
        <w:rPr>
          <w:color w:val="607FA6"/>
          <w:u w:val="none"/>
        </w:rPr>
        <w:fldChar w:fldCharType="end"/>
      </w:r>
    </w:p>
    <w:p w14:paraId="3D1FE95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"_Toc110805062" </w:instrText>
      </w:r>
      <w:r>
        <w:rPr>
          <w:color w:val="607FA6"/>
          <w:u w:val="none"/>
        </w:rPr>
        <w:fldChar w:fldCharType="separate"/>
      </w:r>
      <w:r>
        <w:rPr>
          <w:rStyle w:val="58"/>
          <w:rFonts w:hint="default" w:ascii="Calibri" w:hAnsi="Calibri" w:cs="Calibri"/>
          <w:color w:val="0563C1"/>
          <w:sz w:val="28"/>
          <w:szCs w:val="28"/>
          <w:u w:val="single"/>
        </w:rPr>
        <w:t>5.2.1.</w:t>
      </w:r>
      <w:r>
        <w:rPr>
          <w:rStyle w:val="58"/>
          <w:color w:val="607FA6"/>
          <w:u w:val="none"/>
        </w:rPr>
        <w:t> </w:t>
      </w:r>
      <w:r>
        <w:rPr>
          <w:rStyle w:val="58"/>
          <w:rFonts w:hint="eastAsia" w:ascii="宋体" w:hAnsi="宋体" w:eastAsia="宋体" w:cs="宋体"/>
          <w:color w:val="0563C1"/>
          <w:sz w:val="28"/>
          <w:szCs w:val="28"/>
          <w:u w:val="single"/>
        </w:rPr>
        <w:t>调度目标</w:t>
      </w:r>
      <w:r>
        <w:rPr>
          <w:color w:val="607FA6"/>
          <w:u w:val="none"/>
        </w:rPr>
        <w:fldChar w:fldCharType="end"/>
      </w:r>
    </w:p>
    <w:p w14:paraId="3A685CB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"_Toc110805063" </w:instrText>
      </w:r>
      <w:r>
        <w:rPr>
          <w:color w:val="607FA6"/>
          <w:u w:val="none"/>
        </w:rPr>
        <w:fldChar w:fldCharType="separate"/>
      </w:r>
      <w:r>
        <w:rPr>
          <w:rStyle w:val="58"/>
          <w:rFonts w:hint="default" w:ascii="Calibri" w:hAnsi="Calibri" w:cs="Calibri"/>
          <w:color w:val="0563C1"/>
          <w:sz w:val="28"/>
          <w:szCs w:val="28"/>
          <w:u w:val="single"/>
        </w:rPr>
        <w:t>5.2.2.</w:t>
      </w:r>
      <w:r>
        <w:rPr>
          <w:rStyle w:val="58"/>
          <w:color w:val="607FA6"/>
          <w:u w:val="none"/>
        </w:rPr>
        <w:t> </w:t>
      </w:r>
      <w:r>
        <w:rPr>
          <w:rStyle w:val="58"/>
          <w:rFonts w:hint="eastAsia" w:ascii="宋体" w:hAnsi="宋体" w:eastAsia="宋体" w:cs="宋体"/>
          <w:color w:val="0563C1"/>
          <w:sz w:val="28"/>
          <w:szCs w:val="28"/>
          <w:u w:val="single"/>
        </w:rPr>
        <w:t>调度方案</w:t>
      </w:r>
      <w:r>
        <w:rPr>
          <w:color w:val="607FA6"/>
          <w:u w:val="none"/>
        </w:rPr>
        <w:fldChar w:fldCharType="end"/>
      </w:r>
    </w:p>
    <w:p w14:paraId="62BC66C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"_Toc110805064" </w:instrText>
      </w:r>
      <w:r>
        <w:rPr>
          <w:color w:val="607FA6"/>
          <w:u w:val="none"/>
        </w:rPr>
        <w:fldChar w:fldCharType="separate"/>
      </w:r>
      <w:r>
        <w:rPr>
          <w:rStyle w:val="58"/>
          <w:rFonts w:hint="default" w:ascii="Times New Roman" w:hAnsi="Times New Roman" w:cs="Times New Roman"/>
          <w:color w:val="0563C1"/>
          <w:sz w:val="28"/>
          <w:szCs w:val="28"/>
          <w:u w:val="single"/>
        </w:rPr>
        <w:t>5.3.</w:t>
      </w:r>
      <w:r>
        <w:rPr>
          <w:rStyle w:val="58"/>
          <w:color w:val="607FA6"/>
          <w:u w:val="none"/>
        </w:rPr>
        <w:t> </w:t>
      </w:r>
      <w:r>
        <w:rPr>
          <w:rStyle w:val="58"/>
          <w:rFonts w:hint="eastAsia" w:ascii="宋体" w:hAnsi="宋体" w:eastAsia="宋体" w:cs="宋体"/>
          <w:color w:val="0563C1"/>
          <w:sz w:val="28"/>
          <w:szCs w:val="28"/>
          <w:u w:val="single"/>
        </w:rPr>
        <w:t>河道外用水管控</w:t>
      </w:r>
      <w:r>
        <w:rPr>
          <w:color w:val="607FA6"/>
          <w:u w:val="none"/>
        </w:rPr>
        <w:fldChar w:fldCharType="end"/>
      </w:r>
    </w:p>
    <w:p w14:paraId="6D33148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"_Toc110805065" </w:instrText>
      </w:r>
      <w:r>
        <w:rPr>
          <w:color w:val="607FA6"/>
          <w:u w:val="none"/>
        </w:rPr>
        <w:fldChar w:fldCharType="separate"/>
      </w:r>
      <w:r>
        <w:rPr>
          <w:rStyle w:val="58"/>
          <w:rFonts w:hint="default" w:ascii="Times New Roman" w:hAnsi="Times New Roman" w:cs="Times New Roman"/>
          <w:color w:val="0563C1"/>
          <w:sz w:val="28"/>
          <w:szCs w:val="28"/>
          <w:u w:val="single"/>
        </w:rPr>
        <w:t>6.</w:t>
      </w:r>
      <w:r>
        <w:rPr>
          <w:rStyle w:val="58"/>
          <w:color w:val="607FA6"/>
          <w:u w:val="none"/>
        </w:rPr>
        <w:t> </w:t>
      </w:r>
      <w:r>
        <w:rPr>
          <w:rStyle w:val="58"/>
          <w:rFonts w:hint="eastAsia" w:ascii="宋体" w:hAnsi="宋体" w:eastAsia="宋体" w:cs="宋体"/>
          <w:color w:val="0563C1"/>
          <w:sz w:val="28"/>
          <w:szCs w:val="28"/>
          <w:u w:val="single"/>
        </w:rPr>
        <w:t>生态流量监测及预警方案</w:t>
      </w:r>
      <w:r>
        <w:rPr>
          <w:color w:val="607FA6"/>
          <w:u w:val="none"/>
        </w:rPr>
        <w:fldChar w:fldCharType="end"/>
      </w:r>
    </w:p>
    <w:p w14:paraId="2B6973E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"_Toc110805066" </w:instrText>
      </w:r>
      <w:r>
        <w:rPr>
          <w:color w:val="607FA6"/>
          <w:u w:val="none"/>
        </w:rPr>
        <w:fldChar w:fldCharType="separate"/>
      </w:r>
      <w:r>
        <w:rPr>
          <w:rStyle w:val="58"/>
          <w:rFonts w:hint="default" w:ascii="Times New Roman" w:hAnsi="Times New Roman" w:cs="Times New Roman"/>
          <w:color w:val="0563C1"/>
          <w:sz w:val="28"/>
          <w:szCs w:val="28"/>
          <w:u w:val="single"/>
        </w:rPr>
        <w:t>6.1.</w:t>
      </w:r>
      <w:r>
        <w:rPr>
          <w:rStyle w:val="58"/>
          <w:color w:val="607FA6"/>
          <w:u w:val="none"/>
        </w:rPr>
        <w:t> </w:t>
      </w:r>
      <w:r>
        <w:rPr>
          <w:rStyle w:val="58"/>
          <w:rFonts w:hint="eastAsia" w:ascii="宋体" w:hAnsi="宋体" w:eastAsia="宋体" w:cs="宋体"/>
          <w:color w:val="0563C1"/>
          <w:sz w:val="28"/>
          <w:szCs w:val="28"/>
          <w:u w:val="single"/>
        </w:rPr>
        <w:t>生态流量监测方案</w:t>
      </w:r>
      <w:r>
        <w:rPr>
          <w:color w:val="607FA6"/>
          <w:u w:val="none"/>
        </w:rPr>
        <w:fldChar w:fldCharType="end"/>
      </w:r>
    </w:p>
    <w:p w14:paraId="51BE900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"_Toc110805067" </w:instrText>
      </w:r>
      <w:r>
        <w:rPr>
          <w:color w:val="607FA6"/>
          <w:u w:val="none"/>
        </w:rPr>
        <w:fldChar w:fldCharType="separate"/>
      </w:r>
      <w:r>
        <w:rPr>
          <w:rStyle w:val="58"/>
          <w:rFonts w:hint="default" w:ascii="Calibri" w:hAnsi="Calibri" w:cs="Calibri"/>
          <w:color w:val="0563C1"/>
          <w:sz w:val="28"/>
          <w:szCs w:val="28"/>
          <w:u w:val="single"/>
        </w:rPr>
        <w:t>6.1.1.</w:t>
      </w:r>
      <w:r>
        <w:rPr>
          <w:rStyle w:val="58"/>
          <w:color w:val="607FA6"/>
          <w:u w:val="none"/>
        </w:rPr>
        <w:t> </w:t>
      </w:r>
      <w:r>
        <w:rPr>
          <w:rStyle w:val="58"/>
          <w:rFonts w:hint="eastAsia" w:ascii="宋体" w:hAnsi="宋体" w:eastAsia="宋体" w:cs="宋体"/>
          <w:color w:val="0563C1"/>
          <w:sz w:val="28"/>
          <w:szCs w:val="28"/>
          <w:u w:val="single"/>
        </w:rPr>
        <w:t>生态流量下泄及监测设施现状</w:t>
      </w:r>
      <w:r>
        <w:rPr>
          <w:color w:val="607FA6"/>
          <w:u w:val="none"/>
        </w:rPr>
        <w:fldChar w:fldCharType="end"/>
      </w:r>
    </w:p>
    <w:p w14:paraId="44A482E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"_Toc110805068" </w:instrText>
      </w:r>
      <w:r>
        <w:rPr>
          <w:color w:val="607FA6"/>
          <w:u w:val="none"/>
        </w:rPr>
        <w:fldChar w:fldCharType="separate"/>
      </w:r>
      <w:r>
        <w:rPr>
          <w:rStyle w:val="58"/>
          <w:rFonts w:hint="default" w:ascii="Calibri" w:hAnsi="Calibri" w:cs="Calibri"/>
          <w:color w:val="0563C1"/>
          <w:sz w:val="28"/>
          <w:szCs w:val="28"/>
          <w:u w:val="single"/>
        </w:rPr>
        <w:t>6.1.2.</w:t>
      </w:r>
      <w:r>
        <w:rPr>
          <w:rStyle w:val="58"/>
          <w:color w:val="607FA6"/>
          <w:u w:val="none"/>
        </w:rPr>
        <w:t> </w:t>
      </w:r>
      <w:r>
        <w:rPr>
          <w:rStyle w:val="58"/>
          <w:rFonts w:hint="eastAsia" w:ascii="宋体" w:hAnsi="宋体" w:eastAsia="宋体" w:cs="宋体"/>
          <w:color w:val="0563C1"/>
          <w:sz w:val="28"/>
          <w:szCs w:val="28"/>
          <w:u w:val="single"/>
        </w:rPr>
        <w:t>监测方案</w:t>
      </w:r>
      <w:r>
        <w:rPr>
          <w:color w:val="607FA6"/>
          <w:u w:val="none"/>
        </w:rPr>
        <w:fldChar w:fldCharType="end"/>
      </w:r>
    </w:p>
    <w:p w14:paraId="4DABD48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"_Toc110805069" </w:instrText>
      </w:r>
      <w:r>
        <w:rPr>
          <w:color w:val="607FA6"/>
          <w:u w:val="none"/>
        </w:rPr>
        <w:fldChar w:fldCharType="separate"/>
      </w:r>
      <w:r>
        <w:rPr>
          <w:rStyle w:val="58"/>
          <w:rFonts w:hint="default" w:ascii="Times New Roman" w:hAnsi="Times New Roman" w:cs="Times New Roman"/>
          <w:color w:val="0563C1"/>
          <w:sz w:val="28"/>
          <w:szCs w:val="28"/>
          <w:u w:val="single"/>
        </w:rPr>
        <w:t>6.2.</w:t>
      </w:r>
      <w:r>
        <w:rPr>
          <w:rStyle w:val="58"/>
          <w:color w:val="607FA6"/>
          <w:u w:val="none"/>
        </w:rPr>
        <w:t> </w:t>
      </w:r>
      <w:r>
        <w:rPr>
          <w:rStyle w:val="58"/>
          <w:rFonts w:hint="eastAsia" w:ascii="宋体" w:hAnsi="宋体" w:eastAsia="宋体" w:cs="宋体"/>
          <w:color w:val="0563C1"/>
          <w:sz w:val="28"/>
          <w:szCs w:val="28"/>
          <w:u w:val="single"/>
        </w:rPr>
        <w:t>生态流量预警机制</w:t>
      </w:r>
      <w:r>
        <w:rPr>
          <w:color w:val="607FA6"/>
          <w:u w:val="none"/>
        </w:rPr>
        <w:fldChar w:fldCharType="end"/>
      </w:r>
    </w:p>
    <w:p w14:paraId="0D7AF52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"_Toc110805070" </w:instrText>
      </w:r>
      <w:r>
        <w:rPr>
          <w:color w:val="607FA6"/>
          <w:u w:val="none"/>
        </w:rPr>
        <w:fldChar w:fldCharType="separate"/>
      </w:r>
      <w:r>
        <w:rPr>
          <w:rStyle w:val="58"/>
          <w:rFonts w:hint="default" w:ascii="Calibri" w:hAnsi="Calibri" w:cs="Calibri"/>
          <w:color w:val="0563C1"/>
          <w:sz w:val="28"/>
          <w:szCs w:val="28"/>
          <w:u w:val="single"/>
        </w:rPr>
        <w:t>6.2.1.</w:t>
      </w:r>
      <w:r>
        <w:rPr>
          <w:rStyle w:val="58"/>
          <w:color w:val="607FA6"/>
          <w:u w:val="none"/>
        </w:rPr>
        <w:t> </w:t>
      </w:r>
      <w:r>
        <w:rPr>
          <w:rStyle w:val="58"/>
          <w:rFonts w:hint="eastAsia" w:ascii="宋体" w:hAnsi="宋体" w:eastAsia="宋体" w:cs="宋体"/>
          <w:color w:val="0563C1"/>
          <w:sz w:val="28"/>
          <w:szCs w:val="28"/>
          <w:u w:val="single"/>
        </w:rPr>
        <w:t>预警层次</w:t>
      </w:r>
      <w:r>
        <w:rPr>
          <w:color w:val="607FA6"/>
          <w:u w:val="none"/>
        </w:rPr>
        <w:fldChar w:fldCharType="end"/>
      </w:r>
    </w:p>
    <w:p w14:paraId="7B0AC79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"_Toc110805071" </w:instrText>
      </w:r>
      <w:r>
        <w:rPr>
          <w:color w:val="607FA6"/>
          <w:u w:val="none"/>
        </w:rPr>
        <w:fldChar w:fldCharType="separate"/>
      </w:r>
      <w:r>
        <w:rPr>
          <w:rStyle w:val="58"/>
          <w:rFonts w:hint="default" w:ascii="Calibri" w:hAnsi="Calibri" w:cs="Calibri"/>
          <w:color w:val="0563C1"/>
          <w:sz w:val="28"/>
          <w:szCs w:val="28"/>
          <w:u w:val="single"/>
        </w:rPr>
        <w:t>6.2.2.</w:t>
      </w:r>
      <w:r>
        <w:rPr>
          <w:rStyle w:val="58"/>
          <w:color w:val="607FA6"/>
          <w:u w:val="none"/>
        </w:rPr>
        <w:t> </w:t>
      </w:r>
      <w:r>
        <w:rPr>
          <w:rStyle w:val="58"/>
          <w:rFonts w:hint="eastAsia" w:ascii="宋体" w:hAnsi="宋体" w:eastAsia="宋体" w:cs="宋体"/>
          <w:color w:val="0563C1"/>
          <w:sz w:val="28"/>
          <w:szCs w:val="28"/>
          <w:u w:val="single"/>
        </w:rPr>
        <w:t>预警阈值</w:t>
      </w:r>
      <w:r>
        <w:rPr>
          <w:color w:val="607FA6"/>
          <w:u w:val="none"/>
        </w:rPr>
        <w:fldChar w:fldCharType="end"/>
      </w:r>
    </w:p>
    <w:p w14:paraId="04F43FD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"_Toc110805072" </w:instrText>
      </w:r>
      <w:r>
        <w:rPr>
          <w:color w:val="607FA6"/>
          <w:u w:val="none"/>
        </w:rPr>
        <w:fldChar w:fldCharType="separate"/>
      </w:r>
      <w:r>
        <w:rPr>
          <w:rStyle w:val="58"/>
          <w:rFonts w:hint="default" w:ascii="Calibri" w:hAnsi="Calibri" w:cs="Calibri"/>
          <w:color w:val="0563C1"/>
          <w:sz w:val="28"/>
          <w:szCs w:val="28"/>
          <w:u w:val="single"/>
        </w:rPr>
        <w:t>6.2.3.</w:t>
      </w:r>
      <w:r>
        <w:rPr>
          <w:rStyle w:val="58"/>
          <w:color w:val="607FA6"/>
          <w:u w:val="none"/>
        </w:rPr>
        <w:t> </w:t>
      </w:r>
      <w:r>
        <w:rPr>
          <w:rStyle w:val="58"/>
          <w:rFonts w:hint="eastAsia" w:ascii="宋体" w:hAnsi="宋体" w:eastAsia="宋体" w:cs="宋体"/>
          <w:color w:val="0563C1"/>
          <w:sz w:val="28"/>
          <w:szCs w:val="28"/>
          <w:u w:val="single"/>
        </w:rPr>
        <w:t>预警措施</w:t>
      </w:r>
      <w:r>
        <w:rPr>
          <w:color w:val="607FA6"/>
          <w:u w:val="none"/>
        </w:rPr>
        <w:fldChar w:fldCharType="end"/>
      </w:r>
    </w:p>
    <w:p w14:paraId="75FD583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"_Toc110805073" </w:instrText>
      </w:r>
      <w:r>
        <w:rPr>
          <w:color w:val="607FA6"/>
          <w:u w:val="none"/>
        </w:rPr>
        <w:fldChar w:fldCharType="separate"/>
      </w:r>
      <w:r>
        <w:rPr>
          <w:rStyle w:val="58"/>
          <w:rFonts w:hint="default" w:ascii="Times New Roman" w:hAnsi="Times New Roman" w:cs="Times New Roman"/>
          <w:color w:val="0563C1"/>
          <w:sz w:val="28"/>
          <w:szCs w:val="28"/>
          <w:u w:val="single"/>
        </w:rPr>
        <w:t>7.</w:t>
      </w:r>
      <w:r>
        <w:rPr>
          <w:rStyle w:val="58"/>
          <w:color w:val="607FA6"/>
          <w:u w:val="none"/>
        </w:rPr>
        <w:t> </w:t>
      </w:r>
      <w:r>
        <w:rPr>
          <w:rStyle w:val="58"/>
          <w:rFonts w:hint="eastAsia" w:ascii="宋体" w:hAnsi="宋体" w:eastAsia="宋体" w:cs="宋体"/>
          <w:color w:val="0563C1"/>
          <w:sz w:val="28"/>
          <w:szCs w:val="28"/>
          <w:u w:val="single"/>
        </w:rPr>
        <w:t>生态流量保障责任主体及考核要求责任划分</w:t>
      </w:r>
      <w:r>
        <w:rPr>
          <w:color w:val="607FA6"/>
          <w:u w:val="none"/>
        </w:rPr>
        <w:fldChar w:fldCharType="end"/>
      </w:r>
    </w:p>
    <w:p w14:paraId="5E3F424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"_Toc110805074" </w:instrText>
      </w:r>
      <w:r>
        <w:rPr>
          <w:color w:val="607FA6"/>
          <w:u w:val="none"/>
        </w:rPr>
        <w:fldChar w:fldCharType="separate"/>
      </w:r>
      <w:r>
        <w:rPr>
          <w:rStyle w:val="58"/>
          <w:rFonts w:hint="default" w:ascii="Times New Roman" w:hAnsi="Times New Roman" w:cs="Times New Roman"/>
          <w:color w:val="0563C1"/>
          <w:sz w:val="28"/>
          <w:szCs w:val="28"/>
          <w:u w:val="single"/>
        </w:rPr>
        <w:t>7.1.</w:t>
      </w:r>
      <w:r>
        <w:rPr>
          <w:rStyle w:val="58"/>
          <w:color w:val="607FA6"/>
          <w:u w:val="none"/>
        </w:rPr>
        <w:t> </w:t>
      </w:r>
      <w:r>
        <w:rPr>
          <w:rStyle w:val="58"/>
          <w:rFonts w:hint="eastAsia" w:ascii="宋体" w:hAnsi="宋体" w:eastAsia="宋体" w:cs="宋体"/>
          <w:color w:val="0563C1"/>
          <w:sz w:val="28"/>
          <w:szCs w:val="28"/>
          <w:u w:val="single"/>
        </w:rPr>
        <w:t>考核办法</w:t>
      </w:r>
      <w:r>
        <w:rPr>
          <w:color w:val="607FA6"/>
          <w:u w:val="none"/>
        </w:rPr>
        <w:fldChar w:fldCharType="end"/>
      </w:r>
    </w:p>
    <w:p w14:paraId="7C63EA0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"_Toc110805075" </w:instrText>
      </w:r>
      <w:r>
        <w:rPr>
          <w:color w:val="607FA6"/>
          <w:u w:val="none"/>
        </w:rPr>
        <w:fldChar w:fldCharType="separate"/>
      </w:r>
      <w:r>
        <w:rPr>
          <w:rStyle w:val="58"/>
          <w:rFonts w:hint="default" w:ascii="Times New Roman" w:hAnsi="Times New Roman" w:cs="Times New Roman"/>
          <w:color w:val="0563C1"/>
          <w:sz w:val="28"/>
          <w:szCs w:val="28"/>
          <w:u w:val="single"/>
        </w:rPr>
        <w:t>7.2.</w:t>
      </w:r>
      <w:r>
        <w:rPr>
          <w:rStyle w:val="58"/>
          <w:color w:val="607FA6"/>
          <w:u w:val="none"/>
        </w:rPr>
        <w:t> </w:t>
      </w:r>
      <w:r>
        <w:rPr>
          <w:rStyle w:val="58"/>
          <w:rFonts w:hint="eastAsia" w:ascii="宋体" w:hAnsi="宋体" w:eastAsia="宋体" w:cs="宋体"/>
          <w:color w:val="0563C1"/>
          <w:sz w:val="28"/>
          <w:szCs w:val="28"/>
          <w:u w:val="single"/>
        </w:rPr>
        <w:t>保障措施</w:t>
      </w:r>
      <w:r>
        <w:rPr>
          <w:color w:val="607FA6"/>
          <w:u w:val="none"/>
        </w:rPr>
        <w:fldChar w:fldCharType="end"/>
      </w:r>
    </w:p>
    <w:p w14:paraId="547D9BA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"_Toc110805076" </w:instrText>
      </w:r>
      <w:r>
        <w:rPr>
          <w:color w:val="607FA6"/>
          <w:u w:val="none"/>
        </w:rPr>
        <w:fldChar w:fldCharType="separate"/>
      </w:r>
      <w:r>
        <w:rPr>
          <w:rStyle w:val="58"/>
          <w:rFonts w:hint="default" w:ascii="Calibri" w:hAnsi="Calibri" w:cs="Calibri"/>
          <w:color w:val="0563C1"/>
          <w:sz w:val="28"/>
          <w:szCs w:val="28"/>
          <w:u w:val="single"/>
        </w:rPr>
        <w:t>7.2.1.</w:t>
      </w:r>
      <w:r>
        <w:rPr>
          <w:rStyle w:val="58"/>
          <w:color w:val="607FA6"/>
          <w:u w:val="none"/>
        </w:rPr>
        <w:t> </w:t>
      </w:r>
      <w:r>
        <w:rPr>
          <w:rStyle w:val="58"/>
          <w:rFonts w:hint="eastAsia" w:ascii="宋体" w:hAnsi="宋体" w:eastAsia="宋体" w:cs="宋体"/>
          <w:color w:val="0563C1"/>
          <w:sz w:val="28"/>
          <w:szCs w:val="28"/>
          <w:u w:val="single"/>
        </w:rPr>
        <w:t>加强组织领导</w:t>
      </w:r>
      <w:r>
        <w:rPr>
          <w:color w:val="607FA6"/>
          <w:u w:val="none"/>
        </w:rPr>
        <w:fldChar w:fldCharType="end"/>
      </w:r>
    </w:p>
    <w:p w14:paraId="7656104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"_Toc110805077" </w:instrText>
      </w:r>
      <w:r>
        <w:rPr>
          <w:color w:val="607FA6"/>
          <w:u w:val="none"/>
        </w:rPr>
        <w:fldChar w:fldCharType="separate"/>
      </w:r>
      <w:r>
        <w:rPr>
          <w:rStyle w:val="58"/>
          <w:rFonts w:hint="default" w:ascii="Calibri" w:hAnsi="Calibri" w:cs="Calibri"/>
          <w:color w:val="0563C1"/>
          <w:sz w:val="28"/>
          <w:szCs w:val="28"/>
          <w:u w:val="single"/>
        </w:rPr>
        <w:t>7.2.2.</w:t>
      </w:r>
      <w:r>
        <w:rPr>
          <w:rStyle w:val="58"/>
          <w:color w:val="607FA6"/>
          <w:u w:val="none"/>
        </w:rPr>
        <w:t> </w:t>
      </w:r>
      <w:r>
        <w:rPr>
          <w:rStyle w:val="58"/>
          <w:rFonts w:hint="eastAsia" w:ascii="宋体" w:hAnsi="宋体" w:eastAsia="宋体" w:cs="宋体"/>
          <w:color w:val="0563C1"/>
          <w:sz w:val="28"/>
          <w:szCs w:val="28"/>
          <w:u w:val="single"/>
        </w:rPr>
        <w:t>实施统一调度，建立统一调度方式</w:t>
      </w:r>
      <w:r>
        <w:rPr>
          <w:color w:val="607FA6"/>
          <w:u w:val="none"/>
        </w:rPr>
        <w:fldChar w:fldCharType="end"/>
      </w:r>
    </w:p>
    <w:p w14:paraId="064073C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"_Toc110805078" </w:instrText>
      </w:r>
      <w:r>
        <w:rPr>
          <w:color w:val="607FA6"/>
          <w:u w:val="none"/>
        </w:rPr>
        <w:fldChar w:fldCharType="separate"/>
      </w:r>
      <w:r>
        <w:rPr>
          <w:rStyle w:val="58"/>
          <w:rFonts w:hint="default" w:ascii="Calibri" w:hAnsi="Calibri" w:cs="Calibri"/>
          <w:color w:val="0563C1"/>
          <w:sz w:val="28"/>
          <w:szCs w:val="28"/>
          <w:u w:val="single"/>
        </w:rPr>
        <w:t>7.2.3.</w:t>
      </w:r>
      <w:r>
        <w:rPr>
          <w:rStyle w:val="58"/>
          <w:color w:val="607FA6"/>
          <w:u w:val="none"/>
        </w:rPr>
        <w:t> </w:t>
      </w:r>
      <w:r>
        <w:rPr>
          <w:rStyle w:val="58"/>
          <w:rFonts w:hint="eastAsia" w:ascii="宋体" w:hAnsi="宋体" w:eastAsia="宋体" w:cs="宋体"/>
          <w:color w:val="0563C1"/>
          <w:sz w:val="28"/>
          <w:szCs w:val="28"/>
          <w:u w:val="single"/>
        </w:rPr>
        <w:t>完善监管手段，推进监控体系建设</w:t>
      </w:r>
      <w:r>
        <w:rPr>
          <w:color w:val="607FA6"/>
          <w:u w:val="none"/>
        </w:rPr>
        <w:fldChar w:fldCharType="end"/>
      </w:r>
    </w:p>
    <w:p w14:paraId="223050E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"_Toc110805079" </w:instrText>
      </w:r>
      <w:r>
        <w:rPr>
          <w:color w:val="607FA6"/>
          <w:u w:val="none"/>
        </w:rPr>
        <w:fldChar w:fldCharType="separate"/>
      </w:r>
      <w:r>
        <w:rPr>
          <w:rStyle w:val="58"/>
          <w:rFonts w:hint="default" w:ascii="Calibri" w:hAnsi="Calibri" w:cs="Calibri"/>
          <w:color w:val="0563C1"/>
          <w:sz w:val="28"/>
          <w:szCs w:val="28"/>
          <w:u w:val="single"/>
        </w:rPr>
        <w:t>7.2.4.</w:t>
      </w:r>
      <w:r>
        <w:rPr>
          <w:rStyle w:val="58"/>
          <w:color w:val="607FA6"/>
          <w:u w:val="none"/>
        </w:rPr>
        <w:t> </w:t>
      </w:r>
      <w:r>
        <w:rPr>
          <w:rStyle w:val="58"/>
          <w:rFonts w:hint="eastAsia" w:ascii="宋体" w:hAnsi="宋体" w:eastAsia="宋体" w:cs="宋体"/>
          <w:color w:val="0563C1"/>
          <w:sz w:val="28"/>
          <w:szCs w:val="28"/>
          <w:u w:val="single"/>
        </w:rPr>
        <w:t>健全工作机制</w:t>
      </w:r>
      <w:r>
        <w:rPr>
          <w:color w:val="607FA6"/>
          <w:u w:val="none"/>
        </w:rPr>
        <w:fldChar w:fldCharType="end"/>
      </w:r>
    </w:p>
    <w:p w14:paraId="45765EF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607FA6"/>
          <w:u w:val="none"/>
        </w:rPr>
        <w:fldChar w:fldCharType="begin"/>
      </w:r>
      <w:r>
        <w:rPr>
          <w:color w:val="607FA6"/>
          <w:u w:val="none"/>
        </w:rPr>
        <w:instrText xml:space="preserve"> HYPERLINK "C:/Users/Administrator/Desktop/%E4%BF%A1%E6%81%AF%E4%BF%AE%E6%94%B9%E8%A1%A8/%E8%B4%B5%E9%98%B3%E5%B8%82%E8%8A%B1%E6%BA%AA%E5%8C%BA%E6%B2%B3%E6%B9%96%E7%94%9F%E6%80%81%E6%B5%81%E9%87%8F%E4%BF%9D%E9%9A%9C%E5%AE%9E%E6%96%BD%E6%96%B9%E6%A1%88.docx.docx" \l "_Toc110805080" </w:instrText>
      </w:r>
      <w:r>
        <w:rPr>
          <w:color w:val="607FA6"/>
          <w:u w:val="none"/>
        </w:rPr>
        <w:fldChar w:fldCharType="separate"/>
      </w:r>
      <w:r>
        <w:rPr>
          <w:rStyle w:val="58"/>
          <w:rFonts w:hint="default" w:ascii="Calibri" w:hAnsi="Calibri" w:cs="Calibri"/>
          <w:color w:val="0563C1"/>
          <w:sz w:val="28"/>
          <w:szCs w:val="28"/>
          <w:u w:val="single"/>
        </w:rPr>
        <w:t>7.2.5.</w:t>
      </w:r>
      <w:r>
        <w:rPr>
          <w:rStyle w:val="58"/>
          <w:color w:val="607FA6"/>
          <w:u w:val="none"/>
        </w:rPr>
        <w:t> </w:t>
      </w:r>
      <w:r>
        <w:rPr>
          <w:rStyle w:val="58"/>
          <w:rFonts w:hint="eastAsia" w:ascii="宋体" w:hAnsi="宋体" w:eastAsia="宋体" w:cs="宋体"/>
          <w:color w:val="0563C1"/>
          <w:sz w:val="28"/>
          <w:szCs w:val="28"/>
          <w:u w:val="single"/>
        </w:rPr>
        <w:t>强化监督检查，严格考核问责</w:t>
      </w:r>
      <w:r>
        <w:rPr>
          <w:color w:val="607FA6"/>
          <w:u w:val="none"/>
        </w:rPr>
        <w:fldChar w:fldCharType="end"/>
      </w:r>
    </w:p>
    <w:p w14:paraId="4C9F465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rPr>
        <w:t> </w:t>
      </w:r>
    </w:p>
    <w:p w14:paraId="4BBC655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1E1EEA6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4B8ADAC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53AC346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54"/>
          <w:rFonts w:hint="eastAsia" w:ascii="黑体" w:hAnsi="宋体" w:eastAsia="黑体" w:cs="黑体"/>
          <w:sz w:val="28"/>
          <w:szCs w:val="28"/>
        </w:rPr>
        <w:t>附图：</w:t>
      </w:r>
    </w:p>
    <w:p w14:paraId="29F46A6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pPr>
      <w:r>
        <w:rPr>
          <w:rFonts w:hint="eastAsia" w:ascii="黑体" w:hAnsi="宋体" w:eastAsia="黑体" w:cs="黑体"/>
          <w:sz w:val="28"/>
          <w:szCs w:val="28"/>
        </w:rPr>
        <w:t>附图1  花溪区行政区划图</w:t>
      </w:r>
    </w:p>
    <w:p w14:paraId="1AE0CAC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pPr>
      <w:r>
        <w:rPr>
          <w:rFonts w:hint="eastAsia" w:ascii="黑体" w:hAnsi="宋体" w:eastAsia="黑体" w:cs="黑体"/>
          <w:sz w:val="28"/>
          <w:szCs w:val="28"/>
        </w:rPr>
        <w:t>附图2  花溪区河流水系图</w:t>
      </w:r>
    </w:p>
    <w:p w14:paraId="014775B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pPr>
      <w:r>
        <w:rPr>
          <w:rFonts w:hint="eastAsia" w:ascii="黑体" w:hAnsi="宋体" w:eastAsia="黑体" w:cs="黑体"/>
          <w:sz w:val="28"/>
          <w:szCs w:val="28"/>
        </w:rPr>
        <w:t>附图3  花溪区河流水资源分区</w:t>
      </w:r>
    </w:p>
    <w:p w14:paraId="6DDD253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pPr>
      <w:r>
        <w:rPr>
          <w:rFonts w:hint="eastAsia" w:ascii="黑体" w:hAnsi="宋体" w:eastAsia="黑体" w:cs="黑体"/>
          <w:sz w:val="28"/>
          <w:szCs w:val="28"/>
        </w:rPr>
        <w:t>附图4  花溪区生态流量断面分布图</w:t>
      </w:r>
    </w:p>
    <w:p w14:paraId="76A3643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2640ED4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083C77C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52A35C7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5E4C6E1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11DA760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564D902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2C38514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2761054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0E861EB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11D7B78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1"/>
          <w:szCs w:val="21"/>
        </w:rPr>
        <w:t> </w:t>
      </w:r>
    </w:p>
    <w:p w14:paraId="36A0C8D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088DB2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pPr>
      <w:r>
        <w:rPr>
          <w:rFonts w:hint="eastAsia" w:ascii="宋体" w:hAnsi="宋体" w:eastAsia="宋体" w:cs="宋体"/>
          <w:sz w:val="36"/>
          <w:szCs w:val="36"/>
        </w:rPr>
        <w:t>1. </w:t>
      </w:r>
      <w:r>
        <w:rPr>
          <w:rStyle w:val="54"/>
          <w:rFonts w:hint="eastAsia" w:ascii="宋体" w:hAnsi="宋体" w:eastAsia="宋体" w:cs="宋体"/>
          <w:sz w:val="36"/>
          <w:szCs w:val="36"/>
        </w:rPr>
        <w:t>总则</w:t>
      </w:r>
    </w:p>
    <w:p w14:paraId="1F9F157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1.1. </w:t>
      </w:r>
      <w:r>
        <w:rPr>
          <w:rStyle w:val="54"/>
          <w:rFonts w:hint="eastAsia" w:ascii="宋体" w:hAnsi="宋体" w:eastAsia="宋体" w:cs="宋体"/>
          <w:color w:val="607FA6"/>
          <w:sz w:val="31"/>
          <w:szCs w:val="31"/>
          <w:u w:val="none"/>
        </w:rPr>
        <w:t>编制目的和基本原则</w:t>
      </w:r>
    </w:p>
    <w:p w14:paraId="48CC0BE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1.1.1. </w:t>
      </w:r>
      <w:r>
        <w:rPr>
          <w:rFonts w:hint="eastAsia" w:ascii="宋体" w:hAnsi="宋体" w:eastAsia="宋体" w:cs="宋体"/>
          <w:color w:val="607FA6"/>
          <w:sz w:val="30"/>
          <w:szCs w:val="30"/>
          <w:u w:val="none"/>
        </w:rPr>
        <w:t>编制</w:t>
      </w:r>
      <w:r>
        <w:rPr>
          <w:rStyle w:val="54"/>
          <w:rFonts w:hint="eastAsia" w:ascii="宋体" w:hAnsi="宋体" w:eastAsia="宋体" w:cs="宋体"/>
          <w:color w:val="607FA6"/>
          <w:sz w:val="30"/>
          <w:szCs w:val="30"/>
          <w:u w:val="none"/>
        </w:rPr>
        <w:t>目的</w:t>
      </w:r>
    </w:p>
    <w:p w14:paraId="1AABD70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为落实习近平生态文明思想，守好生态和发展两条底线，为强省会高质量发展提供水资源源支撑保障等中央、省、贵阳市等要求，建立完善花溪区河流生态流量保障体系，促进花溪区河流水生态环境良性发展，维护河湖水系健康，分析花溪区河湖水系生态环境及保护现状、水资源开发利用状况，结合花溪区生态保护红线、环境质量底线、资源利用上线、最严格的水资源管理等相关要求，根据《水利部</w:t>
      </w:r>
      <w:r>
        <w:rPr>
          <w:rFonts w:hint="eastAsia" w:cs="宋体"/>
          <w:sz w:val="28"/>
          <w:szCs w:val="28"/>
          <w:lang w:eastAsia="zh-CN"/>
        </w:rPr>
        <w:t>水利电力规划</w:t>
      </w:r>
      <w:r>
        <w:rPr>
          <w:rFonts w:hint="eastAsia" w:ascii="宋体" w:hAnsi="宋体" w:eastAsia="宋体" w:cs="宋体"/>
          <w:sz w:val="28"/>
          <w:szCs w:val="28"/>
        </w:rPr>
        <w:t>设计总院关于印发</w:t>
      </w:r>
      <w:r>
        <w:rPr>
          <w:rFonts w:hint="default" w:ascii="Times New Roman" w:hAnsi="Times New Roman" w:cs="Times New Roman"/>
          <w:sz w:val="28"/>
          <w:szCs w:val="28"/>
        </w:rPr>
        <w:t>2019</w:t>
      </w:r>
      <w:r>
        <w:rPr>
          <w:rFonts w:hint="eastAsia" w:ascii="宋体" w:hAnsi="宋体" w:eastAsia="宋体" w:cs="宋体"/>
          <w:sz w:val="28"/>
          <w:szCs w:val="28"/>
        </w:rPr>
        <w:t>年重点河湖生态流量（水量）保障实施方案编制及实施有关技术要求的通知》确定的河流生态流量有关概念与口径，合理选择控制断面，分析确定各控制断面生态流量目标值、评价时长、保证率，在统筹考虑防洪、供水、灌溉、发电等综合利用的基础上，制定生态流量保障调度、监测、预警方案，明确各级责任主体，建立保障管理制度。为流域水量调度、生态保护修复、流域综合管理等工作奠定基础。</w:t>
      </w:r>
    </w:p>
    <w:p w14:paraId="48796A3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1.1.2. </w:t>
      </w:r>
      <w:r>
        <w:rPr>
          <w:rStyle w:val="54"/>
          <w:rFonts w:hint="eastAsia" w:ascii="宋体" w:hAnsi="宋体" w:eastAsia="宋体" w:cs="宋体"/>
          <w:color w:val="607FA6"/>
          <w:sz w:val="30"/>
          <w:szCs w:val="30"/>
          <w:u w:val="none"/>
        </w:rPr>
        <w:t>基本原则</w:t>
      </w:r>
    </w:p>
    <w:p w14:paraId="7F8B8EB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为确保花溪区河流生态流量保障实施方案的切实可行，本次工作的开展应遵循以下原则：</w:t>
      </w:r>
    </w:p>
    <w:p w14:paraId="04C5AE2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1</w:t>
      </w:r>
      <w:r>
        <w:rPr>
          <w:rFonts w:hint="eastAsia" w:ascii="宋体" w:hAnsi="宋体" w:eastAsia="宋体" w:cs="宋体"/>
          <w:sz w:val="28"/>
          <w:szCs w:val="28"/>
        </w:rPr>
        <w:t>、尊重自然规律，兼顾河流开发现状的原则</w:t>
      </w:r>
    </w:p>
    <w:p w14:paraId="4CC332B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生态流量保障应符合河流天然水文条件和生态规律，生态需水的计算应遵循客观科学原则。生态流量保障应根据各河流现状开发利用程度、流域内有无控制性水利工程等因素分别进行生态流量保障程度分析，兼顾好供水、发电、防洪、灌溉等多种调度和保障要求，提出合理管控方案。</w:t>
      </w:r>
    </w:p>
    <w:p w14:paraId="6DC99FC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2</w:t>
      </w:r>
      <w:r>
        <w:rPr>
          <w:rFonts w:hint="eastAsia" w:ascii="宋体" w:hAnsi="宋体" w:eastAsia="宋体" w:cs="宋体"/>
          <w:sz w:val="28"/>
          <w:szCs w:val="28"/>
        </w:rPr>
        <w:t>、统筹兼顾，生态优先原则</w:t>
      </w:r>
    </w:p>
    <w:p w14:paraId="0596577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按照人水和谐要求，平衡维持河流健康和经济社会用水需求，合理配置水资源源，在保障防洪安全、居民基本生活供水的基础上，优先考虑生态基流的保障，同时兼顾其他效益。</w:t>
      </w:r>
    </w:p>
    <w:p w14:paraId="2D76327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3</w:t>
      </w:r>
      <w:r>
        <w:rPr>
          <w:rFonts w:hint="eastAsia" w:ascii="宋体" w:hAnsi="宋体" w:eastAsia="宋体" w:cs="宋体"/>
          <w:sz w:val="28"/>
          <w:szCs w:val="28"/>
        </w:rPr>
        <w:t>、利于调度管理原则</w:t>
      </w:r>
    </w:p>
    <w:p w14:paraId="10F8950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保障实施方案应按照利于调度、便于管理的要求进行制定，做到目标可实现，方案可操作。</w:t>
      </w:r>
    </w:p>
    <w:p w14:paraId="485E6E4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4</w:t>
      </w:r>
      <w:r>
        <w:rPr>
          <w:rFonts w:hint="eastAsia" w:ascii="宋体" w:hAnsi="宋体" w:eastAsia="宋体" w:cs="宋体"/>
          <w:sz w:val="28"/>
          <w:szCs w:val="28"/>
        </w:rPr>
        <w:t>、与相关成果协调原则</w:t>
      </w:r>
    </w:p>
    <w:p w14:paraId="0AD3187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生态流量保障目标成果应与相关规划、环境影响评价、流域水量分配方案、取水许可等明确的生态流量保障目标进行协调统一。</w:t>
      </w:r>
    </w:p>
    <w:p w14:paraId="00B84B0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5</w:t>
      </w:r>
      <w:r>
        <w:rPr>
          <w:rFonts w:hint="eastAsia" w:ascii="宋体" w:hAnsi="宋体" w:eastAsia="宋体" w:cs="宋体"/>
          <w:sz w:val="28"/>
          <w:szCs w:val="28"/>
        </w:rPr>
        <w:t>、分级管理、分级负责原则</w:t>
      </w:r>
    </w:p>
    <w:p w14:paraId="28EEBEB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按照建设项目的分级管理要求，明确相应的建设及管理主体，建立相应各级的保障责任体系。</w:t>
      </w:r>
    </w:p>
    <w:p w14:paraId="40FA780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1.2. </w:t>
      </w:r>
      <w:r>
        <w:rPr>
          <w:rStyle w:val="54"/>
          <w:rFonts w:hint="eastAsia" w:ascii="宋体" w:hAnsi="宋体" w:eastAsia="宋体" w:cs="宋体"/>
          <w:color w:val="607FA6"/>
          <w:sz w:val="31"/>
          <w:szCs w:val="31"/>
          <w:u w:val="none"/>
        </w:rPr>
        <w:t>工作范围及基准</w:t>
      </w:r>
      <w:r>
        <w:rPr>
          <w:rFonts w:hint="eastAsia" w:ascii="宋体" w:hAnsi="宋体" w:eastAsia="宋体" w:cs="宋体"/>
          <w:color w:val="607FA6"/>
          <w:sz w:val="31"/>
          <w:szCs w:val="31"/>
          <w:u w:val="none"/>
        </w:rPr>
        <w:t>年</w:t>
      </w:r>
    </w:p>
    <w:p w14:paraId="1902970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本次生态流量保障方案共涉及花溪区境内凯伦河、翁岗河、杨眉河、老榜河、赵司河、三岔河、马铃河、湾河</w:t>
      </w:r>
      <w:r>
        <w:rPr>
          <w:rFonts w:hint="default" w:ascii="Times New Roman" w:hAnsi="Times New Roman" w:cs="Times New Roman"/>
          <w:sz w:val="28"/>
          <w:szCs w:val="28"/>
        </w:rPr>
        <w:t>8</w:t>
      </w:r>
      <w:r>
        <w:rPr>
          <w:rFonts w:hint="eastAsia" w:ascii="宋体" w:hAnsi="宋体" w:eastAsia="宋体" w:cs="宋体"/>
          <w:sz w:val="28"/>
          <w:szCs w:val="28"/>
        </w:rPr>
        <w:t>条区管河流。涉及区管水库</w:t>
      </w:r>
      <w:r>
        <w:rPr>
          <w:rFonts w:hint="default" w:ascii="Times New Roman" w:hAnsi="Times New Roman" w:cs="Times New Roman"/>
          <w:sz w:val="28"/>
          <w:szCs w:val="28"/>
        </w:rPr>
        <w:t>9</w:t>
      </w:r>
      <w:r>
        <w:rPr>
          <w:rFonts w:hint="eastAsia" w:ascii="宋体" w:hAnsi="宋体" w:eastAsia="宋体" w:cs="宋体"/>
          <w:sz w:val="28"/>
          <w:szCs w:val="28"/>
        </w:rPr>
        <w:t>座，其中小一型</w:t>
      </w:r>
      <w:r>
        <w:rPr>
          <w:rFonts w:hint="default" w:ascii="Times New Roman" w:hAnsi="Times New Roman" w:cs="Times New Roman"/>
          <w:sz w:val="28"/>
          <w:szCs w:val="28"/>
        </w:rPr>
        <w:t>1</w:t>
      </w:r>
      <w:r>
        <w:rPr>
          <w:rFonts w:hint="eastAsia" w:ascii="宋体" w:hAnsi="宋体" w:eastAsia="宋体" w:cs="宋体"/>
          <w:sz w:val="28"/>
          <w:szCs w:val="28"/>
        </w:rPr>
        <w:t>座，小二型</w:t>
      </w:r>
      <w:r>
        <w:rPr>
          <w:rFonts w:hint="default" w:ascii="Times New Roman" w:hAnsi="Times New Roman" w:cs="Times New Roman"/>
          <w:sz w:val="28"/>
          <w:szCs w:val="28"/>
        </w:rPr>
        <w:t>8</w:t>
      </w:r>
      <w:r>
        <w:rPr>
          <w:rFonts w:hint="eastAsia" w:ascii="宋体" w:hAnsi="宋体" w:eastAsia="宋体" w:cs="宋体"/>
          <w:sz w:val="28"/>
          <w:szCs w:val="28"/>
        </w:rPr>
        <w:t>座。</w:t>
      </w:r>
    </w:p>
    <w:p w14:paraId="409311D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本次生态流量保障实施方案现状基准年为</w:t>
      </w:r>
      <w:r>
        <w:rPr>
          <w:rFonts w:hint="default" w:ascii="Times New Roman" w:hAnsi="Times New Roman" w:cs="Times New Roman"/>
          <w:sz w:val="28"/>
          <w:szCs w:val="28"/>
        </w:rPr>
        <w:t>2020</w:t>
      </w:r>
      <w:r>
        <w:rPr>
          <w:rFonts w:hint="eastAsia" w:ascii="宋体" w:hAnsi="宋体" w:eastAsia="宋体" w:cs="宋体"/>
          <w:sz w:val="28"/>
          <w:szCs w:val="28"/>
        </w:rPr>
        <w:t>年。</w:t>
      </w:r>
    </w:p>
    <w:p w14:paraId="7E6960A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表1-1 </w:t>
      </w:r>
      <w:r>
        <w:rPr>
          <w:rStyle w:val="54"/>
          <w:rFonts w:hint="eastAsia" w:ascii="宋体" w:hAnsi="宋体" w:eastAsia="宋体" w:cs="宋体"/>
          <w:sz w:val="24"/>
          <w:szCs w:val="24"/>
        </w:rPr>
        <w:t>花溪区区管河流参数统计表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450"/>
        <w:gridCol w:w="450"/>
      </w:tblGrid>
      <w:tr w14:paraId="6C60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95" w:type="dxa"/>
            <w:vMerge w:val="restart"/>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27E4637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255"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40939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w:t>
            </w:r>
          </w:p>
        </w:tc>
        <w:tc>
          <w:tcPr>
            <w:tcW w:w="465" w:type="dxa"/>
            <w:gridSpan w:val="2"/>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25A6E12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河长（</w:t>
            </w:r>
            <w:r>
              <w:rPr>
                <w:rFonts w:hint="default" w:ascii="Times New Roman" w:hAnsi="Times New Roman" w:cs="Times New Roman"/>
                <w:sz w:val="24"/>
                <w:szCs w:val="24"/>
              </w:rPr>
              <w:t>km</w:t>
            </w:r>
            <w:r>
              <w:rPr>
                <w:rFonts w:hint="eastAsia" w:ascii="宋体" w:hAnsi="宋体" w:eastAsia="宋体" w:cs="宋体"/>
                <w:sz w:val="24"/>
                <w:szCs w:val="24"/>
              </w:rPr>
              <w:t>）</w:t>
            </w:r>
          </w:p>
        </w:tc>
        <w:tc>
          <w:tcPr>
            <w:tcW w:w="555" w:type="dxa"/>
            <w:gridSpan w:val="2"/>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772D8C8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流域面积（</w:t>
            </w:r>
            <w:r>
              <w:rPr>
                <w:rFonts w:hint="default" w:ascii="Times New Roman" w:hAnsi="Times New Roman" w:cs="Times New Roman"/>
                <w:sz w:val="24"/>
                <w:szCs w:val="24"/>
              </w:rPr>
              <w:t>km²</w:t>
            </w:r>
            <w:r>
              <w:rPr>
                <w:rFonts w:hint="eastAsia" w:ascii="宋体" w:hAnsi="宋体" w:eastAsia="宋体" w:cs="宋体"/>
                <w:sz w:val="24"/>
                <w:szCs w:val="24"/>
              </w:rPr>
              <w:t>）</w:t>
            </w:r>
          </w:p>
        </w:tc>
      </w:tr>
      <w:tr w14:paraId="0C16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95" w:type="dxa"/>
            <w:vMerge w:val="continue"/>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2D45704C">
            <w:pPr>
              <w:rPr>
                <w:rFonts w:hint="eastAsia" w:ascii="宋体"/>
                <w:sz w:val="24"/>
                <w:szCs w:val="24"/>
              </w:rPr>
            </w:pPr>
          </w:p>
        </w:tc>
        <w:tc>
          <w:tcPr>
            <w:tcW w:w="255"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F8A4B22">
            <w:pPr>
              <w:rPr>
                <w:rFonts w:hint="eastAsia" w:ascii="宋体"/>
                <w:sz w:val="24"/>
                <w:szCs w:val="24"/>
              </w:rPr>
            </w:pP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50874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全长</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38C214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区域内</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2C825A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全流域</w:t>
            </w:r>
          </w:p>
        </w:tc>
        <w:tc>
          <w:tcPr>
            <w:tcW w:w="2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4FAD572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区域内</w:t>
            </w:r>
          </w:p>
        </w:tc>
      </w:tr>
      <w:tr w14:paraId="53D3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9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78C6EAD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052D94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凯伦河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DD8CD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7.2</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65DD26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7.2</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0E2BB9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25.0</w:t>
            </w:r>
          </w:p>
        </w:tc>
        <w:tc>
          <w:tcPr>
            <w:tcW w:w="2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4A2A9F4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25.0</w:t>
            </w:r>
          </w:p>
        </w:tc>
      </w:tr>
      <w:tr w14:paraId="1AA3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9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8D8D53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CE89DC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翁岗河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F4F69D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16.7</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6EA311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16.7</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3D37F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36.5</w:t>
            </w:r>
          </w:p>
        </w:tc>
        <w:tc>
          <w:tcPr>
            <w:tcW w:w="2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3381128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36.5</w:t>
            </w:r>
          </w:p>
        </w:tc>
      </w:tr>
      <w:tr w14:paraId="6D6C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9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916245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3</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BBE9D6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006014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9.1</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F7F338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9.1</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1E3CEE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21.6</w:t>
            </w:r>
          </w:p>
        </w:tc>
        <w:tc>
          <w:tcPr>
            <w:tcW w:w="2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664F6D9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21.6</w:t>
            </w:r>
          </w:p>
        </w:tc>
      </w:tr>
      <w:tr w14:paraId="6614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9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DA2530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8151AA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老榜河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128C2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25.3</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541D20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12.1</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C8814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89</w:t>
            </w:r>
          </w:p>
        </w:tc>
        <w:tc>
          <w:tcPr>
            <w:tcW w:w="2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3EA13E1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49.5</w:t>
            </w:r>
          </w:p>
        </w:tc>
      </w:tr>
      <w:tr w14:paraId="03A2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9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1477A9D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227CB3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赵司河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1DFB5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18.6</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923513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13.0</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EE363A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79.4</w:t>
            </w:r>
          </w:p>
        </w:tc>
        <w:tc>
          <w:tcPr>
            <w:tcW w:w="2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0634E5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59.4</w:t>
            </w:r>
          </w:p>
        </w:tc>
      </w:tr>
      <w:tr w14:paraId="2D02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9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5D7857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1C453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马铃河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A5FA87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51</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FE266C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19.5</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C58E3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381</w:t>
            </w:r>
          </w:p>
        </w:tc>
        <w:tc>
          <w:tcPr>
            <w:tcW w:w="2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F6BE97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87.0</w:t>
            </w:r>
          </w:p>
        </w:tc>
      </w:tr>
      <w:tr w14:paraId="1F5C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9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E9FC65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6476C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湾河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F70C8D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399E6F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9.3</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41B21F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22.8</w:t>
            </w:r>
          </w:p>
        </w:tc>
        <w:tc>
          <w:tcPr>
            <w:tcW w:w="2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2CF5A64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20.0</w:t>
            </w:r>
          </w:p>
        </w:tc>
      </w:tr>
      <w:tr w14:paraId="1742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9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59467BD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w:t>
            </w:r>
          </w:p>
        </w:tc>
        <w:tc>
          <w:tcPr>
            <w:tcW w:w="25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4165B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三岔河</w:t>
            </w:r>
          </w:p>
        </w:tc>
        <w:tc>
          <w:tcPr>
            <w:tcW w:w="1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89FAF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19.3</w:t>
            </w:r>
          </w:p>
        </w:tc>
        <w:tc>
          <w:tcPr>
            <w:tcW w:w="27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CF0C25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9.8</w:t>
            </w:r>
          </w:p>
        </w:tc>
        <w:tc>
          <w:tcPr>
            <w:tcW w:w="27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6D4CAF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43.5</w:t>
            </w:r>
          </w:p>
        </w:tc>
        <w:tc>
          <w:tcPr>
            <w:tcW w:w="270"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0CC12D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23.6</w:t>
            </w:r>
          </w:p>
        </w:tc>
      </w:tr>
    </w:tbl>
    <w:p w14:paraId="6B61F12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Style w:val="54"/>
          <w:rFonts w:hint="default" w:ascii="Times New Roman" w:hAnsi="Times New Roman" w:cs="Times New Roman"/>
          <w:sz w:val="24"/>
          <w:szCs w:val="24"/>
        </w:rPr>
        <w:t> </w:t>
      </w:r>
    </w:p>
    <w:p w14:paraId="25DC9C3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表1-2 </w:t>
      </w:r>
      <w:r>
        <w:rPr>
          <w:rStyle w:val="54"/>
          <w:rFonts w:hint="eastAsia" w:ascii="宋体" w:hAnsi="宋体" w:eastAsia="宋体" w:cs="宋体"/>
          <w:sz w:val="24"/>
          <w:szCs w:val="24"/>
        </w:rPr>
        <w:t>花溪区</w:t>
      </w:r>
      <w:r>
        <w:rPr>
          <w:rStyle w:val="54"/>
          <w:rFonts w:hint="eastAsia" w:ascii="宋体" w:hAnsi="宋体" w:eastAsia="宋体" w:cs="宋体"/>
          <w:color w:val="607FA6"/>
          <w:sz w:val="24"/>
          <w:szCs w:val="24"/>
          <w:u w:val="none"/>
        </w:rPr>
        <w:t>区管</w:t>
      </w:r>
      <w:r>
        <w:rPr>
          <w:rStyle w:val="54"/>
          <w:rFonts w:hint="eastAsia" w:ascii="宋体" w:hAnsi="宋体" w:eastAsia="宋体" w:cs="宋体"/>
          <w:sz w:val="24"/>
          <w:szCs w:val="24"/>
        </w:rPr>
        <w:t>水库参数统计表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930"/>
        <w:gridCol w:w="450"/>
        <w:gridCol w:w="930"/>
        <w:gridCol w:w="570"/>
        <w:gridCol w:w="690"/>
      </w:tblGrid>
      <w:tr w14:paraId="0CCC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1912D92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27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051E89B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水库</w:t>
            </w:r>
          </w:p>
          <w:p w14:paraId="5B181B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名称</w:t>
            </w:r>
          </w:p>
        </w:tc>
        <w:tc>
          <w:tcPr>
            <w:tcW w:w="21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D94093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乡（镇）</w:t>
            </w:r>
          </w:p>
        </w:tc>
        <w:tc>
          <w:tcPr>
            <w:tcW w:w="21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0F506A7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河流名称</w:t>
            </w:r>
          </w:p>
        </w:tc>
        <w:tc>
          <w:tcPr>
            <w:tcW w:w="22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89B714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工程</w:t>
            </w:r>
          </w:p>
          <w:p w14:paraId="44B3B6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等别</w:t>
            </w:r>
          </w:p>
        </w:tc>
        <w:tc>
          <w:tcPr>
            <w:tcW w:w="21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5426FFA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流域面积</w:t>
            </w:r>
          </w:p>
          <w:p w14:paraId="2F3F85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22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5B562FA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总库容</w:t>
            </w:r>
          </w:p>
          <w:p w14:paraId="363F9A6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（万</w:t>
            </w:r>
            <w:r>
              <w:rPr>
                <w:rFonts w:hint="default" w:ascii="Times New Roman" w:hAnsi="Times New Roman" w:cs="Times New Roman"/>
                <w:sz w:val="24"/>
                <w:szCs w:val="24"/>
              </w:rPr>
              <w:t>m³</w:t>
            </w:r>
            <w:r>
              <w:rPr>
                <w:rFonts w:hint="eastAsia" w:ascii="宋体" w:hAnsi="宋体" w:eastAsia="宋体" w:cs="宋体"/>
                <w:sz w:val="24"/>
                <w:szCs w:val="24"/>
              </w:rPr>
              <w:t>）</w:t>
            </w:r>
          </w:p>
        </w:tc>
      </w:tr>
      <w:tr w14:paraId="3A14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3B883E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60E4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4118E4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青岩镇</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31BDA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05EB1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小（一）</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50FA7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5.51</w:t>
            </w:r>
          </w:p>
        </w:tc>
        <w:tc>
          <w:tcPr>
            <w:tcW w:w="22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389BB76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155.13</w:t>
            </w:r>
          </w:p>
        </w:tc>
      </w:tr>
      <w:tr w14:paraId="0FB3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CADF35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AA80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翁拢水库</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84EA08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青岩镇</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DE55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湾河</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CF36E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4E208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1.58</w:t>
            </w:r>
          </w:p>
        </w:tc>
        <w:tc>
          <w:tcPr>
            <w:tcW w:w="22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9216B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40.34</w:t>
            </w:r>
          </w:p>
        </w:tc>
      </w:tr>
      <w:tr w14:paraId="3E7B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A9D67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55DB9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谷通水库</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AE72C4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青岩镇</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0D8D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湾河</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6414F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FB0B2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1.66</w:t>
            </w:r>
          </w:p>
        </w:tc>
        <w:tc>
          <w:tcPr>
            <w:tcW w:w="22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9A8A3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15.3</w:t>
            </w:r>
          </w:p>
        </w:tc>
      </w:tr>
      <w:tr w14:paraId="05A6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A7140F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4</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475F1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孟耳水库</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E05C8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高坡乡</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7D7C0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三岔河</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199C7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D660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1.12</w:t>
            </w:r>
          </w:p>
        </w:tc>
        <w:tc>
          <w:tcPr>
            <w:tcW w:w="22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935D7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14.1</w:t>
            </w:r>
          </w:p>
        </w:tc>
      </w:tr>
      <w:tr w14:paraId="7733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CCA31D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3828E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向阳水库</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51940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高坡乡</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8B593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三岔河</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6A955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09AB6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4.28</w:t>
            </w:r>
          </w:p>
        </w:tc>
        <w:tc>
          <w:tcPr>
            <w:tcW w:w="22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522ED8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18.8</w:t>
            </w:r>
          </w:p>
        </w:tc>
      </w:tr>
      <w:tr w14:paraId="1CC3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06255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5F53A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应桐水库</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089F6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燕楼乡</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079E5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翁岗河</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E6AC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D37D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0.72</w:t>
            </w:r>
          </w:p>
        </w:tc>
        <w:tc>
          <w:tcPr>
            <w:tcW w:w="22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A93531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24</w:t>
            </w:r>
          </w:p>
        </w:tc>
      </w:tr>
      <w:tr w14:paraId="15590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CA75AF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0E54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蜜蜂洞水库</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FD3F53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燕楼乡</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13D46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翁岗河</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9549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06B1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4.26</w:t>
            </w:r>
          </w:p>
        </w:tc>
        <w:tc>
          <w:tcPr>
            <w:tcW w:w="22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D262E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20.4</w:t>
            </w:r>
          </w:p>
        </w:tc>
      </w:tr>
      <w:tr w14:paraId="76CE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D9A218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DF38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梓木水库</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5883BE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燕楼乡</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66E90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翁岗河</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52D0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25C1B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0.34</w:t>
            </w:r>
          </w:p>
        </w:tc>
        <w:tc>
          <w:tcPr>
            <w:tcW w:w="22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8E7A5C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p>
        </w:tc>
      </w:tr>
      <w:tr w14:paraId="304D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349A0F7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w:t>
            </w:r>
          </w:p>
        </w:tc>
        <w:tc>
          <w:tcPr>
            <w:tcW w:w="27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2DB5C4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2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7C2013F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贵筑社区</w:t>
            </w:r>
          </w:p>
        </w:tc>
        <w:tc>
          <w:tcPr>
            <w:tcW w:w="2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879992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22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1110CF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2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BE362D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w:t>
            </w:r>
          </w:p>
        </w:tc>
        <w:tc>
          <w:tcPr>
            <w:tcW w:w="22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4E2811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58</w:t>
            </w:r>
          </w:p>
        </w:tc>
      </w:tr>
    </w:tbl>
    <w:p w14:paraId="56A359A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Style w:val="54"/>
          <w:rFonts w:hint="default" w:ascii="Times New Roman" w:hAnsi="Times New Roman" w:cs="Times New Roman"/>
          <w:sz w:val="24"/>
          <w:szCs w:val="24"/>
        </w:rPr>
        <w:t> </w:t>
      </w:r>
    </w:p>
    <w:p w14:paraId="1E92327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1.3. </w:t>
      </w:r>
      <w:r>
        <w:rPr>
          <w:rStyle w:val="54"/>
          <w:rFonts w:hint="eastAsia" w:ascii="宋体" w:hAnsi="宋体" w:eastAsia="宋体" w:cs="宋体"/>
          <w:color w:val="607FA6"/>
          <w:sz w:val="31"/>
          <w:szCs w:val="31"/>
          <w:u w:val="none"/>
        </w:rPr>
        <w:t>编制依据</w:t>
      </w:r>
    </w:p>
    <w:p w14:paraId="42DB177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1.3.1. </w:t>
      </w:r>
      <w:r>
        <w:rPr>
          <w:rStyle w:val="54"/>
          <w:rFonts w:hint="eastAsia" w:ascii="宋体" w:hAnsi="宋体" w:eastAsia="宋体" w:cs="宋体"/>
          <w:sz w:val="30"/>
          <w:szCs w:val="30"/>
        </w:rPr>
        <w:t>主要法律法规</w:t>
      </w:r>
    </w:p>
    <w:p w14:paraId="217EE25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1. </w:t>
      </w:r>
      <w:r>
        <w:rPr>
          <w:rFonts w:hint="eastAsia" w:ascii="宋体" w:hAnsi="宋体" w:eastAsia="宋体" w:cs="宋体"/>
          <w:sz w:val="28"/>
          <w:szCs w:val="28"/>
        </w:rPr>
        <w:t>《中华人民共和国水法》（</w:t>
      </w:r>
      <w:r>
        <w:rPr>
          <w:rFonts w:hint="default" w:ascii="Times New Roman" w:hAnsi="Times New Roman" w:cs="Times New Roman"/>
          <w:sz w:val="28"/>
          <w:szCs w:val="28"/>
        </w:rPr>
        <w:t>2016</w:t>
      </w:r>
      <w:r>
        <w:rPr>
          <w:rFonts w:hint="eastAsia" w:ascii="宋体" w:hAnsi="宋体" w:eastAsia="宋体" w:cs="宋体"/>
          <w:sz w:val="28"/>
          <w:szCs w:val="28"/>
        </w:rPr>
        <w:t>年修订）</w:t>
      </w:r>
    </w:p>
    <w:p w14:paraId="1EF452C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2. </w:t>
      </w:r>
      <w:r>
        <w:rPr>
          <w:rFonts w:hint="eastAsia" w:ascii="宋体" w:hAnsi="宋体" w:eastAsia="宋体" w:cs="宋体"/>
          <w:sz w:val="28"/>
          <w:szCs w:val="28"/>
        </w:rPr>
        <w:t>《中华人民共和国防洪法》（</w:t>
      </w:r>
      <w:r>
        <w:rPr>
          <w:rFonts w:hint="default" w:ascii="Times New Roman" w:hAnsi="Times New Roman" w:cs="Times New Roman"/>
          <w:sz w:val="28"/>
          <w:szCs w:val="28"/>
        </w:rPr>
        <w:t>2016</w:t>
      </w:r>
      <w:r>
        <w:rPr>
          <w:rFonts w:hint="eastAsia" w:ascii="宋体" w:hAnsi="宋体" w:eastAsia="宋体" w:cs="宋体"/>
          <w:sz w:val="28"/>
          <w:szCs w:val="28"/>
        </w:rPr>
        <w:t>年修订）</w:t>
      </w:r>
    </w:p>
    <w:p w14:paraId="5F46214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3. </w:t>
      </w:r>
      <w:r>
        <w:rPr>
          <w:rFonts w:hint="eastAsia" w:ascii="宋体" w:hAnsi="宋体" w:eastAsia="宋体" w:cs="宋体"/>
          <w:sz w:val="28"/>
          <w:szCs w:val="28"/>
        </w:rPr>
        <w:t>《中华人民共和国水污染防治法》（</w:t>
      </w:r>
      <w:r>
        <w:rPr>
          <w:rFonts w:hint="default" w:ascii="Times New Roman" w:hAnsi="Times New Roman" w:cs="Times New Roman"/>
          <w:sz w:val="28"/>
          <w:szCs w:val="28"/>
        </w:rPr>
        <w:t>2017</w:t>
      </w:r>
      <w:r>
        <w:rPr>
          <w:rFonts w:hint="eastAsia" w:ascii="宋体" w:hAnsi="宋体" w:eastAsia="宋体" w:cs="宋体"/>
          <w:sz w:val="28"/>
          <w:szCs w:val="28"/>
        </w:rPr>
        <w:t>年修正）</w:t>
      </w:r>
    </w:p>
    <w:p w14:paraId="47E0B8B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4. </w:t>
      </w:r>
      <w:r>
        <w:rPr>
          <w:rFonts w:hint="eastAsia" w:ascii="宋体" w:hAnsi="宋体" w:eastAsia="宋体" w:cs="宋体"/>
          <w:sz w:val="28"/>
          <w:szCs w:val="28"/>
        </w:rPr>
        <w:t>《中华人民共和国水土保持法》（</w:t>
      </w:r>
      <w:r>
        <w:rPr>
          <w:rFonts w:hint="default" w:ascii="Times New Roman" w:hAnsi="Times New Roman" w:cs="Times New Roman"/>
          <w:sz w:val="28"/>
          <w:szCs w:val="28"/>
        </w:rPr>
        <w:t>2010</w:t>
      </w:r>
      <w:r>
        <w:rPr>
          <w:rFonts w:hint="eastAsia" w:ascii="宋体" w:hAnsi="宋体" w:eastAsia="宋体" w:cs="宋体"/>
          <w:sz w:val="28"/>
          <w:szCs w:val="28"/>
        </w:rPr>
        <w:t>年修订）</w:t>
      </w:r>
    </w:p>
    <w:p w14:paraId="0FB573A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5. </w:t>
      </w:r>
      <w:r>
        <w:rPr>
          <w:rFonts w:hint="eastAsia" w:ascii="宋体" w:hAnsi="宋体" w:eastAsia="宋体" w:cs="宋体"/>
          <w:sz w:val="28"/>
          <w:szCs w:val="28"/>
        </w:rPr>
        <w:t>《中华人民共和国环境保护法》（</w:t>
      </w:r>
      <w:r>
        <w:rPr>
          <w:rFonts w:hint="default" w:ascii="Times New Roman" w:hAnsi="Times New Roman" w:cs="Times New Roman"/>
          <w:sz w:val="28"/>
          <w:szCs w:val="28"/>
        </w:rPr>
        <w:t>2014</w:t>
      </w:r>
      <w:r>
        <w:rPr>
          <w:rFonts w:hint="eastAsia" w:ascii="宋体" w:hAnsi="宋体" w:eastAsia="宋体" w:cs="宋体"/>
          <w:sz w:val="28"/>
          <w:szCs w:val="28"/>
        </w:rPr>
        <w:t>年修订）</w:t>
      </w:r>
    </w:p>
    <w:p w14:paraId="79D7143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6. </w:t>
      </w:r>
      <w:r>
        <w:rPr>
          <w:rFonts w:hint="eastAsia" w:ascii="宋体" w:hAnsi="宋体" w:eastAsia="宋体" w:cs="宋体"/>
          <w:sz w:val="28"/>
          <w:szCs w:val="28"/>
        </w:rPr>
        <w:t>《取水许可和水资源费征收管理条例》（</w:t>
      </w:r>
      <w:r>
        <w:rPr>
          <w:rFonts w:hint="default" w:ascii="Times New Roman" w:hAnsi="Times New Roman" w:cs="Times New Roman"/>
          <w:sz w:val="28"/>
          <w:szCs w:val="28"/>
        </w:rPr>
        <w:t>2017</w:t>
      </w:r>
      <w:r>
        <w:rPr>
          <w:rFonts w:hint="eastAsia" w:ascii="宋体" w:hAnsi="宋体" w:eastAsia="宋体" w:cs="宋体"/>
          <w:sz w:val="28"/>
          <w:szCs w:val="28"/>
        </w:rPr>
        <w:t>年修订）</w:t>
      </w:r>
    </w:p>
    <w:p w14:paraId="34697A2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7. </w:t>
      </w:r>
      <w:r>
        <w:rPr>
          <w:rFonts w:hint="eastAsia" w:ascii="宋体" w:hAnsi="宋体" w:eastAsia="宋体" w:cs="宋体"/>
          <w:sz w:val="28"/>
          <w:szCs w:val="28"/>
        </w:rPr>
        <w:t>《水功能区监督管理办法》（水资源源〔</w:t>
      </w:r>
      <w:r>
        <w:rPr>
          <w:rFonts w:hint="default" w:ascii="Times New Roman" w:hAnsi="Times New Roman" w:cs="Times New Roman"/>
          <w:sz w:val="28"/>
          <w:szCs w:val="28"/>
        </w:rPr>
        <w:t>2017</w:t>
      </w:r>
      <w:r>
        <w:rPr>
          <w:rFonts w:hint="eastAsia" w:ascii="宋体" w:hAnsi="宋体" w:eastAsia="宋体" w:cs="宋体"/>
          <w:sz w:val="28"/>
          <w:szCs w:val="28"/>
        </w:rPr>
        <w:t>〕</w:t>
      </w:r>
      <w:r>
        <w:rPr>
          <w:rFonts w:hint="default" w:ascii="Times New Roman" w:hAnsi="Times New Roman" w:cs="Times New Roman"/>
          <w:sz w:val="28"/>
          <w:szCs w:val="28"/>
        </w:rPr>
        <w:t>101</w:t>
      </w:r>
      <w:r>
        <w:rPr>
          <w:rFonts w:hint="eastAsia" w:ascii="宋体" w:hAnsi="宋体" w:eastAsia="宋体" w:cs="宋体"/>
          <w:sz w:val="28"/>
          <w:szCs w:val="28"/>
        </w:rPr>
        <w:t>号）</w:t>
      </w:r>
    </w:p>
    <w:p w14:paraId="1F231D0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8. </w:t>
      </w:r>
      <w:r>
        <w:rPr>
          <w:rFonts w:hint="eastAsia" w:ascii="宋体" w:hAnsi="宋体" w:eastAsia="宋体" w:cs="宋体"/>
          <w:sz w:val="28"/>
          <w:szCs w:val="28"/>
        </w:rPr>
        <w:t>《贵州省生态文明建设促进条例》（</w:t>
      </w:r>
      <w:r>
        <w:rPr>
          <w:rFonts w:hint="default" w:ascii="Times New Roman" w:hAnsi="Times New Roman" w:cs="Times New Roman"/>
          <w:sz w:val="28"/>
          <w:szCs w:val="28"/>
        </w:rPr>
        <w:t>2014</w:t>
      </w:r>
      <w:r>
        <w:rPr>
          <w:rFonts w:hint="eastAsia" w:ascii="宋体" w:hAnsi="宋体" w:eastAsia="宋体" w:cs="宋体"/>
          <w:sz w:val="28"/>
          <w:szCs w:val="28"/>
        </w:rPr>
        <w:t>年</w:t>
      </w:r>
      <w:r>
        <w:rPr>
          <w:rFonts w:hint="default" w:ascii="Times New Roman" w:hAnsi="Times New Roman" w:cs="Times New Roman"/>
          <w:sz w:val="28"/>
          <w:szCs w:val="28"/>
        </w:rPr>
        <w:t>5</w:t>
      </w:r>
      <w:r>
        <w:rPr>
          <w:rFonts w:hint="eastAsia" w:ascii="宋体" w:hAnsi="宋体" w:eastAsia="宋体" w:cs="宋体"/>
          <w:sz w:val="28"/>
          <w:szCs w:val="28"/>
        </w:rPr>
        <w:t>月）</w:t>
      </w:r>
    </w:p>
    <w:p w14:paraId="3211A79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9. </w:t>
      </w:r>
      <w:r>
        <w:rPr>
          <w:rFonts w:hint="eastAsia" w:ascii="宋体" w:hAnsi="宋体" w:eastAsia="宋体" w:cs="宋体"/>
          <w:sz w:val="28"/>
          <w:szCs w:val="28"/>
        </w:rPr>
        <w:t>《贵州省水污染防治条例》（</w:t>
      </w:r>
      <w:r>
        <w:rPr>
          <w:rFonts w:hint="default" w:ascii="Times New Roman" w:hAnsi="Times New Roman" w:cs="Times New Roman"/>
          <w:sz w:val="28"/>
          <w:szCs w:val="28"/>
        </w:rPr>
        <w:t>2017</w:t>
      </w:r>
      <w:r>
        <w:rPr>
          <w:rFonts w:hint="eastAsia" w:ascii="宋体" w:hAnsi="宋体" w:eastAsia="宋体" w:cs="宋体"/>
          <w:sz w:val="28"/>
          <w:szCs w:val="28"/>
        </w:rPr>
        <w:t>年</w:t>
      </w:r>
      <w:r>
        <w:rPr>
          <w:rFonts w:hint="default" w:ascii="Times New Roman" w:hAnsi="Times New Roman" w:cs="Times New Roman"/>
          <w:sz w:val="28"/>
          <w:szCs w:val="28"/>
        </w:rPr>
        <w:t>11</w:t>
      </w:r>
      <w:r>
        <w:rPr>
          <w:rFonts w:hint="eastAsia" w:ascii="宋体" w:hAnsi="宋体" w:eastAsia="宋体" w:cs="宋体"/>
          <w:sz w:val="28"/>
          <w:szCs w:val="28"/>
        </w:rPr>
        <w:t>月）</w:t>
      </w:r>
    </w:p>
    <w:p w14:paraId="59636BD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10. </w:t>
      </w:r>
      <w:r>
        <w:rPr>
          <w:rFonts w:hint="eastAsia" w:cs="宋体"/>
          <w:sz w:val="28"/>
          <w:szCs w:val="28"/>
          <w:lang w:eastAsia="zh-CN"/>
        </w:rPr>
        <w:t>《贵州省河道管理条例》</w:t>
      </w:r>
      <w:r>
        <w:rPr>
          <w:rFonts w:hint="eastAsia" w:ascii="宋体" w:hAnsi="宋体" w:eastAsia="宋体" w:cs="宋体"/>
          <w:sz w:val="28"/>
          <w:szCs w:val="28"/>
        </w:rPr>
        <w:t>（</w:t>
      </w:r>
      <w:r>
        <w:rPr>
          <w:rFonts w:hint="default" w:ascii="Times New Roman" w:hAnsi="Times New Roman" w:cs="Times New Roman"/>
          <w:sz w:val="28"/>
          <w:szCs w:val="28"/>
        </w:rPr>
        <w:t>2019</w:t>
      </w:r>
      <w:r>
        <w:rPr>
          <w:rFonts w:hint="eastAsia" w:ascii="宋体" w:hAnsi="宋体" w:eastAsia="宋体" w:cs="宋体"/>
          <w:sz w:val="28"/>
          <w:szCs w:val="28"/>
        </w:rPr>
        <w:t>年</w:t>
      </w:r>
      <w:r>
        <w:rPr>
          <w:rFonts w:hint="default" w:ascii="Times New Roman" w:hAnsi="Times New Roman" w:cs="Times New Roman"/>
          <w:sz w:val="28"/>
          <w:szCs w:val="28"/>
        </w:rPr>
        <w:t>5</w:t>
      </w:r>
      <w:r>
        <w:rPr>
          <w:rFonts w:hint="eastAsia" w:ascii="宋体" w:hAnsi="宋体" w:eastAsia="宋体" w:cs="宋体"/>
          <w:sz w:val="28"/>
          <w:szCs w:val="28"/>
        </w:rPr>
        <w:t>月）</w:t>
      </w:r>
    </w:p>
    <w:p w14:paraId="471D170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11. </w:t>
      </w:r>
      <w:r>
        <w:rPr>
          <w:rFonts w:hint="eastAsia" w:ascii="宋体" w:hAnsi="宋体" w:eastAsia="宋体" w:cs="宋体"/>
          <w:sz w:val="28"/>
          <w:szCs w:val="28"/>
        </w:rPr>
        <w:t>《贵州省防洪条例》（</w:t>
      </w:r>
      <w:r>
        <w:rPr>
          <w:rFonts w:hint="default" w:ascii="Times New Roman" w:hAnsi="Times New Roman" w:cs="Times New Roman"/>
          <w:sz w:val="28"/>
          <w:szCs w:val="28"/>
        </w:rPr>
        <w:t>2003</w:t>
      </w:r>
      <w:r>
        <w:rPr>
          <w:rFonts w:hint="eastAsia" w:ascii="宋体" w:hAnsi="宋体" w:eastAsia="宋体" w:cs="宋体"/>
          <w:sz w:val="28"/>
          <w:szCs w:val="28"/>
        </w:rPr>
        <w:t>年</w:t>
      </w:r>
      <w:r>
        <w:rPr>
          <w:rFonts w:hint="default" w:ascii="Times New Roman" w:hAnsi="Times New Roman" w:cs="Times New Roman"/>
          <w:sz w:val="28"/>
          <w:szCs w:val="28"/>
        </w:rPr>
        <w:t>7</w:t>
      </w:r>
      <w:r>
        <w:rPr>
          <w:rFonts w:hint="eastAsia" w:ascii="宋体" w:hAnsi="宋体" w:eastAsia="宋体" w:cs="宋体"/>
          <w:sz w:val="28"/>
          <w:szCs w:val="28"/>
        </w:rPr>
        <w:t>月）</w:t>
      </w:r>
    </w:p>
    <w:p w14:paraId="34498F8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eastAsia" w:ascii="宋体" w:hAnsi="宋体" w:eastAsia="宋体" w:cs="宋体"/>
          <w:sz w:val="28"/>
          <w:szCs w:val="28"/>
        </w:rPr>
        <w:t>12. 《中华人民共和国长江保护法》（</w:t>
      </w:r>
      <w:r>
        <w:rPr>
          <w:rFonts w:hint="default" w:ascii="Times New Roman" w:hAnsi="Times New Roman" w:eastAsia="宋体" w:cs="Times New Roman"/>
          <w:sz w:val="28"/>
          <w:szCs w:val="28"/>
        </w:rPr>
        <w:t>2020</w:t>
      </w:r>
      <w:r>
        <w:rPr>
          <w:rFonts w:hint="eastAsia" w:ascii="宋体" w:hAnsi="宋体" w:eastAsia="宋体" w:cs="宋体"/>
          <w:sz w:val="28"/>
          <w:szCs w:val="28"/>
        </w:rPr>
        <w:t>年</w:t>
      </w:r>
      <w:r>
        <w:rPr>
          <w:rFonts w:hint="default" w:ascii="Times New Roman" w:hAnsi="Times New Roman" w:eastAsia="宋体" w:cs="Times New Roman"/>
          <w:sz w:val="28"/>
          <w:szCs w:val="28"/>
        </w:rPr>
        <w:t>12</w:t>
      </w:r>
      <w:r>
        <w:rPr>
          <w:rFonts w:hint="eastAsia" w:ascii="宋体" w:hAnsi="宋体" w:eastAsia="宋体" w:cs="宋体"/>
          <w:sz w:val="28"/>
          <w:szCs w:val="28"/>
        </w:rPr>
        <w:t>月</w:t>
      </w:r>
      <w:r>
        <w:rPr>
          <w:rFonts w:hint="default" w:ascii="Times New Roman" w:hAnsi="Times New Roman" w:eastAsia="宋体" w:cs="Times New Roman"/>
          <w:sz w:val="28"/>
          <w:szCs w:val="28"/>
        </w:rPr>
        <w:t>26</w:t>
      </w:r>
      <w:r>
        <w:rPr>
          <w:rFonts w:hint="eastAsia" w:ascii="宋体" w:hAnsi="宋体" w:eastAsia="宋体" w:cs="宋体"/>
          <w:sz w:val="28"/>
          <w:szCs w:val="28"/>
        </w:rPr>
        <w:t>日）</w:t>
      </w:r>
    </w:p>
    <w:p w14:paraId="2238BB6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eastAsia" w:ascii="宋体" w:hAnsi="宋体" w:eastAsia="宋体" w:cs="宋体"/>
          <w:sz w:val="28"/>
          <w:szCs w:val="28"/>
        </w:rPr>
        <w:t>13. 《贵州省生态环境损害党政领导干部问责暂行办法》（</w:t>
      </w:r>
      <w:r>
        <w:rPr>
          <w:rFonts w:hint="default" w:ascii="Times New Roman" w:hAnsi="Times New Roman" w:cs="Times New Roman"/>
          <w:sz w:val="28"/>
          <w:szCs w:val="28"/>
        </w:rPr>
        <w:t>2015</w:t>
      </w:r>
      <w:r>
        <w:rPr>
          <w:rFonts w:hint="eastAsia" w:ascii="宋体" w:hAnsi="宋体" w:eastAsia="宋体" w:cs="宋体"/>
          <w:sz w:val="28"/>
          <w:szCs w:val="28"/>
        </w:rPr>
        <w:t>年</w:t>
      </w:r>
      <w:r>
        <w:rPr>
          <w:rFonts w:hint="default" w:ascii="Times New Roman" w:hAnsi="Times New Roman" w:cs="Times New Roman"/>
          <w:sz w:val="28"/>
          <w:szCs w:val="28"/>
        </w:rPr>
        <w:t>4</w:t>
      </w:r>
      <w:r>
        <w:rPr>
          <w:rFonts w:hint="eastAsia" w:ascii="宋体" w:hAnsi="宋体" w:eastAsia="宋体" w:cs="宋体"/>
          <w:sz w:val="28"/>
          <w:szCs w:val="28"/>
        </w:rPr>
        <w:t>月）</w:t>
      </w:r>
    </w:p>
    <w:p w14:paraId="4561546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1.3.2. </w:t>
      </w:r>
      <w:r>
        <w:rPr>
          <w:rStyle w:val="54"/>
          <w:rFonts w:hint="eastAsia" w:ascii="宋体" w:hAnsi="宋体" w:eastAsia="宋体" w:cs="宋体"/>
          <w:sz w:val="30"/>
          <w:szCs w:val="30"/>
        </w:rPr>
        <w:t>规程规范和标准</w:t>
      </w:r>
    </w:p>
    <w:p w14:paraId="5B82955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1. </w:t>
      </w:r>
      <w:r>
        <w:rPr>
          <w:rFonts w:hint="eastAsia" w:ascii="宋体" w:hAnsi="宋体" w:eastAsia="宋体" w:cs="宋体"/>
          <w:sz w:val="28"/>
          <w:szCs w:val="28"/>
        </w:rPr>
        <w:t>《河湖生态环境需水计算规范》（</w:t>
      </w:r>
      <w:r>
        <w:rPr>
          <w:rFonts w:hint="default" w:ascii="Times New Roman" w:hAnsi="Times New Roman" w:cs="Times New Roman"/>
          <w:sz w:val="28"/>
          <w:szCs w:val="28"/>
        </w:rPr>
        <w:t>SL/T 712-2021</w:t>
      </w:r>
      <w:r>
        <w:rPr>
          <w:rFonts w:hint="eastAsia" w:ascii="宋体" w:hAnsi="宋体" w:eastAsia="宋体" w:cs="宋体"/>
          <w:sz w:val="28"/>
          <w:szCs w:val="28"/>
        </w:rPr>
        <w:t>）</w:t>
      </w:r>
    </w:p>
    <w:p w14:paraId="1F563BB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2. </w:t>
      </w:r>
      <w:r>
        <w:rPr>
          <w:rFonts w:hint="eastAsia" w:ascii="宋体" w:hAnsi="宋体" w:eastAsia="宋体" w:cs="宋体"/>
          <w:sz w:val="28"/>
          <w:szCs w:val="28"/>
        </w:rPr>
        <w:t>《水库调度设计规范》（</w:t>
      </w:r>
      <w:r>
        <w:rPr>
          <w:rFonts w:hint="default" w:ascii="Times New Roman" w:hAnsi="Times New Roman" w:cs="Times New Roman"/>
          <w:sz w:val="28"/>
          <w:szCs w:val="28"/>
        </w:rPr>
        <w:t>GB/T 50587-2010</w:t>
      </w:r>
      <w:r>
        <w:rPr>
          <w:rFonts w:hint="eastAsia" w:ascii="宋体" w:hAnsi="宋体" w:eastAsia="宋体" w:cs="宋体"/>
          <w:sz w:val="28"/>
          <w:szCs w:val="28"/>
        </w:rPr>
        <w:t>）</w:t>
      </w:r>
    </w:p>
    <w:p w14:paraId="6E5B1DA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3. </w:t>
      </w:r>
      <w:r>
        <w:rPr>
          <w:rFonts w:hint="eastAsia" w:ascii="宋体" w:hAnsi="宋体" w:eastAsia="宋体" w:cs="宋体"/>
          <w:sz w:val="28"/>
          <w:szCs w:val="28"/>
        </w:rPr>
        <w:t>《水资源源评价导则》（</w:t>
      </w:r>
      <w:r>
        <w:rPr>
          <w:rFonts w:hint="default" w:ascii="Times New Roman" w:hAnsi="Times New Roman" w:cs="Times New Roman"/>
          <w:sz w:val="28"/>
          <w:szCs w:val="28"/>
        </w:rPr>
        <w:t>SL/T 238-1999</w:t>
      </w:r>
      <w:r>
        <w:rPr>
          <w:rFonts w:hint="eastAsia" w:ascii="宋体" w:hAnsi="宋体" w:eastAsia="宋体" w:cs="宋体"/>
          <w:sz w:val="28"/>
          <w:szCs w:val="28"/>
        </w:rPr>
        <w:t>）</w:t>
      </w:r>
    </w:p>
    <w:p w14:paraId="6424153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4. </w:t>
      </w:r>
      <w:r>
        <w:rPr>
          <w:rFonts w:hint="eastAsia" w:ascii="宋体" w:hAnsi="宋体" w:eastAsia="宋体" w:cs="宋体"/>
          <w:sz w:val="28"/>
          <w:szCs w:val="28"/>
        </w:rPr>
        <w:t>《水利工程水利计算规范》（</w:t>
      </w:r>
      <w:r>
        <w:rPr>
          <w:rFonts w:hint="default" w:ascii="Times New Roman" w:hAnsi="Times New Roman" w:cs="Times New Roman"/>
          <w:sz w:val="28"/>
          <w:szCs w:val="28"/>
        </w:rPr>
        <w:t>SL 104-2015</w:t>
      </w:r>
      <w:r>
        <w:rPr>
          <w:rFonts w:hint="eastAsia" w:ascii="宋体" w:hAnsi="宋体" w:eastAsia="宋体" w:cs="宋体"/>
          <w:sz w:val="28"/>
          <w:szCs w:val="28"/>
        </w:rPr>
        <w:t>）</w:t>
      </w:r>
    </w:p>
    <w:p w14:paraId="2037A3A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5. </w:t>
      </w:r>
      <w:r>
        <w:rPr>
          <w:rFonts w:hint="eastAsia" w:ascii="宋体" w:hAnsi="宋体" w:eastAsia="宋体" w:cs="宋体"/>
          <w:sz w:val="28"/>
          <w:szCs w:val="28"/>
        </w:rPr>
        <w:t>《污水再生利用工程设计规范》（</w:t>
      </w:r>
      <w:r>
        <w:rPr>
          <w:rFonts w:hint="default" w:ascii="Times New Roman" w:hAnsi="Times New Roman" w:cs="Times New Roman"/>
          <w:sz w:val="28"/>
          <w:szCs w:val="28"/>
        </w:rPr>
        <w:t>GB 50335-2016</w:t>
      </w:r>
      <w:r>
        <w:rPr>
          <w:rFonts w:hint="eastAsia" w:ascii="宋体" w:hAnsi="宋体" w:eastAsia="宋体" w:cs="宋体"/>
          <w:sz w:val="28"/>
          <w:szCs w:val="28"/>
        </w:rPr>
        <w:t>）</w:t>
      </w:r>
    </w:p>
    <w:p w14:paraId="233E92B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6. </w:t>
      </w:r>
      <w:r>
        <w:rPr>
          <w:rFonts w:hint="eastAsia" w:ascii="宋体" w:hAnsi="宋体" w:eastAsia="宋体" w:cs="宋体"/>
          <w:sz w:val="28"/>
          <w:szCs w:val="28"/>
        </w:rPr>
        <w:t>《水利水电工程水文计算规范》（</w:t>
      </w:r>
      <w:r>
        <w:rPr>
          <w:rFonts w:hint="default" w:ascii="Times New Roman" w:hAnsi="Times New Roman" w:cs="Times New Roman"/>
          <w:sz w:val="28"/>
          <w:szCs w:val="28"/>
        </w:rPr>
        <w:t>SL 278-2002</w:t>
      </w:r>
      <w:r>
        <w:rPr>
          <w:rFonts w:hint="eastAsia" w:ascii="宋体" w:hAnsi="宋体" w:eastAsia="宋体" w:cs="宋体"/>
          <w:sz w:val="28"/>
          <w:szCs w:val="28"/>
        </w:rPr>
        <w:t>）</w:t>
      </w:r>
    </w:p>
    <w:p w14:paraId="14C3400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7. </w:t>
      </w:r>
      <w:r>
        <w:rPr>
          <w:rFonts w:hint="eastAsia" w:ascii="宋体" w:hAnsi="宋体" w:eastAsia="宋体" w:cs="宋体"/>
          <w:sz w:val="28"/>
          <w:szCs w:val="28"/>
        </w:rPr>
        <w:t>《水域纳污能力计算规程》（</w:t>
      </w:r>
      <w:r>
        <w:rPr>
          <w:rFonts w:hint="default" w:ascii="Times New Roman" w:hAnsi="Times New Roman" w:cs="Times New Roman"/>
          <w:sz w:val="28"/>
          <w:szCs w:val="28"/>
        </w:rPr>
        <w:t>GB/T 25173-2010</w:t>
      </w:r>
      <w:r>
        <w:rPr>
          <w:rFonts w:hint="eastAsia" w:ascii="宋体" w:hAnsi="宋体" w:eastAsia="宋体" w:cs="宋体"/>
          <w:sz w:val="28"/>
          <w:szCs w:val="28"/>
        </w:rPr>
        <w:t>）</w:t>
      </w:r>
    </w:p>
    <w:p w14:paraId="3F16B3F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8. </w:t>
      </w:r>
      <w:r>
        <w:rPr>
          <w:rFonts w:hint="eastAsia" w:ascii="宋体" w:hAnsi="宋体" w:eastAsia="宋体" w:cs="宋体"/>
          <w:sz w:val="28"/>
          <w:szCs w:val="28"/>
        </w:rPr>
        <w:t>《水资源源保护规划编制规程》（</w:t>
      </w:r>
      <w:r>
        <w:rPr>
          <w:rFonts w:hint="default" w:ascii="Times New Roman" w:hAnsi="Times New Roman" w:cs="Times New Roman"/>
          <w:sz w:val="28"/>
          <w:szCs w:val="28"/>
        </w:rPr>
        <w:t>SL613-2013</w:t>
      </w:r>
      <w:r>
        <w:rPr>
          <w:rFonts w:hint="eastAsia" w:ascii="宋体" w:hAnsi="宋体" w:eastAsia="宋体" w:cs="宋体"/>
          <w:sz w:val="28"/>
          <w:szCs w:val="28"/>
        </w:rPr>
        <w:t>）</w:t>
      </w:r>
    </w:p>
    <w:p w14:paraId="67AA8DB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9. </w:t>
      </w:r>
      <w:r>
        <w:rPr>
          <w:rFonts w:hint="eastAsia" w:ascii="宋体" w:hAnsi="宋体" w:eastAsia="宋体" w:cs="宋体"/>
          <w:sz w:val="28"/>
          <w:szCs w:val="28"/>
        </w:rPr>
        <w:t>《水利水电建设项目水资源源论证导则》（</w:t>
      </w:r>
      <w:r>
        <w:rPr>
          <w:rFonts w:hint="default" w:ascii="Times New Roman" w:hAnsi="Times New Roman" w:cs="Times New Roman"/>
          <w:sz w:val="28"/>
          <w:szCs w:val="28"/>
        </w:rPr>
        <w:t>SL525-2011</w:t>
      </w:r>
      <w:r>
        <w:rPr>
          <w:rFonts w:hint="eastAsia" w:ascii="宋体" w:hAnsi="宋体" w:eastAsia="宋体" w:cs="宋体"/>
          <w:sz w:val="28"/>
          <w:szCs w:val="28"/>
        </w:rPr>
        <w:t>）</w:t>
      </w:r>
    </w:p>
    <w:p w14:paraId="10BD4DC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10. </w:t>
      </w:r>
      <w:r>
        <w:rPr>
          <w:rFonts w:hint="eastAsia" w:ascii="宋体" w:hAnsi="宋体" w:eastAsia="宋体" w:cs="宋体"/>
          <w:sz w:val="28"/>
          <w:szCs w:val="28"/>
        </w:rPr>
        <w:t>《建设项目水资源源论证导则》（</w:t>
      </w:r>
      <w:r>
        <w:rPr>
          <w:rFonts w:hint="default" w:ascii="Times New Roman" w:hAnsi="Times New Roman" w:cs="Times New Roman"/>
          <w:sz w:val="28"/>
          <w:szCs w:val="28"/>
        </w:rPr>
        <w:t>GB/T 35580-2017</w:t>
      </w:r>
      <w:r>
        <w:rPr>
          <w:rFonts w:hint="eastAsia" w:ascii="宋体" w:hAnsi="宋体" w:eastAsia="宋体" w:cs="宋体"/>
          <w:sz w:val="28"/>
          <w:szCs w:val="28"/>
        </w:rPr>
        <w:t>）</w:t>
      </w:r>
    </w:p>
    <w:p w14:paraId="7C024B9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11. </w:t>
      </w:r>
      <w:r>
        <w:rPr>
          <w:rFonts w:hint="eastAsia" w:ascii="宋体" w:hAnsi="宋体" w:eastAsia="宋体" w:cs="宋体"/>
          <w:sz w:val="28"/>
          <w:szCs w:val="28"/>
        </w:rPr>
        <w:t>《河湖生态需水评估导则》</w:t>
      </w:r>
      <w:r>
        <w:rPr>
          <w:rFonts w:hint="default" w:ascii="Times New Roman" w:hAnsi="Times New Roman" w:cs="Times New Roman"/>
          <w:sz w:val="28"/>
          <w:szCs w:val="28"/>
        </w:rPr>
        <w:t>(</w:t>
      </w:r>
      <w:r>
        <w:rPr>
          <w:rFonts w:hint="eastAsia" w:ascii="宋体" w:hAnsi="宋体" w:eastAsia="宋体" w:cs="宋体"/>
          <w:sz w:val="28"/>
          <w:szCs w:val="28"/>
        </w:rPr>
        <w:t>试行</w:t>
      </w:r>
      <w:r>
        <w:rPr>
          <w:rFonts w:hint="default" w:ascii="Times New Roman" w:hAnsi="Times New Roman" w:cs="Times New Roman"/>
          <w:sz w:val="28"/>
          <w:szCs w:val="28"/>
        </w:rPr>
        <w:t>)</w:t>
      </w:r>
      <w:r>
        <w:rPr>
          <w:rFonts w:hint="eastAsia" w:ascii="宋体" w:hAnsi="宋体" w:eastAsia="宋体" w:cs="宋体"/>
          <w:sz w:val="28"/>
          <w:szCs w:val="28"/>
        </w:rPr>
        <w:t>（</w:t>
      </w:r>
      <w:r>
        <w:rPr>
          <w:rFonts w:hint="default" w:ascii="Times New Roman" w:hAnsi="Times New Roman" w:cs="Times New Roman"/>
          <w:sz w:val="28"/>
          <w:szCs w:val="28"/>
        </w:rPr>
        <w:t>SL/Z 479-2010</w:t>
      </w:r>
      <w:r>
        <w:rPr>
          <w:rFonts w:hint="eastAsia" w:ascii="宋体" w:hAnsi="宋体" w:eastAsia="宋体" w:cs="宋体"/>
          <w:sz w:val="28"/>
          <w:szCs w:val="28"/>
        </w:rPr>
        <w:t>）</w:t>
      </w:r>
    </w:p>
    <w:p w14:paraId="29DD58F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eastAsia" w:ascii="宋体" w:hAnsi="宋体" w:eastAsia="宋体" w:cs="宋体"/>
          <w:sz w:val="28"/>
          <w:szCs w:val="28"/>
        </w:rPr>
        <w:t>12. 《河湖生态流量监测预警技术指南（试行）》（办水文</w:t>
      </w:r>
      <w:r>
        <w:rPr>
          <w:rFonts w:hint="default" w:ascii="Times New Roman" w:hAnsi="Times New Roman" w:cs="Times New Roman"/>
          <w:sz w:val="28"/>
          <w:szCs w:val="28"/>
        </w:rPr>
        <w:t>[</w:t>
      </w:r>
      <w:r>
        <w:rPr>
          <w:rFonts w:hint="default" w:ascii="Times New Roman" w:hAnsi="Times New Roman" w:eastAsia="宋体" w:cs="Times New Roman"/>
          <w:sz w:val="28"/>
          <w:szCs w:val="28"/>
        </w:rPr>
        <w:t>2</w:t>
      </w:r>
      <w:r>
        <w:rPr>
          <w:rFonts w:hint="default" w:ascii="Times New Roman" w:hAnsi="Times New Roman" w:cs="Times New Roman"/>
          <w:sz w:val="28"/>
          <w:szCs w:val="28"/>
        </w:rPr>
        <w:t>021]138</w:t>
      </w:r>
      <w:r>
        <w:rPr>
          <w:rFonts w:hint="eastAsia" w:ascii="宋体" w:hAnsi="宋体" w:eastAsia="宋体" w:cs="宋体"/>
          <w:sz w:val="28"/>
          <w:szCs w:val="28"/>
        </w:rPr>
        <w:t>号）</w:t>
      </w:r>
    </w:p>
    <w:p w14:paraId="75BADE4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13.  </w:t>
      </w:r>
      <w:r>
        <w:rPr>
          <w:rFonts w:hint="eastAsia" w:ascii="宋体" w:hAnsi="宋体" w:eastAsia="宋体" w:cs="宋体"/>
          <w:sz w:val="28"/>
          <w:szCs w:val="28"/>
        </w:rPr>
        <w:t>其它相关规程规范</w:t>
      </w:r>
    </w:p>
    <w:p w14:paraId="5531572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1.3.3. </w:t>
      </w:r>
      <w:r>
        <w:rPr>
          <w:rStyle w:val="54"/>
          <w:rFonts w:hint="eastAsia" w:ascii="宋体" w:hAnsi="宋体" w:eastAsia="宋体" w:cs="宋体"/>
          <w:sz w:val="30"/>
          <w:szCs w:val="30"/>
        </w:rPr>
        <w:t>政策文件</w:t>
      </w:r>
    </w:p>
    <w:p w14:paraId="3129BDE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1. </w:t>
      </w:r>
      <w:r>
        <w:rPr>
          <w:rFonts w:hint="eastAsia" w:ascii="宋体" w:hAnsi="宋体" w:eastAsia="宋体" w:cs="宋体"/>
          <w:sz w:val="28"/>
          <w:szCs w:val="28"/>
        </w:rPr>
        <w:t>《中共中央国务院关于加快推进生态文明建设的意见》（中发</w:t>
      </w:r>
      <w:r>
        <w:rPr>
          <w:rFonts w:hint="default" w:ascii="Times New Roman" w:hAnsi="Times New Roman" w:cs="Times New Roman"/>
          <w:sz w:val="28"/>
          <w:szCs w:val="28"/>
        </w:rPr>
        <w:t>[2015]12</w:t>
      </w:r>
      <w:r>
        <w:rPr>
          <w:rFonts w:hint="eastAsia" w:ascii="宋体" w:hAnsi="宋体" w:eastAsia="宋体" w:cs="宋体"/>
          <w:sz w:val="28"/>
          <w:szCs w:val="28"/>
        </w:rPr>
        <w:t>号）</w:t>
      </w:r>
    </w:p>
    <w:p w14:paraId="7F512FA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2. </w:t>
      </w:r>
      <w:r>
        <w:rPr>
          <w:rFonts w:hint="eastAsia" w:ascii="宋体" w:hAnsi="宋体" w:eastAsia="宋体" w:cs="宋体"/>
          <w:sz w:val="28"/>
          <w:szCs w:val="28"/>
        </w:rPr>
        <w:t>《中共中央国务院关于全面加强生态环境保护坚决打好污染防治攻坚战的意见》（中发</w:t>
      </w:r>
      <w:r>
        <w:rPr>
          <w:rFonts w:hint="default" w:ascii="Times New Roman" w:hAnsi="Times New Roman" w:cs="Times New Roman"/>
          <w:sz w:val="28"/>
          <w:szCs w:val="28"/>
        </w:rPr>
        <w:t>[2018]17</w:t>
      </w:r>
      <w:r>
        <w:rPr>
          <w:rFonts w:hint="eastAsia" w:ascii="宋体" w:hAnsi="宋体" w:eastAsia="宋体" w:cs="宋体"/>
          <w:sz w:val="28"/>
          <w:szCs w:val="28"/>
        </w:rPr>
        <w:t>号）</w:t>
      </w:r>
    </w:p>
    <w:p w14:paraId="5AB46B1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3. </w:t>
      </w:r>
      <w:r>
        <w:rPr>
          <w:rFonts w:hint="eastAsia" w:ascii="宋体" w:hAnsi="宋体" w:eastAsia="宋体" w:cs="宋体"/>
          <w:sz w:val="28"/>
          <w:szCs w:val="28"/>
        </w:rPr>
        <w:t>《国务院关于实行最严格水资源管理制度的意见》（国发</w:t>
      </w:r>
      <w:r>
        <w:rPr>
          <w:rFonts w:hint="default" w:ascii="Times New Roman" w:hAnsi="Times New Roman" w:cs="Times New Roman"/>
          <w:sz w:val="28"/>
          <w:szCs w:val="28"/>
        </w:rPr>
        <w:t>[2012]3</w:t>
      </w:r>
      <w:r>
        <w:rPr>
          <w:rFonts w:hint="eastAsia" w:ascii="宋体" w:hAnsi="宋体" w:eastAsia="宋体" w:cs="宋体"/>
          <w:sz w:val="28"/>
          <w:szCs w:val="28"/>
        </w:rPr>
        <w:t>号）</w:t>
      </w:r>
    </w:p>
    <w:p w14:paraId="4A3E46B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4. </w:t>
      </w:r>
      <w:r>
        <w:rPr>
          <w:rFonts w:hint="eastAsia" w:ascii="宋体" w:hAnsi="宋体" w:eastAsia="宋体" w:cs="宋体"/>
          <w:sz w:val="28"/>
          <w:szCs w:val="28"/>
        </w:rPr>
        <w:t>《水利部办公厅关于印发</w:t>
      </w:r>
      <w:r>
        <w:rPr>
          <w:rFonts w:hint="default" w:ascii="Times New Roman" w:hAnsi="Times New Roman" w:cs="Times New Roman"/>
          <w:sz w:val="28"/>
          <w:szCs w:val="28"/>
        </w:rPr>
        <w:t>2019</w:t>
      </w:r>
      <w:r>
        <w:rPr>
          <w:rFonts w:hint="eastAsia" w:ascii="宋体" w:hAnsi="宋体" w:eastAsia="宋体" w:cs="宋体"/>
          <w:sz w:val="28"/>
          <w:szCs w:val="28"/>
        </w:rPr>
        <w:t>年重点河湖生态流量（水量）研究及保障工作方案的通知》（办资管</w:t>
      </w:r>
      <w:r>
        <w:rPr>
          <w:rFonts w:hint="default" w:ascii="Times New Roman" w:hAnsi="Times New Roman" w:cs="Times New Roman"/>
          <w:sz w:val="28"/>
          <w:szCs w:val="28"/>
        </w:rPr>
        <w:t>[2019]34</w:t>
      </w:r>
      <w:r>
        <w:rPr>
          <w:rFonts w:hint="eastAsia" w:ascii="宋体" w:hAnsi="宋体" w:eastAsia="宋体" w:cs="宋体"/>
          <w:sz w:val="28"/>
          <w:szCs w:val="28"/>
        </w:rPr>
        <w:t>号）</w:t>
      </w:r>
    </w:p>
    <w:p w14:paraId="1CA1BE9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5. </w:t>
      </w:r>
      <w:r>
        <w:rPr>
          <w:rFonts w:hint="eastAsia" w:ascii="宋体" w:hAnsi="宋体" w:eastAsia="宋体" w:cs="宋体"/>
          <w:sz w:val="28"/>
          <w:szCs w:val="28"/>
        </w:rPr>
        <w:t>《水利部</w:t>
      </w:r>
      <w:r>
        <w:rPr>
          <w:rFonts w:hint="eastAsia" w:cs="宋体"/>
          <w:sz w:val="28"/>
          <w:szCs w:val="28"/>
          <w:lang w:eastAsia="zh-CN"/>
        </w:rPr>
        <w:t>水利电力规划</w:t>
      </w:r>
      <w:r>
        <w:rPr>
          <w:rFonts w:hint="eastAsia" w:ascii="宋体" w:hAnsi="宋体" w:eastAsia="宋体" w:cs="宋体"/>
          <w:sz w:val="28"/>
          <w:szCs w:val="28"/>
        </w:rPr>
        <w:t>设计总院关于印发</w:t>
      </w:r>
      <w:r>
        <w:rPr>
          <w:rFonts w:hint="default" w:ascii="Times New Roman" w:hAnsi="Times New Roman" w:cs="Times New Roman"/>
          <w:sz w:val="28"/>
          <w:szCs w:val="28"/>
        </w:rPr>
        <w:t>2019</w:t>
      </w:r>
      <w:r>
        <w:rPr>
          <w:rFonts w:hint="eastAsia" w:ascii="宋体" w:hAnsi="宋体" w:eastAsia="宋体" w:cs="宋体"/>
          <w:sz w:val="28"/>
          <w:szCs w:val="28"/>
        </w:rPr>
        <w:t>年重点河湖生态流量（水量）保障实施方案编制及实施有关技术要求的通知》（水总研二</w:t>
      </w:r>
      <w:r>
        <w:rPr>
          <w:rFonts w:hint="default" w:ascii="Times New Roman" w:hAnsi="Times New Roman" w:cs="Times New Roman"/>
          <w:sz w:val="28"/>
          <w:szCs w:val="28"/>
        </w:rPr>
        <w:t>[2019]328</w:t>
      </w:r>
      <w:r>
        <w:rPr>
          <w:rFonts w:hint="eastAsia" w:ascii="宋体" w:hAnsi="宋体" w:eastAsia="宋体" w:cs="宋体"/>
          <w:sz w:val="28"/>
          <w:szCs w:val="28"/>
        </w:rPr>
        <w:t>号）</w:t>
      </w:r>
    </w:p>
    <w:p w14:paraId="4DBB6D7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6. </w:t>
      </w:r>
      <w:r>
        <w:rPr>
          <w:rFonts w:hint="eastAsia" w:ascii="宋体" w:hAnsi="宋体" w:eastAsia="宋体" w:cs="宋体"/>
          <w:sz w:val="28"/>
          <w:szCs w:val="28"/>
        </w:rPr>
        <w:t>《关于印发生态文明先行示范区建设方案（试行）的通知》（发改环资</w:t>
      </w:r>
      <w:r>
        <w:rPr>
          <w:rFonts w:hint="default" w:ascii="Times New Roman" w:hAnsi="Times New Roman" w:cs="Times New Roman"/>
          <w:sz w:val="28"/>
          <w:szCs w:val="28"/>
        </w:rPr>
        <w:t>[2013]2420</w:t>
      </w:r>
      <w:r>
        <w:rPr>
          <w:rFonts w:hint="eastAsia" w:ascii="宋体" w:hAnsi="宋体" w:eastAsia="宋体" w:cs="宋体"/>
          <w:sz w:val="28"/>
          <w:szCs w:val="28"/>
        </w:rPr>
        <w:t>号）</w:t>
      </w:r>
    </w:p>
    <w:p w14:paraId="6F53F7D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7. </w:t>
      </w:r>
      <w:r>
        <w:rPr>
          <w:rFonts w:hint="eastAsia" w:ascii="宋体" w:hAnsi="宋体" w:eastAsia="宋体" w:cs="宋体"/>
          <w:sz w:val="28"/>
          <w:szCs w:val="28"/>
        </w:rPr>
        <w:t>《中共贵州省委贵州省人民政府关于推动绿色发展建设生态文明的意见》（黔党发</w:t>
      </w:r>
      <w:r>
        <w:rPr>
          <w:rFonts w:hint="default" w:ascii="Times New Roman" w:hAnsi="Times New Roman" w:cs="Times New Roman"/>
          <w:sz w:val="28"/>
          <w:szCs w:val="28"/>
        </w:rPr>
        <w:t>[2016]9</w:t>
      </w:r>
      <w:r>
        <w:rPr>
          <w:rFonts w:hint="eastAsia" w:ascii="宋体" w:hAnsi="宋体" w:eastAsia="宋体" w:cs="宋体"/>
          <w:sz w:val="28"/>
          <w:szCs w:val="28"/>
        </w:rPr>
        <w:t>号）</w:t>
      </w:r>
    </w:p>
    <w:p w14:paraId="5C7B5FF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8. </w:t>
      </w:r>
      <w:r>
        <w:rPr>
          <w:rFonts w:hint="eastAsia" w:ascii="宋体" w:hAnsi="宋体" w:eastAsia="宋体" w:cs="宋体"/>
          <w:sz w:val="28"/>
          <w:szCs w:val="28"/>
        </w:rPr>
        <w:t>《贵州省人民代表大会常务委员会关于依法推进打好污染防治攻坚战、开创百姓富生态美、多彩贵州新未来的决议（草案表决稿）》</w:t>
      </w:r>
    </w:p>
    <w:p w14:paraId="0E3D843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9. </w:t>
      </w:r>
      <w:r>
        <w:rPr>
          <w:rFonts w:hint="eastAsia" w:ascii="宋体" w:hAnsi="宋体" w:eastAsia="宋体" w:cs="宋体"/>
          <w:sz w:val="28"/>
          <w:szCs w:val="28"/>
        </w:rPr>
        <w:t>《中共贵州省委办公厅贵州省人民政府办公厅关于印发《贵州省全面推行河长制总体工作方案》的通知》（黔委厅字</w:t>
      </w:r>
      <w:r>
        <w:rPr>
          <w:rFonts w:hint="default" w:ascii="Times New Roman" w:hAnsi="Times New Roman" w:cs="Times New Roman"/>
          <w:sz w:val="28"/>
          <w:szCs w:val="28"/>
        </w:rPr>
        <w:t>[2017]22</w:t>
      </w:r>
      <w:r>
        <w:rPr>
          <w:rFonts w:hint="eastAsia" w:ascii="宋体" w:hAnsi="宋体" w:eastAsia="宋体" w:cs="宋体"/>
          <w:sz w:val="28"/>
          <w:szCs w:val="28"/>
        </w:rPr>
        <w:t>号）</w:t>
      </w:r>
    </w:p>
    <w:p w14:paraId="175C881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eastAsia" w:ascii="宋体" w:hAnsi="宋体" w:eastAsia="宋体" w:cs="宋体"/>
          <w:sz w:val="28"/>
          <w:szCs w:val="28"/>
        </w:rPr>
        <w:t>10. 《水利部办公厅关于做好</w:t>
      </w:r>
      <w:r>
        <w:rPr>
          <w:rFonts w:hint="default" w:ascii="Times New Roman" w:hAnsi="Times New Roman" w:eastAsia="宋体" w:cs="Times New Roman"/>
          <w:sz w:val="28"/>
          <w:szCs w:val="28"/>
        </w:rPr>
        <w:t>2021</w:t>
      </w:r>
      <w:r>
        <w:rPr>
          <w:rFonts w:hint="eastAsia" w:ascii="宋体" w:hAnsi="宋体" w:eastAsia="宋体" w:cs="宋体"/>
          <w:sz w:val="28"/>
          <w:szCs w:val="28"/>
        </w:rPr>
        <w:t>年重点河湖生态流量确定与保障工作的通知（办资管（</w:t>
      </w:r>
      <w:r>
        <w:rPr>
          <w:rFonts w:hint="default" w:ascii="Times New Roman" w:hAnsi="Times New Roman" w:eastAsia="宋体" w:cs="Times New Roman"/>
          <w:sz w:val="28"/>
          <w:szCs w:val="28"/>
        </w:rPr>
        <w:t>2021</w:t>
      </w:r>
      <w:r>
        <w:rPr>
          <w:rFonts w:hint="eastAsia" w:ascii="宋体" w:hAnsi="宋体" w:eastAsia="宋体" w:cs="宋体"/>
          <w:sz w:val="28"/>
          <w:szCs w:val="28"/>
        </w:rPr>
        <w:t>）</w:t>
      </w:r>
      <w:r>
        <w:rPr>
          <w:rFonts w:hint="default" w:ascii="Times New Roman" w:hAnsi="Times New Roman" w:eastAsia="宋体" w:cs="Times New Roman"/>
          <w:sz w:val="28"/>
          <w:szCs w:val="28"/>
        </w:rPr>
        <w:t>155</w:t>
      </w:r>
      <w:r>
        <w:rPr>
          <w:rFonts w:hint="eastAsia" w:ascii="宋体" w:hAnsi="宋体" w:eastAsia="宋体" w:cs="宋体"/>
          <w:sz w:val="28"/>
          <w:szCs w:val="28"/>
        </w:rPr>
        <w:t>号）》</w:t>
      </w:r>
    </w:p>
    <w:p w14:paraId="692053D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eastAsia" w:ascii="宋体" w:hAnsi="宋体" w:eastAsia="宋体" w:cs="宋体"/>
          <w:sz w:val="28"/>
          <w:szCs w:val="28"/>
        </w:rPr>
        <w:t>11. 《水利部关于做好河湖生态流量确定和保障工作的指导意见》（水资源管［</w:t>
      </w:r>
      <w:r>
        <w:rPr>
          <w:rFonts w:hint="default" w:ascii="Times New Roman" w:hAnsi="Times New Roman" w:eastAsia="宋体" w:cs="Times New Roman"/>
          <w:sz w:val="28"/>
          <w:szCs w:val="28"/>
        </w:rPr>
        <w:t>2020</w:t>
      </w:r>
      <w:r>
        <w:rPr>
          <w:rFonts w:hint="eastAsia" w:ascii="宋体" w:hAnsi="宋体" w:eastAsia="宋体" w:cs="宋体"/>
          <w:sz w:val="28"/>
          <w:szCs w:val="28"/>
        </w:rPr>
        <w:t>］</w:t>
      </w:r>
      <w:r>
        <w:rPr>
          <w:rFonts w:hint="default" w:ascii="Times New Roman" w:hAnsi="Times New Roman" w:eastAsia="宋体" w:cs="Times New Roman"/>
          <w:sz w:val="28"/>
          <w:szCs w:val="28"/>
        </w:rPr>
        <w:t>67</w:t>
      </w:r>
      <w:r>
        <w:rPr>
          <w:rFonts w:hint="eastAsia" w:ascii="宋体" w:hAnsi="宋体" w:eastAsia="宋体" w:cs="宋体"/>
          <w:sz w:val="28"/>
          <w:szCs w:val="28"/>
        </w:rPr>
        <w:t>号）</w:t>
      </w:r>
    </w:p>
    <w:p w14:paraId="1904F31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eastAsia" w:ascii="宋体" w:hAnsi="宋体" w:eastAsia="宋体" w:cs="宋体"/>
          <w:sz w:val="28"/>
          <w:szCs w:val="28"/>
        </w:rPr>
        <w:t>12. 《省水利厅 省生态环境厅关于印发第一批省管河流生态流量保障目标的函》（黔水资源［</w:t>
      </w:r>
      <w:r>
        <w:rPr>
          <w:rFonts w:hint="default" w:ascii="Times New Roman" w:hAnsi="Times New Roman" w:eastAsia="宋体" w:cs="Times New Roman"/>
          <w:sz w:val="28"/>
          <w:szCs w:val="28"/>
        </w:rPr>
        <w:t>2020</w:t>
      </w:r>
      <w:r>
        <w:rPr>
          <w:rFonts w:hint="eastAsia" w:ascii="宋体" w:hAnsi="宋体" w:eastAsia="宋体" w:cs="宋体"/>
          <w:sz w:val="28"/>
          <w:szCs w:val="28"/>
        </w:rPr>
        <w:t>］</w:t>
      </w:r>
      <w:r>
        <w:rPr>
          <w:rFonts w:hint="default" w:ascii="Times New Roman" w:hAnsi="Times New Roman" w:eastAsia="宋体" w:cs="Times New Roman"/>
          <w:sz w:val="28"/>
          <w:szCs w:val="28"/>
        </w:rPr>
        <w:t>16</w:t>
      </w:r>
      <w:r>
        <w:rPr>
          <w:rFonts w:hint="eastAsia" w:ascii="宋体" w:hAnsi="宋体" w:eastAsia="宋体" w:cs="宋体"/>
          <w:sz w:val="28"/>
          <w:szCs w:val="28"/>
        </w:rPr>
        <w:t>号）</w:t>
      </w:r>
    </w:p>
    <w:p w14:paraId="151B3F4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13. </w:t>
      </w:r>
      <w:r>
        <w:rPr>
          <w:rFonts w:hint="eastAsia" w:ascii="宋体" w:hAnsi="宋体" w:eastAsia="宋体" w:cs="宋体"/>
          <w:sz w:val="28"/>
          <w:szCs w:val="28"/>
        </w:rPr>
        <w:t>其它相关政策文件</w:t>
      </w:r>
    </w:p>
    <w:p w14:paraId="58C7828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1.3.4. </w:t>
      </w:r>
      <w:r>
        <w:rPr>
          <w:rStyle w:val="54"/>
          <w:rFonts w:hint="eastAsia" w:ascii="宋体" w:hAnsi="宋体" w:eastAsia="宋体" w:cs="宋体"/>
          <w:sz w:val="30"/>
          <w:szCs w:val="30"/>
        </w:rPr>
        <w:t>相关规划技术资料</w:t>
      </w:r>
    </w:p>
    <w:p w14:paraId="24453E9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1. </w:t>
      </w:r>
      <w:r>
        <w:rPr>
          <w:rFonts w:hint="eastAsia" w:ascii="宋体" w:hAnsi="宋体" w:eastAsia="宋体" w:cs="宋体"/>
          <w:sz w:val="28"/>
          <w:szCs w:val="28"/>
        </w:rPr>
        <w:t>《全国重要江河湖泊水功能区划》</w:t>
      </w:r>
    </w:p>
    <w:p w14:paraId="1532936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2. </w:t>
      </w:r>
      <w:r>
        <w:rPr>
          <w:rFonts w:hint="eastAsia" w:ascii="宋体" w:hAnsi="宋体" w:eastAsia="宋体" w:cs="宋体"/>
          <w:sz w:val="28"/>
          <w:szCs w:val="28"/>
        </w:rPr>
        <w:t>《长江流域综合规划（</w:t>
      </w:r>
      <w:r>
        <w:rPr>
          <w:rFonts w:hint="default" w:ascii="Times New Roman" w:hAnsi="Times New Roman" w:cs="Times New Roman"/>
          <w:sz w:val="28"/>
          <w:szCs w:val="28"/>
        </w:rPr>
        <w:t>2012</w:t>
      </w:r>
      <w:r>
        <w:rPr>
          <w:rFonts w:hint="eastAsia" w:ascii="宋体" w:hAnsi="宋体" w:eastAsia="宋体" w:cs="宋体"/>
          <w:sz w:val="28"/>
          <w:szCs w:val="28"/>
        </w:rPr>
        <w:t>～</w:t>
      </w:r>
      <w:r>
        <w:rPr>
          <w:rFonts w:hint="default" w:ascii="Times New Roman" w:hAnsi="Times New Roman" w:cs="Times New Roman"/>
          <w:sz w:val="28"/>
          <w:szCs w:val="28"/>
        </w:rPr>
        <w:t>2030</w:t>
      </w:r>
      <w:r>
        <w:rPr>
          <w:rFonts w:hint="eastAsia" w:ascii="宋体" w:hAnsi="宋体" w:eastAsia="宋体" w:cs="宋体"/>
          <w:sz w:val="28"/>
          <w:szCs w:val="28"/>
        </w:rPr>
        <w:t>年）》</w:t>
      </w:r>
    </w:p>
    <w:p w14:paraId="6A7946B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3. </w:t>
      </w:r>
      <w:r>
        <w:rPr>
          <w:rFonts w:hint="eastAsia" w:ascii="宋体" w:hAnsi="宋体" w:eastAsia="宋体" w:cs="宋体"/>
          <w:sz w:val="28"/>
          <w:szCs w:val="28"/>
        </w:rPr>
        <w:t>《长江流域（片）水资源源保护规划（</w:t>
      </w:r>
      <w:r>
        <w:rPr>
          <w:rFonts w:hint="default" w:ascii="Times New Roman" w:hAnsi="Times New Roman" w:cs="Times New Roman"/>
          <w:sz w:val="28"/>
          <w:szCs w:val="28"/>
        </w:rPr>
        <w:t>2016-2030</w:t>
      </w:r>
      <w:r>
        <w:rPr>
          <w:rFonts w:hint="eastAsia" w:ascii="宋体" w:hAnsi="宋体" w:eastAsia="宋体" w:cs="宋体"/>
          <w:sz w:val="28"/>
          <w:szCs w:val="28"/>
        </w:rPr>
        <w:t>年）》</w:t>
      </w:r>
    </w:p>
    <w:p w14:paraId="1708D05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4. </w:t>
      </w:r>
      <w:r>
        <w:rPr>
          <w:rFonts w:hint="eastAsia" w:ascii="宋体" w:hAnsi="宋体" w:eastAsia="宋体" w:cs="宋体"/>
          <w:sz w:val="28"/>
          <w:szCs w:val="28"/>
        </w:rPr>
        <w:t>《贵州省水资源源综合规划》</w:t>
      </w:r>
    </w:p>
    <w:p w14:paraId="7CFAB44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5. </w:t>
      </w:r>
      <w:r>
        <w:rPr>
          <w:rFonts w:hint="eastAsia" w:ascii="宋体" w:hAnsi="宋体" w:eastAsia="宋体" w:cs="宋体"/>
          <w:sz w:val="28"/>
          <w:szCs w:val="28"/>
        </w:rPr>
        <w:t>《贵州省水功能区划》</w:t>
      </w:r>
    </w:p>
    <w:p w14:paraId="76557D4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6. </w:t>
      </w:r>
      <w:r>
        <w:rPr>
          <w:rFonts w:hint="eastAsia" w:ascii="宋体" w:hAnsi="宋体" w:eastAsia="宋体" w:cs="宋体"/>
          <w:sz w:val="28"/>
          <w:szCs w:val="28"/>
        </w:rPr>
        <w:t>《贵州省主体功能区规划》</w:t>
      </w:r>
    </w:p>
    <w:p w14:paraId="64F2422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7. </w:t>
      </w:r>
      <w:r>
        <w:rPr>
          <w:rFonts w:hint="eastAsia" w:ascii="宋体" w:hAnsi="宋体" w:eastAsia="宋体" w:cs="宋体"/>
          <w:sz w:val="28"/>
          <w:szCs w:val="28"/>
        </w:rPr>
        <w:t>《贵州省水资源源保护规划》</w:t>
      </w:r>
    </w:p>
    <w:p w14:paraId="4EDB4CE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8. </w:t>
      </w:r>
      <w:r>
        <w:rPr>
          <w:rFonts w:hint="eastAsia" w:ascii="宋体" w:hAnsi="宋体" w:eastAsia="宋体" w:cs="宋体"/>
          <w:sz w:val="28"/>
          <w:szCs w:val="28"/>
        </w:rPr>
        <w:t>《贵州省生态功能区划》</w:t>
      </w:r>
    </w:p>
    <w:p w14:paraId="18C51AC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9. </w:t>
      </w:r>
      <w:r>
        <w:rPr>
          <w:rFonts w:hint="eastAsia" w:ascii="宋体" w:hAnsi="宋体" w:eastAsia="宋体" w:cs="宋体"/>
          <w:sz w:val="28"/>
          <w:szCs w:val="28"/>
        </w:rPr>
        <w:t>《</w:t>
      </w:r>
      <w:r>
        <w:rPr>
          <w:rFonts w:hint="default" w:ascii="Times New Roman" w:hAnsi="Times New Roman" w:cs="Times New Roman"/>
          <w:sz w:val="28"/>
          <w:szCs w:val="28"/>
        </w:rPr>
        <w:t>2018</w:t>
      </w:r>
      <w:r>
        <w:rPr>
          <w:rFonts w:hint="eastAsia" w:ascii="宋体" w:hAnsi="宋体" w:eastAsia="宋体" w:cs="宋体"/>
          <w:sz w:val="28"/>
          <w:szCs w:val="28"/>
        </w:rPr>
        <w:t>年花溪区水资源源公报》</w:t>
      </w:r>
    </w:p>
    <w:p w14:paraId="018D610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10. </w:t>
      </w:r>
      <w:r>
        <w:rPr>
          <w:rFonts w:hint="eastAsia" w:ascii="宋体" w:hAnsi="宋体" w:eastAsia="宋体" w:cs="宋体"/>
          <w:sz w:val="28"/>
          <w:szCs w:val="28"/>
        </w:rPr>
        <w:t>《贵阳市市水利普查公报》</w:t>
      </w:r>
    </w:p>
    <w:p w14:paraId="66C283E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eastAsia" w:ascii="宋体" w:hAnsi="宋体" w:eastAsia="宋体" w:cs="宋体"/>
          <w:sz w:val="28"/>
          <w:szCs w:val="28"/>
        </w:rPr>
        <w:t>11. 《贵阳市水功能区划》</w:t>
      </w:r>
    </w:p>
    <w:p w14:paraId="70E8855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12. </w:t>
      </w:r>
      <w:r>
        <w:rPr>
          <w:rFonts w:hint="eastAsia" w:ascii="宋体" w:hAnsi="宋体" w:eastAsia="宋体" w:cs="宋体"/>
          <w:sz w:val="28"/>
          <w:szCs w:val="28"/>
        </w:rPr>
        <w:t>《贵阳市水资源源综合规划报告（</w:t>
      </w:r>
      <w:r>
        <w:rPr>
          <w:rFonts w:hint="default" w:ascii="Times New Roman" w:hAnsi="Times New Roman" w:cs="Times New Roman"/>
          <w:sz w:val="28"/>
          <w:szCs w:val="28"/>
        </w:rPr>
        <w:t>2020-2030</w:t>
      </w:r>
      <w:r>
        <w:rPr>
          <w:rFonts w:hint="eastAsia" w:ascii="宋体" w:hAnsi="宋体" w:eastAsia="宋体" w:cs="宋体"/>
          <w:sz w:val="28"/>
          <w:szCs w:val="28"/>
        </w:rPr>
        <w:t>）》</w:t>
      </w:r>
    </w:p>
    <w:p w14:paraId="570A4ED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13. </w:t>
      </w:r>
      <w:r>
        <w:rPr>
          <w:rFonts w:hint="eastAsia" w:ascii="宋体" w:hAnsi="宋体" w:eastAsia="宋体" w:cs="宋体"/>
          <w:sz w:val="28"/>
          <w:szCs w:val="28"/>
        </w:rPr>
        <w:t>《花溪区水务发展</w:t>
      </w:r>
      <w:r>
        <w:rPr>
          <w:rFonts w:hint="default" w:ascii="Times New Roman" w:hAnsi="Times New Roman" w:cs="Times New Roman"/>
          <w:sz w:val="28"/>
          <w:szCs w:val="28"/>
        </w:rPr>
        <w:t>“</w:t>
      </w:r>
      <w:r>
        <w:rPr>
          <w:rFonts w:hint="eastAsia" w:ascii="宋体" w:hAnsi="宋体" w:eastAsia="宋体" w:cs="宋体"/>
          <w:sz w:val="28"/>
          <w:szCs w:val="28"/>
        </w:rPr>
        <w:t>十四五</w:t>
      </w:r>
      <w:r>
        <w:rPr>
          <w:rFonts w:hint="default" w:ascii="Times New Roman" w:hAnsi="Times New Roman" w:cs="Times New Roman"/>
          <w:sz w:val="28"/>
          <w:szCs w:val="28"/>
        </w:rPr>
        <w:t>”</w:t>
      </w:r>
      <w:r>
        <w:rPr>
          <w:rFonts w:hint="eastAsia" w:ascii="宋体" w:hAnsi="宋体" w:eastAsia="宋体" w:cs="宋体"/>
          <w:sz w:val="28"/>
          <w:szCs w:val="28"/>
        </w:rPr>
        <w:t>规划（报批稿）》</w:t>
      </w:r>
    </w:p>
    <w:p w14:paraId="7CD95EC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pPr>
      <w:r>
        <w:rPr>
          <w:rFonts w:hint="default" w:ascii="Times New Roman" w:hAnsi="Times New Roman" w:cs="Times New Roman"/>
          <w:sz w:val="28"/>
          <w:szCs w:val="28"/>
        </w:rPr>
        <w:t>14. </w:t>
      </w:r>
      <w:r>
        <w:rPr>
          <w:rFonts w:hint="eastAsia" w:ascii="宋体" w:hAnsi="宋体" w:eastAsia="宋体" w:cs="宋体"/>
          <w:sz w:val="28"/>
          <w:szCs w:val="28"/>
        </w:rPr>
        <w:t>其它相关技术资料。</w:t>
      </w:r>
    </w:p>
    <w:p w14:paraId="6611B8B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1.4. </w:t>
      </w:r>
      <w:r>
        <w:rPr>
          <w:rStyle w:val="54"/>
          <w:rFonts w:hint="eastAsia" w:ascii="宋体" w:hAnsi="宋体" w:eastAsia="宋体" w:cs="宋体"/>
          <w:color w:val="607FA6"/>
          <w:sz w:val="31"/>
          <w:szCs w:val="31"/>
          <w:u w:val="none"/>
        </w:rPr>
        <w:t>技术路线</w:t>
      </w:r>
    </w:p>
    <w:p w14:paraId="1838A9F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）确定主要控制断面及生态流量目标</w:t>
      </w:r>
    </w:p>
    <w:p w14:paraId="45E1338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本次方案综合统筹考虑河流水系、生态保护对象及要求、水资源源开发利用程度、控制性水利工程分布，水资源管理需求等因素，明确划分各河流主要控制断面。</w:t>
      </w:r>
    </w:p>
    <w:p w14:paraId="6D6041F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结合控制断面水资源禀赋条件、水生态保护和修复要求，综合考虑气候水文特征、开发利用状况、水文站网布设状况等因素，拟定花溪区河流生态流量确定的原则与方法，明确生态流量目标值、评价时长、保证率等。</w:t>
      </w:r>
    </w:p>
    <w:p w14:paraId="181B547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）制定生态流量保障实施方案</w:t>
      </w:r>
    </w:p>
    <w:p w14:paraId="16F2894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各河流主要控制断面生态流量目标成果，以保障控制断面生态基流为主要目标（兼顾敏感生态需求），结合流域主要水利工程分布、区域供用水情况、社会经济发展情况、已有相关规划等，制定生态流量调度、监测及预警方案，并对控制断面相应的生态流量调度、监测、管控明确责任主体及考核办法，建立相应的保障管理制度。</w:t>
      </w:r>
    </w:p>
    <w:p w14:paraId="432AC9A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6B20101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478337B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79BBF5F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100F31B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20D67DB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pPr>
      <w:r>
        <w:rPr>
          <w:rFonts w:ascii="新宋体" w:hAnsi="新宋体" w:eastAsia="新宋体" w:cs="新宋体"/>
          <w:sz w:val="36"/>
          <w:szCs w:val="36"/>
        </w:rPr>
        <w:t>2.</w:t>
      </w:r>
      <w:r>
        <w:rPr>
          <w:rFonts w:hint="eastAsia" w:ascii="新宋体" w:hAnsi="新宋体" w:eastAsia="新宋体" w:cs="新宋体"/>
          <w:sz w:val="36"/>
          <w:szCs w:val="36"/>
        </w:rPr>
        <w:t> </w:t>
      </w:r>
      <w:r>
        <w:rPr>
          <w:rStyle w:val="54"/>
          <w:rFonts w:hint="eastAsia" w:ascii="新宋体" w:hAnsi="新宋体" w:eastAsia="新宋体" w:cs="新宋体"/>
          <w:color w:val="607FA6"/>
          <w:sz w:val="36"/>
          <w:szCs w:val="36"/>
          <w:u w:val="none"/>
        </w:rPr>
        <w:t>基本概况</w:t>
      </w:r>
    </w:p>
    <w:p w14:paraId="541F7F2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2.1. </w:t>
      </w:r>
      <w:r>
        <w:rPr>
          <w:rStyle w:val="54"/>
          <w:rFonts w:hint="eastAsia" w:ascii="宋体" w:hAnsi="宋体" w:eastAsia="宋体" w:cs="宋体"/>
          <w:color w:val="607FA6"/>
          <w:sz w:val="31"/>
          <w:szCs w:val="31"/>
          <w:u w:val="none"/>
        </w:rPr>
        <w:t>区域概况</w:t>
      </w:r>
    </w:p>
    <w:p w14:paraId="04546B6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2.1.1. </w:t>
      </w:r>
      <w:r>
        <w:rPr>
          <w:rFonts w:hint="eastAsia" w:ascii="宋体" w:hAnsi="宋体" w:eastAsia="宋体" w:cs="宋体"/>
          <w:color w:val="607FA6"/>
          <w:sz w:val="30"/>
          <w:szCs w:val="30"/>
          <w:u w:val="none"/>
        </w:rPr>
        <w:t>自然</w:t>
      </w:r>
      <w:r>
        <w:rPr>
          <w:rStyle w:val="54"/>
          <w:rFonts w:hint="eastAsia" w:ascii="宋体" w:hAnsi="宋体" w:eastAsia="宋体" w:cs="宋体"/>
          <w:color w:val="607FA6"/>
          <w:sz w:val="30"/>
          <w:szCs w:val="30"/>
          <w:u w:val="none"/>
        </w:rPr>
        <w:t>地理</w:t>
      </w:r>
    </w:p>
    <w:p w14:paraId="64056D6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花溪区位于东经</w:t>
      </w:r>
      <w:r>
        <w:rPr>
          <w:rFonts w:hint="default" w:ascii="Times New Roman" w:hAnsi="Times New Roman" w:cs="Times New Roman"/>
          <w:sz w:val="28"/>
          <w:szCs w:val="28"/>
        </w:rPr>
        <w:t>106°27′</w:t>
      </w:r>
      <w:r>
        <w:rPr>
          <w:rFonts w:hint="eastAsia" w:ascii="宋体" w:hAnsi="宋体" w:eastAsia="宋体" w:cs="宋体"/>
          <w:sz w:val="28"/>
          <w:szCs w:val="28"/>
        </w:rPr>
        <w:t>～</w:t>
      </w:r>
      <w:r>
        <w:rPr>
          <w:rFonts w:hint="default" w:ascii="Times New Roman" w:hAnsi="Times New Roman" w:cs="Times New Roman"/>
          <w:sz w:val="28"/>
          <w:szCs w:val="28"/>
        </w:rPr>
        <w:t>106°52′</w:t>
      </w:r>
      <w:r>
        <w:rPr>
          <w:rFonts w:hint="eastAsia" w:ascii="宋体" w:hAnsi="宋体" w:eastAsia="宋体" w:cs="宋体"/>
          <w:sz w:val="28"/>
          <w:szCs w:val="28"/>
        </w:rPr>
        <w:t>，北纬</w:t>
      </w:r>
      <w:r>
        <w:rPr>
          <w:rFonts w:hint="default" w:ascii="Times New Roman" w:hAnsi="Times New Roman" w:cs="Times New Roman"/>
          <w:sz w:val="28"/>
          <w:szCs w:val="28"/>
        </w:rPr>
        <w:t>26°11′</w:t>
      </w:r>
      <w:r>
        <w:rPr>
          <w:rFonts w:hint="eastAsia" w:ascii="宋体" w:hAnsi="宋体" w:eastAsia="宋体" w:cs="宋体"/>
          <w:sz w:val="28"/>
          <w:szCs w:val="28"/>
        </w:rPr>
        <w:t>～</w:t>
      </w:r>
      <w:r>
        <w:rPr>
          <w:rFonts w:hint="default" w:ascii="Times New Roman" w:hAnsi="Times New Roman" w:cs="Times New Roman"/>
          <w:sz w:val="28"/>
          <w:szCs w:val="28"/>
        </w:rPr>
        <w:t>26°34′</w:t>
      </w:r>
      <w:r>
        <w:rPr>
          <w:rFonts w:hint="eastAsia" w:ascii="宋体" w:hAnsi="宋体" w:eastAsia="宋体" w:cs="宋体"/>
          <w:sz w:val="28"/>
          <w:szCs w:val="28"/>
        </w:rPr>
        <w:t>，地处黔中腹地，隶属于贵州省贵阳市，东邻黔南州龙里县、西接贵安新区，南连黔南州惠水县、长顺县，北与南明区、观山湖区接壤。花溪区总面积</w:t>
      </w:r>
      <w:r>
        <w:rPr>
          <w:rFonts w:hint="default" w:ascii="Times New Roman" w:hAnsi="Times New Roman" w:eastAsia="宋体" w:cs="Times New Roman"/>
          <w:sz w:val="28"/>
          <w:szCs w:val="28"/>
        </w:rPr>
        <w:t>96415.61</w:t>
      </w:r>
      <w:r>
        <w:rPr>
          <w:rFonts w:hint="eastAsia" w:ascii="宋体" w:hAnsi="宋体" w:eastAsia="宋体" w:cs="宋体"/>
          <w:sz w:val="28"/>
          <w:szCs w:val="28"/>
        </w:rPr>
        <w:t>公顷；其中耕地；</w:t>
      </w:r>
      <w:r>
        <w:rPr>
          <w:rFonts w:hint="default" w:ascii="Times New Roman" w:hAnsi="Times New Roman" w:eastAsia="宋体" w:cs="Times New Roman"/>
          <w:sz w:val="28"/>
          <w:szCs w:val="28"/>
        </w:rPr>
        <w:t>25761.48</w:t>
      </w:r>
      <w:r>
        <w:rPr>
          <w:rFonts w:hint="eastAsia" w:ascii="宋体" w:hAnsi="宋体" w:eastAsia="宋体" w:cs="宋体"/>
          <w:sz w:val="28"/>
          <w:szCs w:val="28"/>
        </w:rPr>
        <w:t>公顷，林地；</w:t>
      </w:r>
      <w:r>
        <w:rPr>
          <w:rFonts w:hint="default" w:ascii="Times New Roman" w:hAnsi="Times New Roman" w:eastAsia="宋体" w:cs="Times New Roman"/>
          <w:sz w:val="28"/>
          <w:szCs w:val="28"/>
        </w:rPr>
        <w:t>45746.28</w:t>
      </w:r>
      <w:r>
        <w:rPr>
          <w:rFonts w:hint="eastAsia" w:ascii="宋体" w:hAnsi="宋体" w:eastAsia="宋体" w:cs="宋体"/>
          <w:sz w:val="28"/>
          <w:szCs w:val="28"/>
        </w:rPr>
        <w:t>公顷，种植园用地；</w:t>
      </w:r>
      <w:r>
        <w:rPr>
          <w:rFonts w:hint="default" w:ascii="Times New Roman" w:hAnsi="Times New Roman" w:eastAsia="宋体" w:cs="Times New Roman"/>
          <w:sz w:val="28"/>
          <w:szCs w:val="28"/>
        </w:rPr>
        <w:t>3091.31</w:t>
      </w:r>
      <w:r>
        <w:rPr>
          <w:rFonts w:hint="eastAsia" w:ascii="宋体" w:hAnsi="宋体" w:eastAsia="宋体" w:cs="宋体"/>
          <w:sz w:val="28"/>
          <w:szCs w:val="28"/>
        </w:rPr>
        <w:t>公顷，草地；</w:t>
      </w:r>
      <w:r>
        <w:rPr>
          <w:rFonts w:hint="default" w:ascii="Times New Roman" w:hAnsi="Times New Roman" w:eastAsia="宋体" w:cs="Times New Roman"/>
          <w:sz w:val="28"/>
          <w:szCs w:val="28"/>
        </w:rPr>
        <w:t>923.06</w:t>
      </w:r>
      <w:r>
        <w:rPr>
          <w:rFonts w:hint="eastAsia" w:ascii="宋体" w:hAnsi="宋体" w:eastAsia="宋体" w:cs="宋体"/>
          <w:sz w:val="28"/>
          <w:szCs w:val="28"/>
        </w:rPr>
        <w:t>公顷，湿地；</w:t>
      </w:r>
      <w:r>
        <w:rPr>
          <w:rFonts w:hint="default" w:ascii="Times New Roman" w:hAnsi="Times New Roman" w:eastAsia="宋体" w:cs="Times New Roman"/>
          <w:sz w:val="28"/>
          <w:szCs w:val="28"/>
        </w:rPr>
        <w:t>1.52</w:t>
      </w:r>
      <w:r>
        <w:rPr>
          <w:rFonts w:hint="eastAsia" w:ascii="宋体" w:hAnsi="宋体" w:eastAsia="宋体" w:cs="宋体"/>
          <w:sz w:val="28"/>
          <w:szCs w:val="28"/>
        </w:rPr>
        <w:t>公顷，城镇村及工矿用地；</w:t>
      </w:r>
      <w:r>
        <w:rPr>
          <w:rFonts w:hint="default" w:ascii="Times New Roman" w:hAnsi="Times New Roman" w:eastAsia="宋体" w:cs="Times New Roman"/>
          <w:sz w:val="28"/>
          <w:szCs w:val="28"/>
        </w:rPr>
        <w:t>13947.07</w:t>
      </w:r>
      <w:r>
        <w:rPr>
          <w:rFonts w:hint="eastAsia" w:ascii="宋体" w:hAnsi="宋体" w:eastAsia="宋体" w:cs="宋体"/>
          <w:sz w:val="28"/>
          <w:szCs w:val="28"/>
        </w:rPr>
        <w:t>公顷，交通运输用地；</w:t>
      </w:r>
      <w:r>
        <w:rPr>
          <w:rFonts w:hint="default" w:ascii="Times New Roman" w:hAnsi="Times New Roman" w:eastAsia="宋体" w:cs="Times New Roman"/>
          <w:sz w:val="28"/>
          <w:szCs w:val="28"/>
        </w:rPr>
        <w:t>4596.08</w:t>
      </w:r>
      <w:r>
        <w:rPr>
          <w:rFonts w:hint="eastAsia" w:ascii="宋体" w:hAnsi="宋体" w:eastAsia="宋体" w:cs="宋体"/>
          <w:sz w:val="28"/>
          <w:szCs w:val="28"/>
        </w:rPr>
        <w:t>公顷，水域及水利设施用地；</w:t>
      </w:r>
      <w:r>
        <w:rPr>
          <w:rFonts w:hint="default" w:ascii="Times New Roman" w:hAnsi="Times New Roman" w:eastAsia="宋体" w:cs="Times New Roman"/>
          <w:sz w:val="28"/>
          <w:szCs w:val="28"/>
        </w:rPr>
        <w:t>1606.59</w:t>
      </w:r>
      <w:r>
        <w:rPr>
          <w:rFonts w:hint="eastAsia" w:ascii="宋体" w:hAnsi="宋体" w:eastAsia="宋体" w:cs="宋体"/>
          <w:sz w:val="28"/>
          <w:szCs w:val="28"/>
        </w:rPr>
        <w:t>公顷，其他土地；</w:t>
      </w:r>
      <w:r>
        <w:rPr>
          <w:rFonts w:hint="default" w:ascii="Times New Roman" w:hAnsi="Times New Roman" w:eastAsia="宋体" w:cs="Times New Roman"/>
          <w:sz w:val="28"/>
          <w:szCs w:val="28"/>
        </w:rPr>
        <w:t>742.22</w:t>
      </w:r>
      <w:r>
        <w:rPr>
          <w:rFonts w:hint="eastAsia" w:ascii="宋体" w:hAnsi="宋体" w:eastAsia="宋体" w:cs="宋体"/>
          <w:sz w:val="28"/>
          <w:szCs w:val="28"/>
        </w:rPr>
        <w:t>公顷。花溪区交通便利，贵昆、湘黔铁路贯通区内，北有贵阳西站，西有湖潮站，东北部有贵阳机场；贵花、花冠高等级公路直通市区，</w:t>
      </w:r>
      <w:r>
        <w:rPr>
          <w:rFonts w:hint="default" w:ascii="Times New Roman" w:hAnsi="Times New Roman" w:cs="Times New Roman"/>
          <w:sz w:val="28"/>
          <w:szCs w:val="28"/>
        </w:rPr>
        <w:t>312</w:t>
      </w:r>
      <w:r>
        <w:rPr>
          <w:rFonts w:hint="eastAsia" w:ascii="宋体" w:hAnsi="宋体" w:eastAsia="宋体" w:cs="宋体"/>
          <w:sz w:val="28"/>
          <w:szCs w:val="28"/>
        </w:rPr>
        <w:t>国道和</w:t>
      </w:r>
      <w:r>
        <w:rPr>
          <w:rFonts w:hint="default" w:ascii="Times New Roman" w:hAnsi="Times New Roman" w:cs="Times New Roman"/>
          <w:sz w:val="28"/>
          <w:szCs w:val="28"/>
        </w:rPr>
        <w:t>101</w:t>
      </w:r>
      <w:r>
        <w:rPr>
          <w:rFonts w:hint="eastAsia" w:ascii="宋体" w:hAnsi="宋体" w:eastAsia="宋体" w:cs="宋体"/>
          <w:sz w:val="28"/>
          <w:szCs w:val="28"/>
        </w:rPr>
        <w:t>省道贯穿全境。</w:t>
      </w:r>
    </w:p>
    <w:p w14:paraId="18242A7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2.1.2. </w:t>
      </w:r>
      <w:r>
        <w:rPr>
          <w:rFonts w:hint="eastAsia" w:ascii="宋体" w:hAnsi="宋体" w:eastAsia="宋体" w:cs="宋体"/>
          <w:color w:val="607FA6"/>
          <w:sz w:val="30"/>
          <w:szCs w:val="30"/>
          <w:u w:val="none"/>
        </w:rPr>
        <w:t>地形地貌</w:t>
      </w:r>
    </w:p>
    <w:p w14:paraId="481A698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花溪区位于贵阳市南部，贵州高原中部，地处云贵高原由西向东低山丘陵过度的斜坡，苗岭山脉中段，位于长江流域与珠江流域的分水岭地带，东南部较高，海拔</w:t>
      </w:r>
      <w:r>
        <w:rPr>
          <w:rFonts w:hint="default" w:ascii="Times New Roman" w:hAnsi="Times New Roman" w:cs="Times New Roman"/>
          <w:sz w:val="28"/>
          <w:szCs w:val="28"/>
        </w:rPr>
        <w:t>1400m</w:t>
      </w:r>
      <w:r>
        <w:rPr>
          <w:rFonts w:hint="eastAsia" w:ascii="宋体" w:hAnsi="宋体" w:eastAsia="宋体" w:cs="宋体"/>
          <w:sz w:val="28"/>
          <w:szCs w:val="28"/>
        </w:rPr>
        <w:t>以上，西部、西北部和东南部地势高于中部、南部和北部，中部为槽谷盆地，地势较低，海拔</w:t>
      </w:r>
      <w:r>
        <w:rPr>
          <w:rFonts w:hint="default" w:ascii="Times New Roman" w:hAnsi="Times New Roman" w:cs="Times New Roman"/>
          <w:sz w:val="28"/>
          <w:szCs w:val="28"/>
        </w:rPr>
        <w:t>1100m</w:t>
      </w:r>
      <w:r>
        <w:rPr>
          <w:rFonts w:hint="eastAsia" w:ascii="宋体" w:hAnsi="宋体" w:eastAsia="宋体" w:cs="宋体"/>
          <w:sz w:val="28"/>
          <w:szCs w:val="28"/>
        </w:rPr>
        <w:t>左右。境内最高海拔</w:t>
      </w:r>
      <w:r>
        <w:rPr>
          <w:rFonts w:hint="default" w:ascii="Times New Roman" w:hAnsi="Times New Roman" w:cs="Times New Roman"/>
          <w:sz w:val="28"/>
          <w:szCs w:val="28"/>
        </w:rPr>
        <w:t>1656m</w:t>
      </w:r>
      <w:r>
        <w:rPr>
          <w:rFonts w:hint="eastAsia" w:ascii="宋体" w:hAnsi="宋体" w:eastAsia="宋体" w:cs="宋体"/>
          <w:sz w:val="28"/>
          <w:szCs w:val="28"/>
        </w:rPr>
        <w:t>，最低海拔</w:t>
      </w:r>
      <w:r>
        <w:rPr>
          <w:rFonts w:hint="default" w:ascii="Times New Roman" w:hAnsi="Times New Roman" w:cs="Times New Roman"/>
          <w:sz w:val="28"/>
          <w:szCs w:val="28"/>
        </w:rPr>
        <w:t>999m</w:t>
      </w:r>
      <w:r>
        <w:rPr>
          <w:rFonts w:hint="eastAsia" w:ascii="宋体" w:hAnsi="宋体" w:eastAsia="宋体" w:cs="宋体"/>
          <w:sz w:val="28"/>
          <w:szCs w:val="28"/>
        </w:rPr>
        <w:t>，一般海拔</w:t>
      </w:r>
      <w:r>
        <w:rPr>
          <w:rFonts w:hint="default" w:ascii="Times New Roman" w:hAnsi="Times New Roman" w:cs="Times New Roman"/>
          <w:sz w:val="28"/>
          <w:szCs w:val="28"/>
        </w:rPr>
        <w:t>1100~1250m</w:t>
      </w:r>
      <w:r>
        <w:rPr>
          <w:rFonts w:hint="eastAsia" w:ascii="宋体" w:hAnsi="宋体" w:eastAsia="宋体" w:cs="宋体"/>
          <w:sz w:val="28"/>
          <w:szCs w:val="28"/>
        </w:rPr>
        <w:t>。地貌层状地貌比较明显，属贵阳城区向南形成的花溪－中曹－陈亮－孟关－青岩槽谷盆地和白云－花溪－青岩构成的多级台地及岩溶丘洼地貌。东西两侧山地、丘陵地势较高，海拔</w:t>
      </w:r>
      <w:r>
        <w:rPr>
          <w:rFonts w:hint="default" w:ascii="Times New Roman" w:hAnsi="Times New Roman" w:cs="Times New Roman"/>
          <w:sz w:val="28"/>
          <w:szCs w:val="28"/>
        </w:rPr>
        <w:t>1200m</w:t>
      </w:r>
      <w:r>
        <w:rPr>
          <w:rFonts w:hint="eastAsia" w:ascii="宋体" w:hAnsi="宋体" w:eastAsia="宋体" w:cs="宋体"/>
          <w:sz w:val="28"/>
          <w:szCs w:val="28"/>
        </w:rPr>
        <w:t>以上；中部槽谷盆地地势较低，海拔</w:t>
      </w:r>
      <w:r>
        <w:rPr>
          <w:rFonts w:hint="default" w:ascii="Times New Roman" w:hAnsi="Times New Roman" w:cs="Times New Roman"/>
          <w:sz w:val="28"/>
          <w:szCs w:val="28"/>
        </w:rPr>
        <w:t>1100m</w:t>
      </w:r>
      <w:r>
        <w:rPr>
          <w:rFonts w:hint="eastAsia" w:ascii="宋体" w:hAnsi="宋体" w:eastAsia="宋体" w:cs="宋体"/>
          <w:sz w:val="28"/>
          <w:szCs w:val="28"/>
        </w:rPr>
        <w:t>左右。其类型复杂多样，山、丘、坝均有，其中：山地占</w:t>
      </w:r>
      <w:r>
        <w:rPr>
          <w:rFonts w:hint="default" w:ascii="Times New Roman" w:hAnsi="Times New Roman" w:cs="Times New Roman"/>
          <w:sz w:val="28"/>
          <w:szCs w:val="28"/>
        </w:rPr>
        <w:t>40%</w:t>
      </w:r>
      <w:r>
        <w:rPr>
          <w:rFonts w:hint="eastAsia" w:ascii="宋体" w:hAnsi="宋体" w:eastAsia="宋体" w:cs="宋体"/>
          <w:sz w:val="28"/>
          <w:szCs w:val="28"/>
        </w:rPr>
        <w:t>、丘陵占</w:t>
      </w:r>
      <w:r>
        <w:rPr>
          <w:rFonts w:hint="default" w:ascii="Times New Roman" w:hAnsi="Times New Roman" w:cs="Times New Roman"/>
          <w:sz w:val="28"/>
          <w:szCs w:val="28"/>
        </w:rPr>
        <w:t>47%</w:t>
      </w:r>
      <w:r>
        <w:rPr>
          <w:rFonts w:hint="eastAsia" w:ascii="宋体" w:hAnsi="宋体" w:eastAsia="宋体" w:cs="宋体"/>
          <w:sz w:val="28"/>
          <w:szCs w:val="28"/>
        </w:rPr>
        <w:t>、坝子占</w:t>
      </w:r>
      <w:r>
        <w:rPr>
          <w:rFonts w:hint="default" w:ascii="Times New Roman" w:hAnsi="Times New Roman" w:cs="Times New Roman"/>
          <w:sz w:val="28"/>
          <w:szCs w:val="28"/>
        </w:rPr>
        <w:t>13%</w:t>
      </w:r>
      <w:r>
        <w:rPr>
          <w:rFonts w:hint="eastAsia" w:ascii="宋体" w:hAnsi="宋体" w:eastAsia="宋体" w:cs="宋体"/>
          <w:sz w:val="28"/>
          <w:szCs w:val="28"/>
        </w:rPr>
        <w:t>。境内山峰众多，山地性显著，坝地较少。</w:t>
      </w:r>
    </w:p>
    <w:p w14:paraId="2D26FF4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位于扬子准地台的黔北台隆和黔南台陷两个次级构造单元的过渡地带，以南北向隔槽式褶皱为主，主要有贵阳向斜、狮子口背斜。经多期构造运动，为不同期构造运动遗迹的组合和叠加，境内有南北向构造体系、北东向早期和晚期新华夏构造体系，各构造体系之间发生斜接、交切，形成较复杂的构造格局。花溪区出露地层由老至新有泥盆系、石炭系、二叠系、三叠系、侏罗系及第四系。以三叠系、二叠系地层分布最广，于中部及北部大片区域内出露；石炭系、泥盆系次之，仅在花溪区南部马铃乡、青岩镇一带出露。地层岩性以白云岩、灰岩等硬质岩类为主，其次为石英砂岩、粉砂岩、泥岩、页岩等软硬相间岩类和软质岩类。第四系松散岩类粘土、亚粘土、亚砂土及砂砾石层零星分布。</w:t>
      </w:r>
    </w:p>
    <w:p w14:paraId="7A01554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2.1.3. 气象气候</w:t>
      </w:r>
    </w:p>
    <w:p w14:paraId="708A8F3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花溪区地处云贵高原的东部</w:t>
      </w:r>
      <w:r>
        <w:rPr>
          <w:rFonts w:hint="default" w:ascii="Times New Roman" w:hAnsi="Times New Roman" w:cs="Times New Roman"/>
          <w:sz w:val="28"/>
          <w:szCs w:val="28"/>
        </w:rPr>
        <w:t>,</w:t>
      </w:r>
      <w:r>
        <w:rPr>
          <w:rFonts w:hint="eastAsia" w:ascii="宋体" w:hAnsi="宋体" w:eastAsia="宋体" w:cs="宋体"/>
          <w:sz w:val="28"/>
          <w:szCs w:val="28"/>
        </w:rPr>
        <w:t>是冬夏季风必经之地</w:t>
      </w:r>
      <w:r>
        <w:rPr>
          <w:rFonts w:hint="default" w:ascii="Times New Roman" w:hAnsi="Times New Roman" w:cs="Times New Roman"/>
          <w:sz w:val="28"/>
          <w:szCs w:val="28"/>
        </w:rPr>
        <w:t>,</w:t>
      </w:r>
      <w:r>
        <w:rPr>
          <w:rFonts w:hint="eastAsia" w:ascii="宋体" w:hAnsi="宋体" w:eastAsia="宋体" w:cs="宋体"/>
          <w:sz w:val="28"/>
          <w:szCs w:val="28"/>
        </w:rPr>
        <w:t>属亚热带季风性湿润气候。由于地势高</w:t>
      </w:r>
      <w:r>
        <w:rPr>
          <w:rFonts w:hint="default" w:ascii="Times New Roman" w:hAnsi="Times New Roman" w:cs="Times New Roman"/>
          <w:sz w:val="28"/>
          <w:szCs w:val="28"/>
        </w:rPr>
        <w:t>,</w:t>
      </w:r>
      <w:r>
        <w:rPr>
          <w:rFonts w:hint="eastAsia" w:ascii="宋体" w:hAnsi="宋体" w:eastAsia="宋体" w:cs="宋体"/>
          <w:sz w:val="28"/>
          <w:szCs w:val="28"/>
        </w:rPr>
        <w:t>气候受高原影响</w:t>
      </w:r>
      <w:r>
        <w:rPr>
          <w:rFonts w:hint="default" w:ascii="Times New Roman" w:hAnsi="Times New Roman" w:cs="Times New Roman"/>
          <w:sz w:val="28"/>
          <w:szCs w:val="28"/>
        </w:rPr>
        <w:t>,</w:t>
      </w:r>
      <w:r>
        <w:rPr>
          <w:rFonts w:hint="eastAsia" w:ascii="宋体" w:hAnsi="宋体" w:eastAsia="宋体" w:cs="宋体"/>
          <w:sz w:val="28"/>
          <w:szCs w:val="28"/>
        </w:rPr>
        <w:t>温度垂直递减率夏季大、冬季小</w:t>
      </w:r>
      <w:r>
        <w:rPr>
          <w:rFonts w:hint="default" w:ascii="Times New Roman" w:hAnsi="Times New Roman" w:cs="Times New Roman"/>
          <w:sz w:val="28"/>
          <w:szCs w:val="28"/>
        </w:rPr>
        <w:t>,</w:t>
      </w:r>
      <w:r>
        <w:rPr>
          <w:rFonts w:hint="eastAsia" w:ascii="宋体" w:hAnsi="宋体" w:eastAsia="宋体" w:cs="宋体"/>
          <w:sz w:val="28"/>
          <w:szCs w:val="28"/>
        </w:rPr>
        <w:t>夏季为</w:t>
      </w:r>
      <w:r>
        <w:rPr>
          <w:rFonts w:hint="default" w:ascii="Times New Roman" w:hAnsi="Times New Roman" w:cs="Times New Roman"/>
          <w:sz w:val="28"/>
          <w:szCs w:val="28"/>
        </w:rPr>
        <w:t>0.6℃/100m,</w:t>
      </w:r>
      <w:r>
        <w:rPr>
          <w:rFonts w:hint="eastAsia" w:ascii="宋体" w:hAnsi="宋体" w:eastAsia="宋体" w:cs="宋体"/>
          <w:sz w:val="28"/>
          <w:szCs w:val="28"/>
        </w:rPr>
        <w:t>冬季只有</w:t>
      </w:r>
      <w:r>
        <w:rPr>
          <w:rFonts w:hint="default" w:ascii="Times New Roman" w:hAnsi="Times New Roman" w:cs="Times New Roman"/>
          <w:sz w:val="28"/>
          <w:szCs w:val="28"/>
        </w:rPr>
        <w:t>0.4℃/100m;</w:t>
      </w:r>
      <w:r>
        <w:rPr>
          <w:rFonts w:hint="eastAsia" w:ascii="宋体" w:hAnsi="宋体" w:eastAsia="宋体" w:cs="宋体"/>
          <w:sz w:val="28"/>
          <w:szCs w:val="28"/>
        </w:rPr>
        <w:t>所以夏天偏凉</w:t>
      </w:r>
      <w:r>
        <w:rPr>
          <w:rFonts w:hint="default" w:ascii="Times New Roman" w:hAnsi="Times New Roman" w:cs="Times New Roman"/>
          <w:sz w:val="28"/>
          <w:szCs w:val="28"/>
        </w:rPr>
        <w:t>,</w:t>
      </w:r>
      <w:r>
        <w:rPr>
          <w:rFonts w:hint="eastAsia" w:ascii="宋体" w:hAnsi="宋体" w:eastAsia="宋体" w:cs="宋体"/>
          <w:sz w:val="28"/>
          <w:szCs w:val="28"/>
        </w:rPr>
        <w:t>冬天偏暖</w:t>
      </w:r>
      <w:r>
        <w:rPr>
          <w:rFonts w:hint="default" w:ascii="Times New Roman" w:hAnsi="Times New Roman" w:cs="Times New Roman"/>
          <w:sz w:val="28"/>
          <w:szCs w:val="28"/>
        </w:rPr>
        <w:t>,</w:t>
      </w:r>
      <w:r>
        <w:rPr>
          <w:rFonts w:hint="eastAsia" w:ascii="宋体" w:hAnsi="宋体" w:eastAsia="宋体" w:cs="宋体"/>
          <w:sz w:val="28"/>
          <w:szCs w:val="28"/>
        </w:rPr>
        <w:t>是一个具有天然空调效应的园区</w:t>
      </w:r>
      <w:r>
        <w:rPr>
          <w:rFonts w:hint="default" w:ascii="Times New Roman" w:hAnsi="Times New Roman" w:cs="Times New Roman"/>
          <w:sz w:val="28"/>
          <w:szCs w:val="28"/>
        </w:rPr>
        <w:t>,</w:t>
      </w:r>
      <w:r>
        <w:rPr>
          <w:rFonts w:hint="eastAsia" w:ascii="宋体" w:hAnsi="宋体" w:eastAsia="宋体" w:cs="宋体"/>
          <w:sz w:val="28"/>
          <w:szCs w:val="28"/>
        </w:rPr>
        <w:t>最适合开展避暑旅游。</w:t>
      </w:r>
    </w:p>
    <w:p w14:paraId="44A4596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花溪区年均气温</w:t>
      </w:r>
      <w:r>
        <w:rPr>
          <w:rFonts w:hint="default" w:ascii="Times New Roman" w:hAnsi="Times New Roman" w:cs="Times New Roman"/>
          <w:sz w:val="28"/>
          <w:szCs w:val="28"/>
        </w:rPr>
        <w:t>14.9℃</w:t>
      </w: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月平均气温</w:t>
      </w:r>
      <w:r>
        <w:rPr>
          <w:rFonts w:hint="default" w:ascii="Times New Roman" w:hAnsi="Times New Roman" w:cs="Times New Roman"/>
          <w:sz w:val="28"/>
          <w:szCs w:val="28"/>
        </w:rPr>
        <w:t>4.7℃</w:t>
      </w:r>
      <w:r>
        <w:rPr>
          <w:rFonts w:hint="eastAsia" w:ascii="宋体" w:hAnsi="宋体" w:eastAsia="宋体" w:cs="宋体"/>
          <w:sz w:val="28"/>
          <w:szCs w:val="28"/>
        </w:rPr>
        <w:t>，</w:t>
      </w:r>
      <w:r>
        <w:rPr>
          <w:rFonts w:hint="default" w:ascii="Times New Roman" w:hAnsi="Times New Roman" w:cs="Times New Roman"/>
          <w:sz w:val="28"/>
          <w:szCs w:val="28"/>
        </w:rPr>
        <w:t>0℃</w:t>
      </w:r>
      <w:r>
        <w:rPr>
          <w:rFonts w:hint="eastAsia" w:ascii="宋体" w:hAnsi="宋体" w:eastAsia="宋体" w:cs="宋体"/>
          <w:sz w:val="28"/>
          <w:szCs w:val="28"/>
        </w:rPr>
        <w:t>以下的日数平均</w:t>
      </w:r>
      <w:r>
        <w:rPr>
          <w:rFonts w:hint="default" w:ascii="Times New Roman" w:hAnsi="Times New Roman" w:cs="Times New Roman"/>
          <w:sz w:val="28"/>
          <w:szCs w:val="28"/>
        </w:rPr>
        <w:t>10.5</w:t>
      </w:r>
      <w:r>
        <w:rPr>
          <w:rFonts w:hint="eastAsia" w:ascii="宋体" w:hAnsi="宋体" w:eastAsia="宋体" w:cs="宋体"/>
          <w:sz w:val="28"/>
          <w:szCs w:val="28"/>
        </w:rPr>
        <w:t>天，年极端最低气温</w:t>
      </w:r>
      <w:r>
        <w:rPr>
          <w:rFonts w:hint="default" w:ascii="Times New Roman" w:hAnsi="Times New Roman" w:cs="Times New Roman"/>
          <w:sz w:val="28"/>
          <w:szCs w:val="28"/>
        </w:rPr>
        <w:t>-4</w:t>
      </w:r>
      <w:r>
        <w:rPr>
          <w:rFonts w:hint="eastAsia" w:ascii="宋体" w:hAnsi="宋体" w:eastAsia="宋体" w:cs="宋体"/>
          <w:sz w:val="28"/>
          <w:szCs w:val="28"/>
        </w:rPr>
        <w:t>～</w:t>
      </w:r>
      <w:r>
        <w:rPr>
          <w:rFonts w:hint="default" w:ascii="Times New Roman" w:hAnsi="Times New Roman" w:cs="Times New Roman"/>
          <w:sz w:val="28"/>
          <w:szCs w:val="28"/>
        </w:rPr>
        <w:t>-5℃,</w:t>
      </w:r>
      <w:r>
        <w:rPr>
          <w:rFonts w:hint="eastAsia" w:ascii="宋体" w:hAnsi="宋体" w:eastAsia="宋体" w:cs="宋体"/>
          <w:sz w:val="28"/>
          <w:szCs w:val="28"/>
        </w:rPr>
        <w:t>历史极端最低气温为</w:t>
      </w:r>
      <w:r>
        <w:rPr>
          <w:rFonts w:hint="default" w:ascii="Times New Roman" w:hAnsi="Times New Roman" w:cs="Times New Roman"/>
          <w:sz w:val="28"/>
          <w:szCs w:val="28"/>
        </w:rPr>
        <w:t>-9.7℃</w:t>
      </w:r>
      <w:r>
        <w:rPr>
          <w:rFonts w:hint="eastAsia" w:ascii="宋体" w:hAnsi="宋体" w:eastAsia="宋体" w:cs="宋体"/>
          <w:sz w:val="28"/>
          <w:szCs w:val="28"/>
        </w:rPr>
        <w:t>。</w:t>
      </w:r>
      <w:r>
        <w:rPr>
          <w:rFonts w:hint="default" w:ascii="Times New Roman" w:hAnsi="Times New Roman" w:cs="Times New Roman"/>
          <w:sz w:val="28"/>
          <w:szCs w:val="28"/>
        </w:rPr>
        <w:t>7</w:t>
      </w:r>
      <w:r>
        <w:rPr>
          <w:rFonts w:hint="eastAsia" w:ascii="宋体" w:hAnsi="宋体" w:eastAsia="宋体" w:cs="宋体"/>
          <w:sz w:val="28"/>
          <w:szCs w:val="28"/>
        </w:rPr>
        <w:t>月平均气温</w:t>
      </w:r>
      <w:r>
        <w:rPr>
          <w:rFonts w:hint="default" w:ascii="Times New Roman" w:hAnsi="Times New Roman" w:cs="Times New Roman"/>
          <w:sz w:val="28"/>
          <w:szCs w:val="28"/>
        </w:rPr>
        <w:t>23.3℃,</w:t>
      </w:r>
      <w:r>
        <w:rPr>
          <w:rFonts w:hint="eastAsia" w:ascii="宋体" w:hAnsi="宋体" w:eastAsia="宋体" w:cs="宋体"/>
          <w:sz w:val="28"/>
          <w:szCs w:val="28"/>
        </w:rPr>
        <w:t>超过</w:t>
      </w:r>
      <w:r>
        <w:rPr>
          <w:rFonts w:hint="default" w:ascii="Times New Roman" w:hAnsi="Times New Roman" w:cs="Times New Roman"/>
          <w:sz w:val="28"/>
          <w:szCs w:val="28"/>
        </w:rPr>
        <w:t>30℃</w:t>
      </w:r>
      <w:r>
        <w:rPr>
          <w:rFonts w:hint="eastAsia" w:ascii="宋体" w:hAnsi="宋体" w:eastAsia="宋体" w:cs="宋体"/>
          <w:sz w:val="28"/>
          <w:szCs w:val="28"/>
        </w:rPr>
        <w:t>的日数平均</w:t>
      </w:r>
      <w:r>
        <w:rPr>
          <w:rFonts w:hint="default" w:ascii="Times New Roman" w:hAnsi="Times New Roman" w:cs="Times New Roman"/>
          <w:sz w:val="28"/>
          <w:szCs w:val="28"/>
        </w:rPr>
        <w:t>5.5</w:t>
      </w:r>
      <w:r>
        <w:rPr>
          <w:rFonts w:hint="eastAsia" w:ascii="宋体" w:hAnsi="宋体" w:eastAsia="宋体" w:cs="宋体"/>
          <w:sz w:val="28"/>
          <w:szCs w:val="28"/>
        </w:rPr>
        <w:t>天。降水量丰沛</w:t>
      </w:r>
      <w:r>
        <w:rPr>
          <w:rFonts w:hint="default" w:ascii="Times New Roman" w:hAnsi="Times New Roman" w:cs="Times New Roman"/>
          <w:sz w:val="28"/>
          <w:szCs w:val="28"/>
        </w:rPr>
        <w:t>,</w:t>
      </w:r>
      <w:r>
        <w:rPr>
          <w:rFonts w:hint="eastAsia" w:ascii="宋体" w:hAnsi="宋体" w:eastAsia="宋体" w:cs="宋体"/>
          <w:sz w:val="28"/>
          <w:szCs w:val="28"/>
        </w:rPr>
        <w:t>多年平均降水量为</w:t>
      </w:r>
      <w:r>
        <w:rPr>
          <w:rFonts w:hint="default" w:ascii="Times New Roman" w:hAnsi="Times New Roman" w:cs="Times New Roman"/>
          <w:sz w:val="28"/>
          <w:szCs w:val="28"/>
        </w:rPr>
        <w:t>1178.1mm</w:t>
      </w:r>
      <w:r>
        <w:rPr>
          <w:rFonts w:hint="eastAsia" w:ascii="宋体" w:hAnsi="宋体" w:eastAsia="宋体" w:cs="宋体"/>
          <w:sz w:val="28"/>
          <w:szCs w:val="28"/>
        </w:rPr>
        <w:t>，一年中</w:t>
      </w:r>
      <w:r>
        <w:rPr>
          <w:rFonts w:hint="default" w:ascii="Times New Roman" w:hAnsi="Times New Roman" w:cs="Times New Roman"/>
          <w:sz w:val="28"/>
          <w:szCs w:val="28"/>
        </w:rPr>
        <w:t>6</w:t>
      </w:r>
      <w:r>
        <w:rPr>
          <w:rFonts w:hint="eastAsia" w:ascii="宋体" w:hAnsi="宋体" w:eastAsia="宋体" w:cs="宋体"/>
          <w:sz w:val="28"/>
          <w:szCs w:val="28"/>
        </w:rPr>
        <w:t>月降水最多，其次为</w:t>
      </w:r>
      <w:r>
        <w:rPr>
          <w:rFonts w:hint="default" w:ascii="Times New Roman" w:hAnsi="Times New Roman" w:cs="Times New Roman"/>
          <w:sz w:val="28"/>
          <w:szCs w:val="28"/>
        </w:rPr>
        <w:t>5</w:t>
      </w:r>
      <w:r>
        <w:rPr>
          <w:rFonts w:hint="eastAsia" w:ascii="宋体" w:hAnsi="宋体" w:eastAsia="宋体" w:cs="宋体"/>
          <w:sz w:val="28"/>
          <w:szCs w:val="28"/>
        </w:rPr>
        <w:t>月、</w:t>
      </w:r>
      <w:r>
        <w:rPr>
          <w:rFonts w:hint="default" w:ascii="Times New Roman" w:hAnsi="Times New Roman" w:cs="Times New Roman"/>
          <w:sz w:val="28"/>
          <w:szCs w:val="28"/>
        </w:rPr>
        <w:t>7</w:t>
      </w:r>
      <w:r>
        <w:rPr>
          <w:rFonts w:hint="eastAsia" w:ascii="宋体" w:hAnsi="宋体" w:eastAsia="宋体" w:cs="宋体"/>
          <w:sz w:val="28"/>
          <w:szCs w:val="28"/>
        </w:rPr>
        <w:t>月，冬季降水量最少。年平均日降水量</w:t>
      </w:r>
      <w:r>
        <w:rPr>
          <w:rFonts w:hint="default" w:ascii="Times New Roman" w:hAnsi="Times New Roman" w:cs="Times New Roman"/>
          <w:sz w:val="28"/>
          <w:szCs w:val="28"/>
        </w:rPr>
        <w:t>≥0.1mm</w:t>
      </w:r>
      <w:r>
        <w:rPr>
          <w:rFonts w:hint="eastAsia" w:ascii="宋体" w:hAnsi="宋体" w:eastAsia="宋体" w:cs="宋体"/>
          <w:sz w:val="28"/>
          <w:szCs w:val="28"/>
        </w:rPr>
        <w:t>的日数为</w:t>
      </w:r>
      <w:r>
        <w:rPr>
          <w:rFonts w:hint="default" w:ascii="Times New Roman" w:hAnsi="Times New Roman" w:cs="Times New Roman"/>
          <w:sz w:val="28"/>
          <w:szCs w:val="28"/>
        </w:rPr>
        <w:t>177.9</w:t>
      </w:r>
      <w:r>
        <w:rPr>
          <w:rFonts w:hint="eastAsia" w:ascii="宋体" w:hAnsi="宋体" w:eastAsia="宋体" w:cs="宋体"/>
          <w:sz w:val="28"/>
          <w:szCs w:val="28"/>
        </w:rPr>
        <w:t>天，</w:t>
      </w:r>
      <w:r>
        <w:rPr>
          <w:rFonts w:hint="default" w:ascii="Times New Roman" w:hAnsi="Times New Roman" w:cs="Times New Roman"/>
          <w:sz w:val="28"/>
          <w:szCs w:val="28"/>
        </w:rPr>
        <w:t>≥5mm</w:t>
      </w:r>
      <w:r>
        <w:rPr>
          <w:rFonts w:hint="eastAsia" w:ascii="宋体" w:hAnsi="宋体" w:eastAsia="宋体" w:cs="宋体"/>
          <w:sz w:val="28"/>
          <w:szCs w:val="28"/>
        </w:rPr>
        <w:t>日数为</w:t>
      </w:r>
      <w:r>
        <w:rPr>
          <w:rFonts w:hint="default" w:ascii="Times New Roman" w:hAnsi="Times New Roman" w:cs="Times New Roman"/>
          <w:sz w:val="28"/>
          <w:szCs w:val="28"/>
        </w:rPr>
        <w:t>55.2</w:t>
      </w:r>
      <w:r>
        <w:rPr>
          <w:rFonts w:hint="eastAsia" w:ascii="宋体" w:hAnsi="宋体" w:eastAsia="宋体" w:cs="宋体"/>
          <w:sz w:val="28"/>
          <w:szCs w:val="28"/>
        </w:rPr>
        <w:t>天，</w:t>
      </w:r>
      <w:r>
        <w:rPr>
          <w:rFonts w:hint="default" w:ascii="Times New Roman" w:hAnsi="Times New Roman" w:cs="Times New Roman"/>
          <w:sz w:val="28"/>
          <w:szCs w:val="28"/>
        </w:rPr>
        <w:t>≥10mm</w:t>
      </w:r>
      <w:r>
        <w:rPr>
          <w:rFonts w:hint="eastAsia" w:ascii="宋体" w:hAnsi="宋体" w:eastAsia="宋体" w:cs="宋体"/>
          <w:sz w:val="28"/>
          <w:szCs w:val="28"/>
        </w:rPr>
        <w:t>日数为</w:t>
      </w:r>
      <w:r>
        <w:rPr>
          <w:rFonts w:hint="default" w:ascii="Times New Roman" w:hAnsi="Times New Roman" w:cs="Times New Roman"/>
          <w:sz w:val="28"/>
          <w:szCs w:val="28"/>
        </w:rPr>
        <w:t>34.7</w:t>
      </w:r>
      <w:r>
        <w:rPr>
          <w:rFonts w:hint="eastAsia" w:ascii="宋体" w:hAnsi="宋体" w:eastAsia="宋体" w:cs="宋体"/>
          <w:sz w:val="28"/>
          <w:szCs w:val="28"/>
        </w:rPr>
        <w:t>天。按日均</w:t>
      </w:r>
      <w:r>
        <w:rPr>
          <w:rFonts w:hint="default" w:ascii="Times New Roman" w:hAnsi="Times New Roman" w:cs="Times New Roman"/>
          <w:sz w:val="28"/>
          <w:szCs w:val="28"/>
        </w:rPr>
        <w:t>20℃</w:t>
      </w:r>
      <w:r>
        <w:rPr>
          <w:rFonts w:hint="eastAsia" w:ascii="宋体" w:hAnsi="宋体" w:eastAsia="宋体" w:cs="宋体"/>
          <w:sz w:val="28"/>
          <w:szCs w:val="28"/>
        </w:rPr>
        <w:t>以上为夏季，</w:t>
      </w:r>
      <w:r>
        <w:rPr>
          <w:rFonts w:hint="default" w:ascii="Times New Roman" w:hAnsi="Times New Roman" w:cs="Times New Roman"/>
          <w:sz w:val="28"/>
          <w:szCs w:val="28"/>
        </w:rPr>
        <w:t>10℃~20℃</w:t>
      </w:r>
      <w:r>
        <w:rPr>
          <w:rFonts w:hint="eastAsia" w:ascii="宋体" w:hAnsi="宋体" w:eastAsia="宋体" w:cs="宋体"/>
          <w:sz w:val="28"/>
          <w:szCs w:val="28"/>
        </w:rPr>
        <w:t>为春季，</w:t>
      </w:r>
      <w:r>
        <w:rPr>
          <w:rFonts w:hint="default" w:ascii="Times New Roman" w:hAnsi="Times New Roman" w:cs="Times New Roman"/>
          <w:sz w:val="28"/>
          <w:szCs w:val="28"/>
        </w:rPr>
        <w:t>20℃~10℃</w:t>
      </w:r>
      <w:r>
        <w:rPr>
          <w:rFonts w:hint="eastAsia" w:ascii="宋体" w:hAnsi="宋体" w:eastAsia="宋体" w:cs="宋体"/>
          <w:sz w:val="28"/>
          <w:szCs w:val="28"/>
        </w:rPr>
        <w:t>为秋季，</w:t>
      </w:r>
      <w:r>
        <w:rPr>
          <w:rFonts w:hint="default" w:ascii="Times New Roman" w:hAnsi="Times New Roman" w:cs="Times New Roman"/>
          <w:sz w:val="28"/>
          <w:szCs w:val="28"/>
        </w:rPr>
        <w:t>10℃</w:t>
      </w:r>
      <w:r>
        <w:rPr>
          <w:rFonts w:hint="eastAsia" w:ascii="宋体" w:hAnsi="宋体" w:eastAsia="宋体" w:cs="宋体"/>
          <w:sz w:val="28"/>
          <w:szCs w:val="28"/>
        </w:rPr>
        <w:t>以下为冬季计算</w:t>
      </w:r>
      <w:r>
        <w:rPr>
          <w:rFonts w:hint="default" w:ascii="Times New Roman" w:hAnsi="Times New Roman" w:cs="Times New Roman"/>
          <w:sz w:val="28"/>
          <w:szCs w:val="28"/>
        </w:rPr>
        <w:t>,</w:t>
      </w:r>
      <w:r>
        <w:rPr>
          <w:rFonts w:hint="eastAsia" w:ascii="宋体" w:hAnsi="宋体" w:eastAsia="宋体" w:cs="宋体"/>
          <w:sz w:val="28"/>
          <w:szCs w:val="28"/>
        </w:rPr>
        <w:t>花溪春季</w:t>
      </w:r>
      <w:r>
        <w:rPr>
          <w:rFonts w:hint="default" w:ascii="Times New Roman" w:hAnsi="Times New Roman" w:cs="Times New Roman"/>
          <w:sz w:val="28"/>
          <w:szCs w:val="28"/>
        </w:rPr>
        <w:t>75</w:t>
      </w:r>
      <w:r>
        <w:rPr>
          <w:rFonts w:hint="eastAsia" w:ascii="宋体" w:hAnsi="宋体" w:eastAsia="宋体" w:cs="宋体"/>
          <w:sz w:val="28"/>
          <w:szCs w:val="28"/>
        </w:rPr>
        <w:t>天，夏季</w:t>
      </w:r>
      <w:r>
        <w:rPr>
          <w:rFonts w:hint="default" w:ascii="Times New Roman" w:hAnsi="Times New Roman" w:cs="Times New Roman"/>
          <w:sz w:val="28"/>
          <w:szCs w:val="28"/>
        </w:rPr>
        <w:t>89</w:t>
      </w:r>
      <w:r>
        <w:rPr>
          <w:rFonts w:hint="eastAsia" w:ascii="宋体" w:hAnsi="宋体" w:eastAsia="宋体" w:cs="宋体"/>
          <w:sz w:val="28"/>
          <w:szCs w:val="28"/>
        </w:rPr>
        <w:t>天，秋季</w:t>
      </w:r>
      <w:r>
        <w:rPr>
          <w:rFonts w:hint="default" w:ascii="Times New Roman" w:hAnsi="Times New Roman" w:cs="Times New Roman"/>
          <w:sz w:val="28"/>
          <w:szCs w:val="28"/>
        </w:rPr>
        <w:t>68</w:t>
      </w:r>
      <w:r>
        <w:rPr>
          <w:rFonts w:hint="eastAsia" w:ascii="宋体" w:hAnsi="宋体" w:eastAsia="宋体" w:cs="宋体"/>
          <w:sz w:val="28"/>
          <w:szCs w:val="28"/>
        </w:rPr>
        <w:t>天，冬季</w:t>
      </w:r>
      <w:r>
        <w:rPr>
          <w:rFonts w:hint="default" w:ascii="Times New Roman" w:hAnsi="Times New Roman" w:cs="Times New Roman"/>
          <w:sz w:val="28"/>
          <w:szCs w:val="28"/>
        </w:rPr>
        <w:t>133</w:t>
      </w:r>
      <w:r>
        <w:rPr>
          <w:rFonts w:hint="eastAsia" w:ascii="宋体" w:hAnsi="宋体" w:eastAsia="宋体" w:cs="宋体"/>
          <w:sz w:val="28"/>
          <w:szCs w:val="28"/>
        </w:rPr>
        <w:t>天。全年无霜期</w:t>
      </w:r>
      <w:r>
        <w:rPr>
          <w:rFonts w:hint="default" w:ascii="Times New Roman" w:hAnsi="Times New Roman" w:cs="Times New Roman"/>
          <w:sz w:val="28"/>
          <w:szCs w:val="28"/>
        </w:rPr>
        <w:t>285</w:t>
      </w:r>
      <w:r>
        <w:rPr>
          <w:rFonts w:hint="eastAsia" w:ascii="宋体" w:hAnsi="宋体" w:eastAsia="宋体" w:cs="宋体"/>
          <w:sz w:val="28"/>
          <w:szCs w:val="28"/>
        </w:rPr>
        <w:t>天，年均相对湿度</w:t>
      </w:r>
      <w:r>
        <w:rPr>
          <w:rFonts w:hint="default" w:ascii="Times New Roman" w:hAnsi="Times New Roman" w:cs="Times New Roman"/>
          <w:sz w:val="28"/>
          <w:szCs w:val="28"/>
        </w:rPr>
        <w:t>81%,</w:t>
      </w:r>
      <w:r>
        <w:rPr>
          <w:rFonts w:hint="eastAsia" w:ascii="宋体" w:hAnsi="宋体" w:eastAsia="宋体" w:cs="宋体"/>
          <w:sz w:val="28"/>
          <w:szCs w:val="28"/>
        </w:rPr>
        <w:t>年均日照数为</w:t>
      </w:r>
      <w:r>
        <w:rPr>
          <w:rFonts w:hint="default" w:ascii="Times New Roman" w:hAnsi="Times New Roman" w:cs="Times New Roman"/>
          <w:sz w:val="28"/>
          <w:szCs w:val="28"/>
        </w:rPr>
        <w:t>1274.2</w:t>
      </w:r>
      <w:r>
        <w:rPr>
          <w:rFonts w:hint="eastAsia" w:ascii="宋体" w:hAnsi="宋体" w:eastAsia="宋体" w:cs="宋体"/>
          <w:sz w:val="28"/>
          <w:szCs w:val="28"/>
        </w:rPr>
        <w:t>小时，日照率为</w:t>
      </w:r>
      <w:r>
        <w:rPr>
          <w:rFonts w:hint="default" w:ascii="Times New Roman" w:hAnsi="Times New Roman" w:cs="Times New Roman"/>
          <w:sz w:val="28"/>
          <w:szCs w:val="28"/>
        </w:rPr>
        <w:t>29%</w:t>
      </w:r>
      <w:r>
        <w:rPr>
          <w:rFonts w:hint="eastAsia" w:ascii="宋体" w:hAnsi="宋体" w:eastAsia="宋体" w:cs="宋体"/>
          <w:sz w:val="28"/>
          <w:szCs w:val="28"/>
        </w:rPr>
        <w:t>。该区常年主导风向以北风和南风为主，夏季盛行南风，冬季盛行北风，平均风速为</w:t>
      </w:r>
      <w:r>
        <w:rPr>
          <w:rFonts w:hint="default" w:ascii="Times New Roman" w:hAnsi="Times New Roman" w:cs="Times New Roman"/>
          <w:sz w:val="28"/>
          <w:szCs w:val="28"/>
        </w:rPr>
        <w:t>2.3m/s</w:t>
      </w:r>
      <w:r>
        <w:rPr>
          <w:rFonts w:hint="eastAsia" w:ascii="宋体" w:hAnsi="宋体" w:eastAsia="宋体" w:cs="宋体"/>
          <w:sz w:val="28"/>
          <w:szCs w:val="28"/>
        </w:rPr>
        <w:t>。主要灾害性天气有干旱、倒春寒、冰雹、秋季绵雨、低温等。</w:t>
      </w:r>
    </w:p>
    <w:p w14:paraId="14DFBD3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陆地蒸发量等于流域平均年降水量减去年径流深，它的大小取决于有利蒸发的气候条件和流域对蒸发的供水条件，这两种条件从相反方向影响，使得陆地蒸发的年际变化与地区变化都比较稳定。由基本闭合流域的资料所计算出的陆地蒸发量，具有较明显的地区分布规律。</w:t>
      </w:r>
    </w:p>
    <w:p w14:paraId="05A4A00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花溪区陆地蒸发量变化在</w:t>
      </w:r>
      <w:r>
        <w:rPr>
          <w:rFonts w:hint="default" w:ascii="Times New Roman" w:hAnsi="Times New Roman" w:cs="Times New Roman"/>
          <w:sz w:val="28"/>
          <w:szCs w:val="28"/>
        </w:rPr>
        <w:t> 450mm~700mm </w:t>
      </w:r>
      <w:r>
        <w:rPr>
          <w:rFonts w:hint="eastAsia" w:ascii="宋体" w:hAnsi="宋体" w:eastAsia="宋体" w:cs="宋体"/>
          <w:sz w:val="28"/>
          <w:szCs w:val="28"/>
        </w:rPr>
        <w:t>之间，空间分布由两个中部高值区向南北递减，其中阳长</w:t>
      </w:r>
      <w:r>
        <w:rPr>
          <w:rFonts w:hint="default" w:ascii="Times New Roman" w:hAnsi="Times New Roman" w:cs="Times New Roman"/>
          <w:sz w:val="28"/>
          <w:szCs w:val="28"/>
        </w:rPr>
        <w:t>~</w:t>
      </w:r>
      <w:r>
        <w:rPr>
          <w:rFonts w:hint="eastAsia" w:ascii="宋体" w:hAnsi="宋体" w:eastAsia="宋体" w:cs="宋体"/>
          <w:sz w:val="28"/>
          <w:szCs w:val="28"/>
        </w:rPr>
        <w:t>鸭池河干流区最大，清水河干流区和蒙江区最小，一般地区为</w:t>
      </w:r>
      <w:r>
        <w:rPr>
          <w:rFonts w:hint="default" w:ascii="Times New Roman" w:hAnsi="Times New Roman" w:cs="Times New Roman"/>
          <w:sz w:val="28"/>
          <w:szCs w:val="28"/>
        </w:rPr>
        <w:t>550mm</w:t>
      </w:r>
      <w:r>
        <w:rPr>
          <w:rFonts w:hint="eastAsia" w:ascii="宋体" w:hAnsi="宋体" w:eastAsia="宋体" w:cs="宋体"/>
          <w:sz w:val="28"/>
          <w:szCs w:val="28"/>
        </w:rPr>
        <w:t>左右。</w:t>
      </w:r>
    </w:p>
    <w:p w14:paraId="310DAD6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2-1  </w:t>
      </w:r>
      <w:r>
        <w:rPr>
          <w:rStyle w:val="54"/>
          <w:rFonts w:hint="eastAsia" w:ascii="宋体" w:hAnsi="宋体" w:eastAsia="宋体" w:cs="宋体"/>
          <w:sz w:val="24"/>
          <w:szCs w:val="24"/>
        </w:rPr>
        <w:t>花溪气象站</w:t>
      </w:r>
      <w:r>
        <w:rPr>
          <w:rStyle w:val="54"/>
          <w:rFonts w:hint="default" w:ascii="Times New Roman" w:hAnsi="Times New Roman" w:cs="Times New Roman"/>
          <w:sz w:val="24"/>
          <w:szCs w:val="24"/>
        </w:rPr>
        <w:t>1981~2019</w:t>
      </w:r>
      <w:r>
        <w:rPr>
          <w:rStyle w:val="54"/>
          <w:rFonts w:hint="eastAsia" w:ascii="宋体" w:hAnsi="宋体" w:eastAsia="宋体" w:cs="宋体"/>
          <w:sz w:val="24"/>
          <w:szCs w:val="24"/>
        </w:rPr>
        <w:t>年平均气象条件</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690"/>
        <w:gridCol w:w="690"/>
        <w:gridCol w:w="690"/>
      </w:tblGrid>
      <w:tr w14:paraId="5947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3B9453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站名</w:t>
            </w:r>
          </w:p>
        </w:tc>
        <w:tc>
          <w:tcPr>
            <w:tcW w:w="300" w:type="dxa"/>
            <w:tcBorders>
              <w:top w:val="single" w:color="auto" w:sz="12" w:space="0"/>
              <w:left w:val="nil"/>
              <w:bottom w:val="single" w:color="auto" w:sz="6" w:space="0"/>
              <w:right w:val="single" w:color="auto" w:sz="6" w:space="0"/>
            </w:tcBorders>
            <w:shd w:val="clear" w:color="auto" w:fill="auto"/>
            <w:tcMar>
              <w:left w:w="105" w:type="dxa"/>
              <w:right w:w="105" w:type="dxa"/>
            </w:tcMar>
            <w:vAlign w:val="center"/>
          </w:tcPr>
          <w:p w14:paraId="656EE60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月份</w:t>
            </w:r>
          </w:p>
        </w:tc>
        <w:tc>
          <w:tcPr>
            <w:tcW w:w="300" w:type="dxa"/>
            <w:tcBorders>
              <w:top w:val="single" w:color="auto" w:sz="12" w:space="0"/>
              <w:left w:val="nil"/>
              <w:bottom w:val="single" w:color="auto" w:sz="6" w:space="0"/>
              <w:right w:val="single" w:color="auto" w:sz="6" w:space="0"/>
            </w:tcBorders>
            <w:shd w:val="clear" w:color="auto" w:fill="auto"/>
            <w:tcMar>
              <w:left w:w="105" w:type="dxa"/>
              <w:right w:w="105" w:type="dxa"/>
            </w:tcMar>
            <w:vAlign w:val="center"/>
          </w:tcPr>
          <w:p w14:paraId="37C2C51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平均气温（摄氏度）</w:t>
            </w:r>
          </w:p>
        </w:tc>
        <w:tc>
          <w:tcPr>
            <w:tcW w:w="300" w:type="dxa"/>
            <w:tcBorders>
              <w:top w:val="single" w:color="auto" w:sz="12" w:space="0"/>
              <w:left w:val="nil"/>
              <w:bottom w:val="single" w:color="auto" w:sz="6" w:space="0"/>
              <w:right w:val="single" w:color="auto" w:sz="6" w:space="0"/>
            </w:tcBorders>
            <w:shd w:val="clear" w:color="auto" w:fill="auto"/>
            <w:tcMar>
              <w:left w:w="105" w:type="dxa"/>
              <w:right w:w="105" w:type="dxa"/>
            </w:tcMar>
            <w:vAlign w:val="center"/>
          </w:tcPr>
          <w:p w14:paraId="42BB92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降水量（毫米）</w:t>
            </w:r>
          </w:p>
        </w:tc>
        <w:tc>
          <w:tcPr>
            <w:tcW w:w="300" w:type="dxa"/>
            <w:tcBorders>
              <w:top w:val="single" w:color="auto" w:sz="12" w:space="0"/>
              <w:left w:val="nil"/>
              <w:bottom w:val="single" w:color="auto" w:sz="6" w:space="0"/>
              <w:right w:val="single" w:color="auto" w:sz="12" w:space="0"/>
            </w:tcBorders>
            <w:shd w:val="clear" w:color="auto" w:fill="auto"/>
            <w:tcMar>
              <w:left w:w="105" w:type="dxa"/>
              <w:right w:w="105" w:type="dxa"/>
            </w:tcMar>
            <w:vAlign w:val="center"/>
          </w:tcPr>
          <w:p w14:paraId="0E7948C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日照时数（小时）</w:t>
            </w:r>
          </w:p>
        </w:tc>
      </w:tr>
      <w:tr w14:paraId="6E72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7100E9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7E3A2E3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0D79C8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4.9</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67A16B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24.4</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449F22E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w:t>
            </w:r>
          </w:p>
        </w:tc>
      </w:tr>
      <w:tr w14:paraId="7CE5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0E62314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2A08752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43370B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6.9</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59B6B44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26.3</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5F055A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53.5</w:t>
            </w:r>
          </w:p>
        </w:tc>
      </w:tr>
      <w:tr w14:paraId="6D02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1227EDA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76F4EA3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1F2DB4E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10.8</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3FEBC0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37.4</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6F7434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83.4</w:t>
            </w:r>
          </w:p>
        </w:tc>
      </w:tr>
      <w:tr w14:paraId="5C82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028FBE9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40E19CD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292BD2C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15.8</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7C2C563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85.5</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302FD5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105.4</w:t>
            </w:r>
          </w:p>
        </w:tc>
      </w:tr>
      <w:tr w14:paraId="6964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133A571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31C7F54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2E1BB4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19.3</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1A524C8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159.6</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28E48A1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123</w:t>
            </w:r>
          </w:p>
        </w:tc>
      </w:tr>
      <w:tr w14:paraId="22C3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38A328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7B38E3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05AAD6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21.7</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1F4272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215.4</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71073DD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104.7</w:t>
            </w:r>
          </w:p>
        </w:tc>
      </w:tr>
      <w:tr w14:paraId="3314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361CAE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1CAD8C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289B8D4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23.2</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15CD6DA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208.3</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396E2F1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156.3</w:t>
            </w:r>
          </w:p>
        </w:tc>
      </w:tr>
      <w:tr w14:paraId="025C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094DD13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6C06D3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57F2FA7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22.8</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6E9A79C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129.4</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11660B5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166.4</w:t>
            </w:r>
          </w:p>
        </w:tc>
      </w:tr>
      <w:tr w14:paraId="35DB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6C683C3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5749BD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3AB7D15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7989FCB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97.6</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5C027D8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127.2</w:t>
            </w:r>
          </w:p>
        </w:tc>
      </w:tr>
      <w:tr w14:paraId="6EBE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200714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53C5A1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73F054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15.9</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308696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87.8</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49C746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78.5</w:t>
            </w:r>
          </w:p>
        </w:tc>
      </w:tr>
      <w:tr w14:paraId="2B4E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578F47A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5F93F9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35A9F3A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11.6</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501516F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42.4</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31EA4B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76.7</w:t>
            </w:r>
          </w:p>
        </w:tc>
      </w:tr>
      <w:tr w14:paraId="21B2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0" w:type="dxa"/>
            <w:tcBorders>
              <w:top w:val="nil"/>
              <w:left w:val="single" w:color="auto" w:sz="12" w:space="0"/>
              <w:bottom w:val="single" w:color="auto" w:sz="6" w:space="0"/>
              <w:right w:val="single" w:color="auto" w:sz="6" w:space="0"/>
            </w:tcBorders>
            <w:shd w:val="clear" w:color="auto" w:fill="auto"/>
            <w:tcMar>
              <w:left w:w="105" w:type="dxa"/>
              <w:right w:w="105" w:type="dxa"/>
            </w:tcMar>
            <w:vAlign w:val="center"/>
          </w:tcPr>
          <w:p w14:paraId="2284E24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4DF656D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7556299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6.8</w:t>
            </w:r>
          </w:p>
        </w:tc>
        <w:tc>
          <w:tcPr>
            <w:tcW w:w="300" w:type="dxa"/>
            <w:tcBorders>
              <w:top w:val="nil"/>
              <w:left w:val="nil"/>
              <w:bottom w:val="single" w:color="auto" w:sz="6" w:space="0"/>
              <w:right w:val="single" w:color="auto" w:sz="6" w:space="0"/>
            </w:tcBorders>
            <w:shd w:val="clear" w:color="auto" w:fill="auto"/>
            <w:tcMar>
              <w:left w:w="105" w:type="dxa"/>
              <w:right w:w="105" w:type="dxa"/>
            </w:tcMar>
            <w:vAlign w:val="center"/>
          </w:tcPr>
          <w:p w14:paraId="1F0107F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20.4</w:t>
            </w:r>
          </w:p>
        </w:tc>
        <w:tc>
          <w:tcPr>
            <w:tcW w:w="300" w:type="dxa"/>
            <w:tcBorders>
              <w:top w:val="nil"/>
              <w:left w:val="nil"/>
              <w:bottom w:val="single" w:color="auto" w:sz="6" w:space="0"/>
              <w:right w:val="single" w:color="auto" w:sz="12" w:space="0"/>
            </w:tcBorders>
            <w:shd w:val="clear" w:color="auto" w:fill="auto"/>
            <w:tcMar>
              <w:left w:w="105" w:type="dxa"/>
              <w:right w:w="105" w:type="dxa"/>
            </w:tcMar>
            <w:vAlign w:val="center"/>
          </w:tcPr>
          <w:p w14:paraId="6F279C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62.4</w:t>
            </w:r>
          </w:p>
        </w:tc>
      </w:tr>
      <w:tr w14:paraId="4F1C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00" w:type="dxa"/>
            <w:gridSpan w:val="2"/>
            <w:tcBorders>
              <w:top w:val="nil"/>
              <w:left w:val="single" w:color="auto" w:sz="12" w:space="0"/>
              <w:bottom w:val="single" w:color="auto" w:sz="12" w:space="0"/>
              <w:right w:val="single" w:color="000000" w:sz="6" w:space="0"/>
            </w:tcBorders>
            <w:shd w:val="clear" w:color="auto" w:fill="auto"/>
            <w:tcMar>
              <w:left w:w="105" w:type="dxa"/>
              <w:right w:w="105" w:type="dxa"/>
            </w:tcMar>
            <w:vAlign w:val="center"/>
          </w:tcPr>
          <w:p w14:paraId="5B4C8D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年均值</w:t>
            </w:r>
          </w:p>
        </w:tc>
        <w:tc>
          <w:tcPr>
            <w:tcW w:w="300" w:type="dxa"/>
            <w:tcBorders>
              <w:top w:val="nil"/>
              <w:left w:val="nil"/>
              <w:bottom w:val="single" w:color="auto" w:sz="12" w:space="0"/>
              <w:right w:val="single" w:color="auto" w:sz="6" w:space="0"/>
            </w:tcBorders>
            <w:shd w:val="clear" w:color="auto" w:fill="auto"/>
            <w:tcMar>
              <w:left w:w="105" w:type="dxa"/>
              <w:right w:w="105" w:type="dxa"/>
            </w:tcMar>
            <w:vAlign w:val="center"/>
          </w:tcPr>
          <w:p w14:paraId="2D1C1E4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w:t>
            </w:r>
          </w:p>
        </w:tc>
        <w:tc>
          <w:tcPr>
            <w:tcW w:w="300" w:type="dxa"/>
            <w:tcBorders>
              <w:top w:val="nil"/>
              <w:left w:val="nil"/>
              <w:bottom w:val="single" w:color="auto" w:sz="12" w:space="0"/>
              <w:right w:val="single" w:color="auto" w:sz="6" w:space="0"/>
            </w:tcBorders>
            <w:shd w:val="clear" w:color="auto" w:fill="auto"/>
            <w:tcMar>
              <w:left w:w="105" w:type="dxa"/>
              <w:right w:w="105" w:type="dxa"/>
            </w:tcMar>
            <w:vAlign w:val="center"/>
          </w:tcPr>
          <w:p w14:paraId="447EEE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1134.5</w:t>
            </w:r>
          </w:p>
        </w:tc>
        <w:tc>
          <w:tcPr>
            <w:tcW w:w="300" w:type="dxa"/>
            <w:tcBorders>
              <w:top w:val="nil"/>
              <w:left w:val="nil"/>
              <w:bottom w:val="single" w:color="auto" w:sz="12" w:space="0"/>
              <w:right w:val="single" w:color="auto" w:sz="12" w:space="0"/>
            </w:tcBorders>
            <w:shd w:val="clear" w:color="auto" w:fill="auto"/>
            <w:tcMar>
              <w:left w:w="105" w:type="dxa"/>
              <w:right w:w="105" w:type="dxa"/>
            </w:tcMar>
            <w:vAlign w:val="center"/>
          </w:tcPr>
          <w:p w14:paraId="6A8F01E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1179.5</w:t>
            </w:r>
          </w:p>
        </w:tc>
      </w:tr>
    </w:tbl>
    <w:p w14:paraId="3D03EE3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rPr>
        <w:t> </w:t>
      </w:r>
    </w:p>
    <w:p w14:paraId="5CB2CFA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2.1.4. </w:t>
      </w:r>
      <w:r>
        <w:rPr>
          <w:rStyle w:val="54"/>
          <w:rFonts w:hint="eastAsia" w:ascii="宋体" w:hAnsi="宋体" w:eastAsia="宋体" w:cs="宋体"/>
          <w:color w:val="607FA6"/>
          <w:sz w:val="30"/>
          <w:szCs w:val="30"/>
          <w:u w:val="none"/>
        </w:rPr>
        <w:t>河流水系</w:t>
      </w:r>
    </w:p>
    <w:p w14:paraId="72C145E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花溪区地处长江、珠江分水岭，是贵阳市著名的生态区。区内有大小河流</w:t>
      </w:r>
      <w:r>
        <w:rPr>
          <w:rFonts w:hint="default" w:ascii="Times New Roman" w:hAnsi="Times New Roman" w:cs="Times New Roman"/>
          <w:sz w:val="28"/>
          <w:szCs w:val="28"/>
        </w:rPr>
        <w:t>51</w:t>
      </w:r>
      <w:r>
        <w:rPr>
          <w:rFonts w:hint="eastAsia" w:ascii="宋体" w:hAnsi="宋体" w:eastAsia="宋体" w:cs="宋体"/>
          <w:sz w:val="28"/>
          <w:szCs w:val="28"/>
        </w:rPr>
        <w:t>条、总长</w:t>
      </w:r>
      <w:r>
        <w:rPr>
          <w:rFonts w:hint="default" w:ascii="Times New Roman" w:hAnsi="Times New Roman" w:cs="Times New Roman"/>
          <w:sz w:val="28"/>
          <w:szCs w:val="28"/>
        </w:rPr>
        <w:t>390</w:t>
      </w:r>
      <w:r>
        <w:rPr>
          <w:rFonts w:hint="eastAsia" w:ascii="宋体" w:hAnsi="宋体" w:eastAsia="宋体" w:cs="宋体"/>
          <w:sz w:val="28"/>
          <w:szCs w:val="28"/>
        </w:rPr>
        <w:t>公里，其中主要河流有花溪河、小黄河（陈亮河）、白岩河、湾河、老榜河、车田河、翁岗河、赵司河、三江口河（麻堤河）、杨眉河、三岔河、马林河、青岩河（涟江）、东门桥河、坝王河、小车河、凯伦河和独木河等</w:t>
      </w:r>
      <w:r>
        <w:rPr>
          <w:rFonts w:hint="default" w:ascii="Times New Roman" w:hAnsi="Times New Roman" w:cs="Times New Roman"/>
          <w:sz w:val="28"/>
          <w:szCs w:val="28"/>
        </w:rPr>
        <w:t>18</w:t>
      </w:r>
      <w:r>
        <w:rPr>
          <w:rFonts w:hint="eastAsia" w:ascii="宋体" w:hAnsi="宋体" w:eastAsia="宋体" w:cs="宋体"/>
          <w:sz w:val="28"/>
          <w:szCs w:val="28"/>
        </w:rPr>
        <w:t>条河流和花溪水库、阿哈水库等两座重要水库，是贵阳市的重要饮用水源，其中，花溪水库扩建加高工程实施后总库容增加到</w:t>
      </w:r>
      <w:r>
        <w:rPr>
          <w:rFonts w:hint="default" w:ascii="Times New Roman" w:hAnsi="Times New Roman" w:cs="Times New Roman"/>
          <w:sz w:val="28"/>
          <w:szCs w:val="28"/>
        </w:rPr>
        <w:t>3140</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，每年可向贵阳市供水</w:t>
      </w:r>
      <w:r>
        <w:rPr>
          <w:rFonts w:hint="default" w:ascii="Times New Roman" w:hAnsi="Times New Roman" w:cs="Times New Roman"/>
          <w:sz w:val="28"/>
          <w:szCs w:val="28"/>
        </w:rPr>
        <w:t>7420</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，阿哈水库总库容为</w:t>
      </w:r>
      <w:r>
        <w:rPr>
          <w:rFonts w:hint="default" w:ascii="Times New Roman" w:hAnsi="Times New Roman" w:cs="Times New Roman"/>
          <w:sz w:val="28"/>
          <w:szCs w:val="28"/>
        </w:rPr>
        <w:t>7200</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，同时还涉及红枫湖、百花湖的重要流域，花溪区河流水系情况详见附图</w:t>
      </w:r>
      <w:r>
        <w:rPr>
          <w:rFonts w:hint="default" w:ascii="Times New Roman" w:hAnsi="Times New Roman" w:cs="Times New Roman"/>
          <w:sz w:val="28"/>
          <w:szCs w:val="28"/>
        </w:rPr>
        <w:t>2</w:t>
      </w:r>
      <w:r>
        <w:rPr>
          <w:rFonts w:hint="eastAsia" w:ascii="宋体" w:hAnsi="宋体" w:eastAsia="宋体" w:cs="宋体"/>
          <w:sz w:val="28"/>
          <w:szCs w:val="28"/>
        </w:rPr>
        <w:t>。</w:t>
      </w:r>
    </w:p>
    <w:p w14:paraId="5A5A82B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花溪河位于分水岭以北</w:t>
      </w:r>
      <w:r>
        <w:rPr>
          <w:rFonts w:hint="default" w:ascii="Times New Roman" w:hAnsi="Times New Roman" w:cs="Times New Roman"/>
          <w:sz w:val="28"/>
          <w:szCs w:val="28"/>
        </w:rPr>
        <w:t>,</w:t>
      </w:r>
      <w:r>
        <w:rPr>
          <w:rFonts w:hint="eastAsia" w:ascii="宋体" w:hAnsi="宋体" w:eastAsia="宋体" w:cs="宋体"/>
          <w:sz w:val="28"/>
          <w:szCs w:val="28"/>
        </w:rPr>
        <w:t>为乌江南岸支流南明河的上游</w:t>
      </w:r>
      <w:r>
        <w:rPr>
          <w:rFonts w:hint="default" w:ascii="Times New Roman" w:hAnsi="Times New Roman" w:cs="Times New Roman"/>
          <w:sz w:val="28"/>
          <w:szCs w:val="28"/>
        </w:rPr>
        <w:t>,</w:t>
      </w:r>
      <w:r>
        <w:rPr>
          <w:rFonts w:hint="eastAsia" w:ascii="宋体" w:hAnsi="宋体" w:eastAsia="宋体" w:cs="宋体"/>
          <w:sz w:val="28"/>
          <w:szCs w:val="28"/>
        </w:rPr>
        <w:t>属长江水系。花溪河上建有花溪水库及松柏水库</w:t>
      </w:r>
      <w:r>
        <w:rPr>
          <w:rFonts w:hint="default" w:ascii="Times New Roman" w:hAnsi="Times New Roman" w:cs="Times New Roman"/>
          <w:sz w:val="28"/>
          <w:szCs w:val="28"/>
        </w:rPr>
        <w:t>,</w:t>
      </w:r>
      <w:r>
        <w:rPr>
          <w:rFonts w:hint="eastAsia" w:ascii="宋体" w:hAnsi="宋体" w:eastAsia="宋体" w:cs="宋体"/>
          <w:sz w:val="28"/>
          <w:szCs w:val="28"/>
        </w:rPr>
        <w:t>有蓄洪、发电的功能，同时又是贵阳市重要的供水源地。马林河、青岩河及龙井河位于分水岭以南</w:t>
      </w:r>
      <w:r>
        <w:rPr>
          <w:rFonts w:hint="default" w:ascii="Times New Roman" w:hAnsi="Times New Roman" w:cs="Times New Roman"/>
          <w:sz w:val="28"/>
          <w:szCs w:val="28"/>
        </w:rPr>
        <w:t>,</w:t>
      </w:r>
      <w:r>
        <w:rPr>
          <w:rFonts w:hint="eastAsia" w:ascii="宋体" w:hAnsi="宋体" w:eastAsia="宋体" w:cs="宋体"/>
          <w:sz w:val="28"/>
          <w:szCs w:val="28"/>
        </w:rPr>
        <w:t>为红水河北岸支流蒙江的上游，属珠江水系。这些河流均属雨源型河流，水文动态变化大。区内喀斯特地下水丰富，是河流的重要补给源泉。</w:t>
      </w:r>
    </w:p>
    <w:p w14:paraId="5AB64C8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花溪区水资源源的特点是，河流溪流较短，多数的径流量不大；过境客水少</w:t>
      </w:r>
      <w:r>
        <w:rPr>
          <w:rFonts w:hint="default" w:ascii="Times New Roman" w:hAnsi="Times New Roman" w:cs="Times New Roman"/>
          <w:sz w:val="28"/>
          <w:szCs w:val="28"/>
        </w:rPr>
        <w:t></w:t>
      </w:r>
      <w:r>
        <w:rPr>
          <w:rFonts w:hint="eastAsia" w:ascii="宋体" w:hAnsi="宋体" w:eastAsia="宋体" w:cs="宋体"/>
          <w:sz w:val="28"/>
          <w:szCs w:val="28"/>
        </w:rPr>
        <w:t>多年平均流入客水只有</w:t>
      </w:r>
      <w:r>
        <w:rPr>
          <w:rFonts w:hint="default" w:ascii="Times New Roman" w:hAnsi="Times New Roman" w:cs="Times New Roman"/>
          <w:sz w:val="28"/>
          <w:szCs w:val="28"/>
        </w:rPr>
        <w:t>0.51</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，主要靠境内降雨蓄水；天然产水分布不均，平均年降雨量</w:t>
      </w:r>
      <w:r>
        <w:rPr>
          <w:rFonts w:hint="default" w:ascii="Times New Roman" w:hAnsi="Times New Roman" w:cs="Times New Roman"/>
          <w:sz w:val="28"/>
          <w:szCs w:val="28"/>
        </w:rPr>
        <w:t>1100mm—1200mm</w:t>
      </w:r>
      <w:r>
        <w:rPr>
          <w:rFonts w:hint="eastAsia" w:ascii="宋体" w:hAnsi="宋体" w:eastAsia="宋体" w:cs="宋体"/>
          <w:sz w:val="28"/>
          <w:szCs w:val="28"/>
        </w:rPr>
        <w:t>，主要产水期</w:t>
      </w:r>
      <w:r>
        <w:rPr>
          <w:rFonts w:hint="default" w:ascii="Times New Roman" w:hAnsi="Times New Roman" w:cs="Times New Roman"/>
          <w:sz w:val="28"/>
          <w:szCs w:val="28"/>
        </w:rPr>
        <w:t>4--10</w:t>
      </w:r>
      <w:r>
        <w:rPr>
          <w:rFonts w:hint="eastAsia" w:ascii="宋体" w:hAnsi="宋体" w:eastAsia="宋体" w:cs="宋体"/>
          <w:sz w:val="28"/>
          <w:szCs w:val="28"/>
        </w:rPr>
        <w:t>月份的产水量约占全年产水量的</w:t>
      </w:r>
      <w:r>
        <w:rPr>
          <w:rFonts w:hint="default" w:ascii="Times New Roman" w:hAnsi="Times New Roman" w:cs="Times New Roman"/>
          <w:sz w:val="28"/>
          <w:szCs w:val="28"/>
        </w:rPr>
        <w:t>86%</w:t>
      </w:r>
      <w:r>
        <w:rPr>
          <w:rFonts w:hint="eastAsia" w:ascii="宋体" w:hAnsi="宋体" w:eastAsia="宋体" w:cs="宋体"/>
          <w:sz w:val="28"/>
          <w:szCs w:val="28"/>
        </w:rPr>
        <w:t>。花溪水网的结构</w:t>
      </w:r>
      <w:r>
        <w:rPr>
          <w:rFonts w:hint="default" w:ascii="Times New Roman" w:hAnsi="Times New Roman" w:cs="Times New Roman"/>
          <w:sz w:val="28"/>
          <w:szCs w:val="28"/>
        </w:rPr>
        <w:t>,</w:t>
      </w:r>
      <w:r>
        <w:rPr>
          <w:rFonts w:hint="eastAsia" w:ascii="宋体" w:hAnsi="宋体" w:eastAsia="宋体" w:cs="宋体"/>
          <w:sz w:val="28"/>
          <w:szCs w:val="28"/>
        </w:rPr>
        <w:t>由三个部分组成</w:t>
      </w:r>
      <w:r>
        <w:rPr>
          <w:rFonts w:hint="default" w:ascii="Times New Roman" w:hAnsi="Times New Roman" w:cs="Times New Roman"/>
          <w:sz w:val="28"/>
          <w:szCs w:val="28"/>
        </w:rPr>
        <w:t>:</w:t>
      </w:r>
      <w:r>
        <w:rPr>
          <w:rFonts w:hint="eastAsia" w:ascii="宋体" w:hAnsi="宋体" w:eastAsia="宋体" w:cs="宋体"/>
          <w:sz w:val="28"/>
          <w:szCs w:val="28"/>
        </w:rPr>
        <w:t>一是自然河流。花溪境内共有大小溪流</w:t>
      </w:r>
      <w:r>
        <w:rPr>
          <w:rFonts w:hint="default" w:ascii="Times New Roman" w:hAnsi="Times New Roman" w:cs="Times New Roman"/>
          <w:sz w:val="28"/>
          <w:szCs w:val="28"/>
        </w:rPr>
        <w:t>51</w:t>
      </w:r>
      <w:r>
        <w:rPr>
          <w:rFonts w:hint="eastAsia" w:ascii="宋体" w:hAnsi="宋体" w:eastAsia="宋体" w:cs="宋体"/>
          <w:sz w:val="28"/>
          <w:szCs w:val="28"/>
        </w:rPr>
        <w:t>条，总长</w:t>
      </w:r>
      <w:r>
        <w:rPr>
          <w:rFonts w:hint="default" w:ascii="Times New Roman" w:hAnsi="Times New Roman" w:cs="Times New Roman"/>
          <w:sz w:val="28"/>
          <w:szCs w:val="28"/>
        </w:rPr>
        <w:t>390km,</w:t>
      </w:r>
      <w:r>
        <w:rPr>
          <w:rFonts w:hint="eastAsia" w:ascii="宋体" w:hAnsi="宋体" w:eastAsia="宋体" w:cs="宋体"/>
          <w:sz w:val="28"/>
          <w:szCs w:val="28"/>
        </w:rPr>
        <w:t>多年平均径流量</w:t>
      </w:r>
      <w:r>
        <w:rPr>
          <w:rFonts w:hint="default" w:ascii="Times New Roman" w:hAnsi="Times New Roman" w:cs="Times New Roman"/>
          <w:sz w:val="28"/>
          <w:szCs w:val="28"/>
        </w:rPr>
        <w:t>5.28</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其中河长大于</w:t>
      </w:r>
      <w:r>
        <w:rPr>
          <w:rFonts w:hint="default" w:ascii="Times New Roman" w:hAnsi="Times New Roman" w:cs="Times New Roman"/>
          <w:sz w:val="28"/>
          <w:szCs w:val="28"/>
        </w:rPr>
        <w:t>10km</w:t>
      </w:r>
      <w:r>
        <w:rPr>
          <w:rFonts w:hint="eastAsia" w:ascii="宋体" w:hAnsi="宋体" w:eastAsia="宋体" w:cs="宋体"/>
          <w:sz w:val="28"/>
          <w:szCs w:val="28"/>
        </w:rPr>
        <w:t>或流域面积大于</w:t>
      </w:r>
      <w:r>
        <w:rPr>
          <w:rFonts w:hint="default" w:ascii="Times New Roman" w:hAnsi="Times New Roman" w:cs="Times New Roman"/>
          <w:sz w:val="28"/>
          <w:szCs w:val="28"/>
        </w:rPr>
        <w:t>20km²</w:t>
      </w:r>
      <w:r>
        <w:rPr>
          <w:rFonts w:hint="eastAsia" w:ascii="宋体" w:hAnsi="宋体" w:eastAsia="宋体" w:cs="宋体"/>
          <w:sz w:val="28"/>
          <w:szCs w:val="28"/>
        </w:rPr>
        <w:t>的河流</w:t>
      </w:r>
      <w:r>
        <w:rPr>
          <w:rFonts w:hint="default" w:ascii="Times New Roman" w:hAnsi="Times New Roman" w:cs="Times New Roman"/>
          <w:sz w:val="28"/>
          <w:szCs w:val="28"/>
        </w:rPr>
        <w:t>17</w:t>
      </w:r>
      <w:r>
        <w:rPr>
          <w:rFonts w:hint="eastAsia" w:ascii="宋体" w:hAnsi="宋体" w:eastAsia="宋体" w:cs="宋体"/>
          <w:sz w:val="28"/>
          <w:szCs w:val="28"/>
        </w:rPr>
        <w:t>条</w:t>
      </w:r>
      <w:r>
        <w:rPr>
          <w:rFonts w:hint="default" w:ascii="Times New Roman" w:hAnsi="Times New Roman" w:cs="Times New Roman"/>
          <w:sz w:val="28"/>
          <w:szCs w:val="28"/>
        </w:rPr>
        <w:t>,</w:t>
      </w:r>
      <w:r>
        <w:rPr>
          <w:rFonts w:hint="eastAsia" w:ascii="宋体" w:hAnsi="宋体" w:eastAsia="宋体" w:cs="宋体"/>
          <w:sz w:val="28"/>
          <w:szCs w:val="28"/>
        </w:rPr>
        <w:t>河长</w:t>
      </w:r>
      <w:r>
        <w:rPr>
          <w:rFonts w:hint="default" w:ascii="Times New Roman" w:hAnsi="Times New Roman" w:cs="Times New Roman"/>
          <w:sz w:val="28"/>
          <w:szCs w:val="28"/>
        </w:rPr>
        <w:t>258km</w:t>
      </w:r>
      <w:r>
        <w:rPr>
          <w:rFonts w:hint="eastAsia" w:ascii="宋体" w:hAnsi="宋体" w:eastAsia="宋体" w:cs="宋体"/>
          <w:sz w:val="28"/>
          <w:szCs w:val="28"/>
        </w:rPr>
        <w:t>。长江水系面积</w:t>
      </w:r>
      <w:r>
        <w:rPr>
          <w:rFonts w:hint="default" w:ascii="Times New Roman" w:hAnsi="Times New Roman" w:cs="Times New Roman"/>
          <w:sz w:val="28"/>
          <w:szCs w:val="28"/>
        </w:rPr>
        <w:t>542.6km²,</w:t>
      </w:r>
      <w:r>
        <w:rPr>
          <w:rFonts w:hint="eastAsia" w:ascii="宋体" w:hAnsi="宋体" w:eastAsia="宋体" w:cs="宋体"/>
          <w:sz w:val="28"/>
          <w:szCs w:val="28"/>
        </w:rPr>
        <w:t>多年平均径流量</w:t>
      </w:r>
      <w:r>
        <w:rPr>
          <w:rFonts w:hint="default" w:ascii="Times New Roman" w:hAnsi="Times New Roman" w:cs="Times New Roman"/>
          <w:sz w:val="28"/>
          <w:szCs w:val="28"/>
        </w:rPr>
        <w:t>2.77</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，水资源的开发利用程度已达</w:t>
      </w:r>
      <w:r>
        <w:rPr>
          <w:rFonts w:hint="default" w:ascii="Times New Roman" w:hAnsi="Times New Roman" w:cs="Times New Roman"/>
          <w:sz w:val="28"/>
          <w:szCs w:val="28"/>
        </w:rPr>
        <w:t>49.4%</w:t>
      </w:r>
      <w:r>
        <w:rPr>
          <w:rFonts w:hint="eastAsia" w:ascii="宋体" w:hAnsi="宋体" w:eastAsia="宋体" w:cs="宋体"/>
          <w:sz w:val="28"/>
          <w:szCs w:val="28"/>
        </w:rPr>
        <w:t>，实际上枯水年已高达</w:t>
      </w:r>
      <w:r>
        <w:rPr>
          <w:rFonts w:hint="default" w:ascii="Times New Roman" w:hAnsi="Times New Roman" w:cs="Times New Roman"/>
          <w:sz w:val="28"/>
          <w:szCs w:val="28"/>
        </w:rPr>
        <w:t>68.8%</w:t>
      </w:r>
      <w:r>
        <w:rPr>
          <w:rFonts w:hint="eastAsia" w:ascii="宋体" w:hAnsi="宋体" w:eastAsia="宋体" w:cs="宋体"/>
          <w:sz w:val="28"/>
          <w:szCs w:val="28"/>
        </w:rPr>
        <w:t>；珠江水系面积</w:t>
      </w:r>
      <w:r>
        <w:rPr>
          <w:rFonts w:hint="default" w:ascii="Times New Roman" w:hAnsi="Times New Roman" w:cs="Times New Roman"/>
          <w:sz w:val="28"/>
          <w:szCs w:val="28"/>
        </w:rPr>
        <w:t>415km²</w:t>
      </w:r>
      <w:r>
        <w:rPr>
          <w:rFonts w:hint="eastAsia" w:ascii="宋体" w:hAnsi="宋体" w:eastAsia="宋体" w:cs="宋体"/>
          <w:sz w:val="28"/>
          <w:szCs w:val="28"/>
        </w:rPr>
        <w:t>，多年平均径流量</w:t>
      </w:r>
      <w:r>
        <w:rPr>
          <w:rFonts w:hint="default" w:ascii="Times New Roman" w:hAnsi="Times New Roman" w:cs="Times New Roman"/>
          <w:sz w:val="28"/>
          <w:szCs w:val="28"/>
        </w:rPr>
        <w:t>2.51</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，水资源的开发利用程度只有</w:t>
      </w:r>
      <w:r>
        <w:rPr>
          <w:rFonts w:hint="default" w:ascii="Times New Roman" w:hAnsi="Times New Roman" w:cs="Times New Roman"/>
          <w:sz w:val="28"/>
          <w:szCs w:val="28"/>
        </w:rPr>
        <w:t>10%</w:t>
      </w:r>
      <w:r>
        <w:rPr>
          <w:rFonts w:hint="eastAsia" w:ascii="宋体" w:hAnsi="宋体" w:eastAsia="宋体" w:cs="宋体"/>
          <w:sz w:val="28"/>
          <w:szCs w:val="28"/>
        </w:rPr>
        <w:t>。这些河流，是构成花溪水网的基础条件。</w:t>
      </w:r>
    </w:p>
    <w:p w14:paraId="3345505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2-2  </w:t>
      </w:r>
      <w:r>
        <w:rPr>
          <w:rStyle w:val="54"/>
          <w:rFonts w:hint="eastAsia" w:ascii="宋体" w:hAnsi="宋体" w:eastAsia="宋体" w:cs="宋体"/>
          <w:sz w:val="24"/>
          <w:szCs w:val="24"/>
        </w:rPr>
        <w:t>花溪区主要河流情况表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690"/>
        <w:gridCol w:w="450"/>
        <w:gridCol w:w="450"/>
        <w:gridCol w:w="450"/>
        <w:gridCol w:w="450"/>
        <w:gridCol w:w="450"/>
      </w:tblGrid>
      <w:tr w14:paraId="3FB7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vMerge w:val="restart"/>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72067F8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607FA6"/>
                <w:sz w:val="24"/>
                <w:szCs w:val="24"/>
                <w:u w:val="none"/>
              </w:rPr>
              <w:t>序号</w:t>
            </w:r>
          </w:p>
        </w:tc>
        <w:tc>
          <w:tcPr>
            <w:tcW w:w="120"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D7CA0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一级</w:t>
            </w:r>
          </w:p>
        </w:tc>
        <w:tc>
          <w:tcPr>
            <w:tcW w:w="375"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A9F87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二级</w:t>
            </w:r>
          </w:p>
        </w:tc>
        <w:tc>
          <w:tcPr>
            <w:tcW w:w="210"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FB6513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三级</w:t>
            </w:r>
          </w:p>
        </w:tc>
        <w:tc>
          <w:tcPr>
            <w:tcW w:w="285" w:type="dxa"/>
            <w:gridSpan w:val="2"/>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F8EAFE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河长（</w:t>
            </w:r>
            <w:r>
              <w:rPr>
                <w:rFonts w:hint="default" w:ascii="Times New Roman" w:hAnsi="Times New Roman" w:cs="Times New Roman"/>
                <w:sz w:val="24"/>
                <w:szCs w:val="24"/>
              </w:rPr>
              <w:t>km</w:t>
            </w:r>
            <w:r>
              <w:rPr>
                <w:rFonts w:hint="eastAsia" w:ascii="宋体" w:hAnsi="宋体" w:eastAsia="宋体" w:cs="宋体"/>
                <w:sz w:val="24"/>
                <w:szCs w:val="24"/>
              </w:rPr>
              <w:t>）</w:t>
            </w:r>
          </w:p>
        </w:tc>
        <w:tc>
          <w:tcPr>
            <w:tcW w:w="345" w:type="dxa"/>
            <w:gridSpan w:val="2"/>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6859D23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流域面积（</w:t>
            </w:r>
            <w:r>
              <w:rPr>
                <w:rFonts w:hint="default" w:ascii="Times New Roman" w:hAnsi="Times New Roman" w:cs="Times New Roman"/>
                <w:sz w:val="24"/>
                <w:szCs w:val="24"/>
              </w:rPr>
              <w:t>km²</w:t>
            </w:r>
            <w:r>
              <w:rPr>
                <w:rFonts w:hint="eastAsia" w:ascii="宋体" w:hAnsi="宋体" w:eastAsia="宋体" w:cs="宋体"/>
                <w:sz w:val="24"/>
                <w:szCs w:val="24"/>
              </w:rPr>
              <w:t>）</w:t>
            </w:r>
          </w:p>
        </w:tc>
      </w:tr>
      <w:tr w14:paraId="094B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vMerge w:val="continue"/>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0D971AE7">
            <w:pPr>
              <w:rPr>
                <w:rFonts w:hint="eastAsia" w:ascii="宋体"/>
                <w:sz w:val="24"/>
                <w:szCs w:val="24"/>
              </w:rPr>
            </w:pPr>
          </w:p>
        </w:tc>
        <w:tc>
          <w:tcPr>
            <w:tcW w:w="120"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6D78392">
            <w:pPr>
              <w:rPr>
                <w:rFonts w:hint="eastAsia" w:ascii="宋体"/>
                <w:sz w:val="24"/>
                <w:szCs w:val="24"/>
              </w:rPr>
            </w:pPr>
          </w:p>
        </w:tc>
        <w:tc>
          <w:tcPr>
            <w:tcW w:w="375"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691AFC1">
            <w:pPr>
              <w:rPr>
                <w:rFonts w:hint="eastAsia" w:ascii="宋体"/>
                <w:sz w:val="24"/>
                <w:szCs w:val="24"/>
              </w:rPr>
            </w:pPr>
          </w:p>
        </w:tc>
        <w:tc>
          <w:tcPr>
            <w:tcW w:w="210"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DF2BF11">
            <w:pPr>
              <w:rPr>
                <w:rFonts w:hint="eastAsia" w:ascii="宋体"/>
                <w:sz w:val="24"/>
                <w:szCs w:val="24"/>
              </w:rPr>
            </w:pP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CE1C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全长</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D0A1F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区域内</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92239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全流域</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5AC3F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区域内</w:t>
            </w:r>
          </w:p>
        </w:tc>
      </w:tr>
      <w:tr w14:paraId="1BFD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27DF94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7B5C1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乌江</w:t>
            </w:r>
          </w:p>
        </w:tc>
        <w:tc>
          <w:tcPr>
            <w:tcW w:w="37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3B073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南明河（清水河河段）</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2ED322">
            <w:pPr>
              <w:keepNext w:val="0"/>
              <w:keepLines w:val="0"/>
              <w:widowControl/>
              <w:suppressLineNumbers w:val="0"/>
              <w:wordWrap w:val="0"/>
              <w:spacing w:before="0" w:beforeAutospacing="0" w:after="0" w:afterAutospacing="0"/>
              <w:ind w:left="0" w:right="0"/>
              <w:jc w:val="left"/>
            </w:pP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6498E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219</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6F26B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17.8</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320F3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6611</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CF807E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150.3</w:t>
            </w:r>
          </w:p>
        </w:tc>
      </w:tr>
      <w:tr w14:paraId="4F20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B0ED66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5EAA3C">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81B108">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B32F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车田河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02961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27.9</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0B926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5.2</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01965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120.8</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98E185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22.5</w:t>
            </w:r>
          </w:p>
        </w:tc>
      </w:tr>
      <w:tr w14:paraId="541B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D0B80E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FDAE80">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A2BCCB">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81408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小黄河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8BEF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23.5</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6CB17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23.5</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9ABB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69.3</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33DFE3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69.3</w:t>
            </w:r>
          </w:p>
        </w:tc>
      </w:tr>
      <w:tr w14:paraId="3DD6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B25A9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30373D">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DB19A5">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D3976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麻提河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08F0D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12.4</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5684E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2.6</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02209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35.3</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8477E4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16.8</w:t>
            </w:r>
          </w:p>
        </w:tc>
      </w:tr>
      <w:tr w14:paraId="0C70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7D1181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6B6C27">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1EDCC6">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1842C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小车河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1A555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26.8</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B29F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18.8</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5038C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204.8</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4E0DD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54.1</w:t>
            </w:r>
          </w:p>
        </w:tc>
      </w:tr>
      <w:tr w14:paraId="06FB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811C91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CE35A4">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173A70">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60753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白岩河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D11CB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16.2</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271ED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16.2</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4994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49.5</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D1F1A6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49.5</w:t>
            </w:r>
          </w:p>
        </w:tc>
      </w:tr>
      <w:tr w14:paraId="0BA7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0147FE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964B78">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327043">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B65A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凯伦河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2E86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7.2</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3A56D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7.2</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54C11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25.0</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95317C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25.0</w:t>
            </w:r>
          </w:p>
        </w:tc>
      </w:tr>
      <w:tr w14:paraId="118D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A7528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C94E20">
            <w:pPr>
              <w:rPr>
                <w:rFonts w:hint="eastAsia" w:ascii="宋体"/>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87217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猫跳河</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7049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东门桥河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FD872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15.8</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EFAA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4.8</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85ED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62.7</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BBADD1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21.0</w:t>
            </w:r>
          </w:p>
        </w:tc>
      </w:tr>
      <w:tr w14:paraId="3006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5AA20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9B1C2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红水河</w:t>
            </w:r>
          </w:p>
        </w:tc>
        <w:tc>
          <w:tcPr>
            <w:tcW w:w="37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DA220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涟江</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DAA6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A98BA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142</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311C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30.0</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89DA5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2335</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B83AE6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361</w:t>
            </w:r>
          </w:p>
        </w:tc>
      </w:tr>
      <w:tr w14:paraId="3832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A9BD0A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701C2D">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8C2271">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32100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翁岗河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F63F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16.7</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CEAA4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16.7</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E598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36.5</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540D30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36.5</w:t>
            </w:r>
          </w:p>
        </w:tc>
      </w:tr>
      <w:tr w14:paraId="0155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4FE1EF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4A6965">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726839">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16453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5215F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9.1</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BF8F9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9.1</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2521E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21.6</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448145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21.6</w:t>
            </w:r>
          </w:p>
        </w:tc>
      </w:tr>
      <w:tr w14:paraId="6DD9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5368D5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8BEA58">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9B8D0B">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9A4E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老榜河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209C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25.3</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DA2B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12.1</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D898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89</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329CD7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49.5</w:t>
            </w:r>
          </w:p>
        </w:tc>
      </w:tr>
      <w:tr w14:paraId="5B3B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AC8B58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13</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7C569E">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B95898">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889FA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赵司河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5D2C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18.6</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0C679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13.0</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0080A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79.4</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35BA47A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59.4</w:t>
            </w:r>
          </w:p>
        </w:tc>
      </w:tr>
      <w:tr w14:paraId="51A5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66D937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14</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4E33D3">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389CEA">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09608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三岔河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68E87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19.3</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98A1C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9.8</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49EDE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43.5</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9668A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23.6</w:t>
            </w:r>
          </w:p>
        </w:tc>
      </w:tr>
      <w:tr w14:paraId="05C8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FCD2DE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8AD6EC">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A6C7F7">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EA10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马铃河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C7A5D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51</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C6BA0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19.5</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AAEF7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381</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F90D4A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87.0</w:t>
            </w:r>
          </w:p>
        </w:tc>
      </w:tr>
      <w:tr w14:paraId="22FE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DDD1C5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F85423">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4DEFE1">
            <w:pPr>
              <w:rPr>
                <w:rFonts w:hint="eastAsia" w:ascii="宋体"/>
                <w:sz w:val="24"/>
                <w:szCs w:val="24"/>
              </w:rPr>
            </w:pP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9599E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湾河</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7FE6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C40C8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9.3</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F1A6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22.8</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60894F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20.0</w:t>
            </w:r>
          </w:p>
        </w:tc>
      </w:tr>
      <w:tr w14:paraId="1F00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7ACA05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17</w:t>
            </w: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6051CE">
            <w:pPr>
              <w:rPr>
                <w:rFonts w:hint="eastAsia" w:ascii="宋体"/>
                <w:sz w:val="24"/>
                <w:szCs w:val="24"/>
              </w:rPr>
            </w:pPr>
          </w:p>
        </w:tc>
        <w:tc>
          <w:tcPr>
            <w:tcW w:w="37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1FF962">
            <w:pPr>
              <w:rPr>
                <w:rFonts w:hint="eastAsia" w:ascii="宋体"/>
                <w:sz w:val="24"/>
                <w:szCs w:val="24"/>
              </w:rPr>
            </w:pPr>
          </w:p>
        </w:tc>
        <w:tc>
          <w:tcPr>
            <w:tcW w:w="2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F5BDD1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坝王河</w:t>
            </w:r>
          </w:p>
        </w:tc>
        <w:tc>
          <w:tcPr>
            <w:tcW w:w="12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5CF283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4064B3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428CA9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34.1</w:t>
            </w:r>
          </w:p>
        </w:tc>
        <w:tc>
          <w:tcPr>
            <w:tcW w:w="16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45F0952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34.1</w:t>
            </w:r>
          </w:p>
        </w:tc>
      </w:tr>
    </w:tbl>
    <w:p w14:paraId="0ECCFC6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rPr>
        <w:t> </w:t>
      </w:r>
    </w:p>
    <w:p w14:paraId="267D869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2.1.5. </w:t>
      </w:r>
      <w:r>
        <w:rPr>
          <w:rStyle w:val="54"/>
          <w:rFonts w:hint="eastAsia" w:ascii="宋体" w:hAnsi="宋体" w:eastAsia="宋体" w:cs="宋体"/>
          <w:sz w:val="30"/>
          <w:szCs w:val="30"/>
        </w:rPr>
        <w:t>土壤环境</w:t>
      </w:r>
    </w:p>
    <w:p w14:paraId="5BEF433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花溪区土壤按属性分为黄壤、石灰土、水稻土、紫色土、潮土和沼泽土</w:t>
      </w:r>
      <w:r>
        <w:rPr>
          <w:rFonts w:hint="default" w:ascii="Times New Roman" w:hAnsi="Times New Roman" w:cs="Times New Roman"/>
          <w:sz w:val="28"/>
          <w:szCs w:val="28"/>
        </w:rPr>
        <w:t>6</w:t>
      </w:r>
      <w:r>
        <w:rPr>
          <w:rFonts w:hint="eastAsia" w:ascii="宋体" w:hAnsi="宋体" w:eastAsia="宋体" w:cs="宋体"/>
          <w:sz w:val="28"/>
          <w:szCs w:val="28"/>
        </w:rPr>
        <w:t>个土类，</w:t>
      </w:r>
      <w:r>
        <w:rPr>
          <w:rFonts w:hint="default" w:ascii="Times New Roman" w:hAnsi="Times New Roman" w:cs="Times New Roman"/>
          <w:sz w:val="28"/>
          <w:szCs w:val="28"/>
        </w:rPr>
        <w:t>17</w:t>
      </w:r>
      <w:r>
        <w:rPr>
          <w:rFonts w:hint="eastAsia" w:ascii="宋体" w:hAnsi="宋体" w:eastAsia="宋体" w:cs="宋体"/>
          <w:sz w:val="28"/>
          <w:szCs w:val="28"/>
        </w:rPr>
        <w:t>个亚类，</w:t>
      </w:r>
      <w:r>
        <w:rPr>
          <w:rFonts w:hint="default" w:ascii="Times New Roman" w:hAnsi="Times New Roman" w:cs="Times New Roman"/>
          <w:sz w:val="28"/>
          <w:szCs w:val="28"/>
        </w:rPr>
        <w:t>33</w:t>
      </w:r>
      <w:r>
        <w:rPr>
          <w:rFonts w:hint="eastAsia" w:ascii="宋体" w:hAnsi="宋体" w:eastAsia="宋体" w:cs="宋体"/>
          <w:sz w:val="28"/>
          <w:szCs w:val="28"/>
        </w:rPr>
        <w:t>个土属，</w:t>
      </w:r>
      <w:r>
        <w:rPr>
          <w:rFonts w:hint="default" w:ascii="Times New Roman" w:hAnsi="Times New Roman" w:cs="Times New Roman"/>
          <w:sz w:val="28"/>
          <w:szCs w:val="28"/>
        </w:rPr>
        <w:t>75</w:t>
      </w:r>
      <w:r>
        <w:rPr>
          <w:rFonts w:hint="eastAsia" w:ascii="宋体" w:hAnsi="宋体" w:eastAsia="宋体" w:cs="宋体"/>
          <w:sz w:val="28"/>
          <w:szCs w:val="28"/>
        </w:rPr>
        <w:t>个土种。黄壤是本区第一大土壤类型，呈地带性分布；石灰土面积仅次于黄壤，分布广阔，差异性较大，无地带性特征；紫色土范围较小，主要分布于杨中村～陈亮村一带。</w:t>
      </w:r>
    </w:p>
    <w:p w14:paraId="5D37EE2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2.2. 社会</w:t>
      </w:r>
      <w:r>
        <w:rPr>
          <w:rStyle w:val="54"/>
          <w:rFonts w:hint="eastAsia" w:ascii="宋体" w:hAnsi="宋体" w:eastAsia="宋体" w:cs="宋体"/>
          <w:sz w:val="31"/>
          <w:szCs w:val="31"/>
        </w:rPr>
        <w:t>经济</w:t>
      </w:r>
    </w:p>
    <w:p w14:paraId="7A0193D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花溪区位于黔中腹地，贵阳市南部，位于东经</w:t>
      </w:r>
      <w:r>
        <w:rPr>
          <w:rFonts w:hint="default" w:ascii="Times New Roman" w:hAnsi="Times New Roman" w:cs="Times New Roman"/>
          <w:sz w:val="28"/>
          <w:szCs w:val="28"/>
        </w:rPr>
        <w:t>106°27′—106°52′</w:t>
      </w:r>
      <w:r>
        <w:rPr>
          <w:rFonts w:hint="eastAsia" w:ascii="宋体" w:hAnsi="宋体" w:eastAsia="宋体" w:cs="宋体"/>
          <w:sz w:val="28"/>
          <w:szCs w:val="28"/>
        </w:rPr>
        <w:t>，北纬</w:t>
      </w:r>
      <w:r>
        <w:rPr>
          <w:rFonts w:hint="default" w:ascii="Times New Roman" w:hAnsi="Times New Roman" w:cs="Times New Roman"/>
          <w:sz w:val="28"/>
          <w:szCs w:val="28"/>
        </w:rPr>
        <w:t>26°11′—26°34′</w:t>
      </w:r>
      <w:r>
        <w:rPr>
          <w:rFonts w:hint="eastAsia" w:ascii="宋体" w:hAnsi="宋体" w:eastAsia="宋体" w:cs="宋体"/>
          <w:sz w:val="28"/>
          <w:szCs w:val="28"/>
        </w:rPr>
        <w:t>。东邻黔南州龙里县、西接贵安新区，南连黔南州惠水县、长顺县，北与南明区、观山湖区接壤。国土面积</w:t>
      </w:r>
      <w:r>
        <w:rPr>
          <w:rFonts w:hint="default" w:ascii="Times New Roman" w:hAnsi="Times New Roman" w:cs="Times New Roman"/>
          <w:sz w:val="28"/>
          <w:szCs w:val="28"/>
        </w:rPr>
        <w:t>964.14</w:t>
      </w:r>
      <w:r>
        <w:rPr>
          <w:rFonts w:hint="eastAsia" w:ascii="宋体" w:hAnsi="宋体" w:eastAsia="宋体" w:cs="宋体"/>
          <w:sz w:val="28"/>
          <w:szCs w:val="28"/>
        </w:rPr>
        <w:t>平方公里，东西长</w:t>
      </w:r>
      <w:r>
        <w:rPr>
          <w:rFonts w:hint="default" w:ascii="Times New Roman" w:hAnsi="Times New Roman" w:cs="Times New Roman"/>
          <w:sz w:val="28"/>
          <w:szCs w:val="28"/>
        </w:rPr>
        <w:t>43.3</w:t>
      </w:r>
      <w:r>
        <w:rPr>
          <w:rFonts w:hint="eastAsia" w:ascii="宋体" w:hAnsi="宋体" w:eastAsia="宋体" w:cs="宋体"/>
          <w:sz w:val="28"/>
          <w:szCs w:val="28"/>
        </w:rPr>
        <w:t>千米，南北宽</w:t>
      </w:r>
      <w:r>
        <w:rPr>
          <w:rFonts w:hint="default" w:ascii="Times New Roman" w:hAnsi="Times New Roman" w:cs="Times New Roman"/>
          <w:sz w:val="28"/>
          <w:szCs w:val="28"/>
        </w:rPr>
        <w:t>42.7</w:t>
      </w:r>
      <w:r>
        <w:rPr>
          <w:rFonts w:hint="eastAsia" w:ascii="宋体" w:hAnsi="宋体" w:eastAsia="宋体" w:cs="宋体"/>
          <w:sz w:val="28"/>
          <w:szCs w:val="28"/>
        </w:rPr>
        <w:t>千米。全区地貌以山地和丘陵为主，下辖</w:t>
      </w:r>
      <w:r>
        <w:rPr>
          <w:rFonts w:hint="default" w:ascii="Times New Roman" w:hAnsi="Times New Roman" w:cs="Times New Roman"/>
          <w:sz w:val="28"/>
          <w:szCs w:val="28"/>
        </w:rPr>
        <w:t>4</w:t>
      </w:r>
      <w:r>
        <w:rPr>
          <w:rFonts w:hint="eastAsia" w:ascii="宋体" w:hAnsi="宋体" w:eastAsia="宋体" w:cs="宋体"/>
          <w:sz w:val="28"/>
          <w:szCs w:val="28"/>
        </w:rPr>
        <w:t>镇、</w:t>
      </w:r>
      <w:r>
        <w:rPr>
          <w:rFonts w:hint="default" w:ascii="Times New Roman" w:hAnsi="Times New Roman" w:cs="Times New Roman"/>
          <w:sz w:val="28"/>
          <w:szCs w:val="28"/>
        </w:rPr>
        <w:t>5</w:t>
      </w:r>
      <w:r>
        <w:rPr>
          <w:rFonts w:hint="eastAsia" w:ascii="宋体" w:hAnsi="宋体" w:eastAsia="宋体" w:cs="宋体"/>
          <w:sz w:val="28"/>
          <w:szCs w:val="28"/>
        </w:rPr>
        <w:t>乡、</w:t>
      </w:r>
      <w:r>
        <w:rPr>
          <w:rFonts w:hint="default" w:ascii="Times New Roman" w:hAnsi="Times New Roman" w:cs="Times New Roman"/>
          <w:sz w:val="28"/>
          <w:szCs w:val="28"/>
        </w:rPr>
        <w:t>8</w:t>
      </w:r>
      <w:r>
        <w:rPr>
          <w:rFonts w:hint="eastAsia" w:ascii="宋体" w:hAnsi="宋体" w:eastAsia="宋体" w:cs="宋体"/>
          <w:sz w:val="28"/>
          <w:szCs w:val="28"/>
        </w:rPr>
        <w:t>街道办事处。</w:t>
      </w:r>
      <w:r>
        <w:rPr>
          <w:rFonts w:hint="default" w:ascii="Times New Roman" w:hAnsi="Times New Roman" w:cs="Times New Roman"/>
          <w:sz w:val="28"/>
          <w:szCs w:val="28"/>
        </w:rPr>
        <w:t>2020</w:t>
      </w:r>
      <w:r>
        <w:rPr>
          <w:rFonts w:hint="eastAsia" w:ascii="宋体" w:hAnsi="宋体" w:eastAsia="宋体" w:cs="宋体"/>
          <w:sz w:val="28"/>
          <w:szCs w:val="28"/>
        </w:rPr>
        <w:t>年，全区户籍人口</w:t>
      </w:r>
      <w:r>
        <w:rPr>
          <w:rFonts w:hint="default" w:ascii="Times New Roman" w:hAnsi="Times New Roman" w:cs="Times New Roman"/>
          <w:sz w:val="28"/>
          <w:szCs w:val="28"/>
        </w:rPr>
        <w:t>51.7564</w:t>
      </w:r>
      <w:r>
        <w:rPr>
          <w:rFonts w:hint="eastAsia" w:ascii="宋体" w:hAnsi="宋体" w:eastAsia="宋体" w:cs="宋体"/>
          <w:sz w:val="28"/>
          <w:szCs w:val="28"/>
        </w:rPr>
        <w:t>万人</w:t>
      </w:r>
      <w:r>
        <w:rPr>
          <w:rFonts w:hint="default" w:ascii="Times New Roman" w:hAnsi="Times New Roman" w:cs="Times New Roman"/>
          <w:sz w:val="28"/>
          <w:szCs w:val="28"/>
        </w:rPr>
        <w:t>.</w:t>
      </w:r>
      <w:r>
        <w:rPr>
          <w:rFonts w:hint="eastAsia" w:ascii="宋体" w:hAnsi="宋体" w:eastAsia="宋体" w:cs="宋体"/>
          <w:sz w:val="28"/>
          <w:szCs w:val="28"/>
        </w:rPr>
        <w:t>（不含流动人口），有苗族、布依等少数民族，少数民族约占人口总数</w:t>
      </w:r>
      <w:r>
        <w:rPr>
          <w:rFonts w:hint="default" w:ascii="Times New Roman" w:hAnsi="Times New Roman" w:cs="Times New Roman"/>
          <w:sz w:val="28"/>
          <w:szCs w:val="28"/>
        </w:rPr>
        <w:t>33%</w:t>
      </w:r>
      <w:r>
        <w:rPr>
          <w:rFonts w:hint="eastAsia" w:ascii="宋体" w:hAnsi="宋体" w:eastAsia="宋体" w:cs="宋体"/>
          <w:sz w:val="28"/>
          <w:szCs w:val="28"/>
        </w:rPr>
        <w:t>。</w:t>
      </w:r>
    </w:p>
    <w:p w14:paraId="1BDB75F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cs="Times New Roman"/>
          <w:sz w:val="28"/>
          <w:szCs w:val="28"/>
        </w:rPr>
        <w:t>2020</w:t>
      </w:r>
      <w:r>
        <w:rPr>
          <w:rFonts w:hint="eastAsia" w:ascii="宋体" w:hAnsi="宋体" w:eastAsia="宋体" w:cs="宋体"/>
          <w:sz w:val="28"/>
          <w:szCs w:val="28"/>
        </w:rPr>
        <w:t>年花溪区生产总值</w:t>
      </w:r>
      <w:r>
        <w:rPr>
          <w:rFonts w:hint="default" w:ascii="Times New Roman" w:hAnsi="Times New Roman" w:cs="Times New Roman"/>
          <w:sz w:val="28"/>
          <w:szCs w:val="28"/>
        </w:rPr>
        <w:t>637.14</w:t>
      </w:r>
      <w:r>
        <w:rPr>
          <w:rFonts w:hint="eastAsia" w:ascii="宋体" w:hAnsi="宋体" w:eastAsia="宋体" w:cs="宋体"/>
          <w:sz w:val="28"/>
          <w:szCs w:val="28"/>
        </w:rPr>
        <w:t>亿元，同比增长</w:t>
      </w:r>
      <w:r>
        <w:rPr>
          <w:rFonts w:hint="default" w:ascii="Times New Roman" w:hAnsi="Times New Roman" w:cs="Times New Roman"/>
          <w:sz w:val="28"/>
          <w:szCs w:val="28"/>
        </w:rPr>
        <w:t>3.8</w:t>
      </w:r>
      <w:r>
        <w:rPr>
          <w:rFonts w:hint="eastAsia" w:ascii="宋体" w:hAnsi="宋体" w:eastAsia="宋体" w:cs="宋体"/>
          <w:sz w:val="28"/>
          <w:szCs w:val="28"/>
        </w:rPr>
        <w:t>％。分产业看，第一产业增加值</w:t>
      </w:r>
      <w:r>
        <w:rPr>
          <w:rFonts w:hint="default" w:ascii="Times New Roman" w:hAnsi="Times New Roman" w:cs="Times New Roman"/>
          <w:sz w:val="28"/>
          <w:szCs w:val="28"/>
        </w:rPr>
        <w:t>17.06</w:t>
      </w:r>
      <w:r>
        <w:rPr>
          <w:rFonts w:hint="eastAsia" w:ascii="宋体" w:hAnsi="宋体" w:eastAsia="宋体" w:cs="宋体"/>
          <w:sz w:val="28"/>
          <w:szCs w:val="28"/>
        </w:rPr>
        <w:t>亿元，同比增长</w:t>
      </w:r>
      <w:r>
        <w:rPr>
          <w:rFonts w:hint="default" w:ascii="Times New Roman" w:hAnsi="Times New Roman" w:cs="Times New Roman"/>
          <w:sz w:val="28"/>
          <w:szCs w:val="28"/>
        </w:rPr>
        <w:t>6.4%</w:t>
      </w:r>
      <w:r>
        <w:rPr>
          <w:rFonts w:hint="eastAsia" w:ascii="宋体" w:hAnsi="宋体" w:eastAsia="宋体" w:cs="宋体"/>
          <w:sz w:val="28"/>
          <w:szCs w:val="28"/>
        </w:rPr>
        <w:t>；第二产业增加值</w:t>
      </w:r>
      <w:r>
        <w:rPr>
          <w:rFonts w:hint="default" w:ascii="Times New Roman" w:hAnsi="Times New Roman" w:cs="Times New Roman"/>
          <w:sz w:val="28"/>
          <w:szCs w:val="28"/>
        </w:rPr>
        <w:t>352.16</w:t>
      </w:r>
      <w:r>
        <w:rPr>
          <w:rFonts w:hint="eastAsia" w:ascii="宋体" w:hAnsi="宋体" w:eastAsia="宋体" w:cs="宋体"/>
          <w:sz w:val="28"/>
          <w:szCs w:val="28"/>
        </w:rPr>
        <w:t>亿元，同比增长</w:t>
      </w:r>
      <w:r>
        <w:rPr>
          <w:rFonts w:hint="default" w:ascii="Times New Roman" w:hAnsi="Times New Roman" w:cs="Times New Roman"/>
          <w:sz w:val="28"/>
          <w:szCs w:val="28"/>
        </w:rPr>
        <w:t>4.1%</w:t>
      </w:r>
      <w:r>
        <w:rPr>
          <w:rFonts w:hint="eastAsia" w:ascii="宋体" w:hAnsi="宋体" w:eastAsia="宋体" w:cs="宋体"/>
          <w:sz w:val="28"/>
          <w:szCs w:val="28"/>
        </w:rPr>
        <w:t>；第三产业增加值</w:t>
      </w:r>
      <w:r>
        <w:rPr>
          <w:rFonts w:hint="default" w:ascii="Times New Roman" w:hAnsi="Times New Roman" w:cs="Times New Roman"/>
          <w:sz w:val="28"/>
          <w:szCs w:val="28"/>
        </w:rPr>
        <w:t>267.92</w:t>
      </w:r>
      <w:r>
        <w:rPr>
          <w:rFonts w:hint="eastAsia" w:ascii="宋体" w:hAnsi="宋体" w:eastAsia="宋体" w:cs="宋体"/>
          <w:sz w:val="28"/>
          <w:szCs w:val="28"/>
        </w:rPr>
        <w:t>亿元，同比增长</w:t>
      </w:r>
      <w:r>
        <w:rPr>
          <w:rFonts w:hint="default" w:ascii="Times New Roman" w:hAnsi="Times New Roman" w:cs="Times New Roman"/>
          <w:sz w:val="28"/>
          <w:szCs w:val="28"/>
        </w:rPr>
        <w:t>3.0%</w:t>
      </w:r>
      <w:r>
        <w:rPr>
          <w:rFonts w:hint="eastAsia" w:ascii="宋体" w:hAnsi="宋体" w:eastAsia="宋体" w:cs="宋体"/>
          <w:sz w:val="28"/>
          <w:szCs w:val="28"/>
        </w:rPr>
        <w:t>。三次产业结构比为</w:t>
      </w:r>
      <w:r>
        <w:rPr>
          <w:rFonts w:hint="default" w:ascii="Times New Roman" w:hAnsi="Times New Roman" w:cs="Times New Roman"/>
          <w:sz w:val="28"/>
          <w:szCs w:val="28"/>
        </w:rPr>
        <w:t>2.68</w:t>
      </w:r>
      <w:r>
        <w:rPr>
          <w:rFonts w:hint="eastAsia" w:ascii="宋体" w:hAnsi="宋体" w:eastAsia="宋体" w:cs="宋体"/>
          <w:sz w:val="28"/>
          <w:szCs w:val="28"/>
        </w:rPr>
        <w:t>：</w:t>
      </w:r>
      <w:r>
        <w:rPr>
          <w:rFonts w:hint="default" w:ascii="Times New Roman" w:hAnsi="Times New Roman" w:cs="Times New Roman"/>
          <w:sz w:val="28"/>
          <w:szCs w:val="28"/>
        </w:rPr>
        <w:t>55.27</w:t>
      </w:r>
      <w:r>
        <w:rPr>
          <w:rFonts w:hint="eastAsia" w:ascii="宋体" w:hAnsi="宋体" w:eastAsia="宋体" w:cs="宋体"/>
          <w:sz w:val="28"/>
          <w:szCs w:val="28"/>
        </w:rPr>
        <w:t>：</w:t>
      </w:r>
      <w:r>
        <w:rPr>
          <w:rFonts w:hint="default" w:ascii="Times New Roman" w:hAnsi="Times New Roman" w:cs="Times New Roman"/>
          <w:sz w:val="28"/>
          <w:szCs w:val="28"/>
        </w:rPr>
        <w:t>42.05</w:t>
      </w:r>
      <w:r>
        <w:rPr>
          <w:rFonts w:hint="eastAsia" w:ascii="宋体" w:hAnsi="宋体" w:eastAsia="宋体" w:cs="宋体"/>
          <w:sz w:val="28"/>
          <w:szCs w:val="28"/>
        </w:rPr>
        <w:t>，一产比重比上年提高</w:t>
      </w:r>
      <w:r>
        <w:rPr>
          <w:rFonts w:hint="default" w:ascii="Times New Roman" w:hAnsi="Times New Roman" w:cs="Times New Roman"/>
          <w:sz w:val="28"/>
          <w:szCs w:val="28"/>
        </w:rPr>
        <w:t>0.07</w:t>
      </w:r>
      <w:r>
        <w:rPr>
          <w:rFonts w:hint="eastAsia" w:ascii="宋体" w:hAnsi="宋体" w:eastAsia="宋体" w:cs="宋体"/>
          <w:sz w:val="28"/>
          <w:szCs w:val="28"/>
        </w:rPr>
        <w:t>个百分点，二产比重下降</w:t>
      </w:r>
      <w:r>
        <w:rPr>
          <w:rFonts w:hint="default" w:ascii="Times New Roman" w:hAnsi="Times New Roman" w:cs="Times New Roman"/>
          <w:sz w:val="28"/>
          <w:szCs w:val="28"/>
        </w:rPr>
        <w:t>0.75</w:t>
      </w:r>
      <w:r>
        <w:rPr>
          <w:rFonts w:hint="eastAsia" w:ascii="宋体" w:hAnsi="宋体" w:eastAsia="宋体" w:cs="宋体"/>
          <w:sz w:val="28"/>
          <w:szCs w:val="28"/>
        </w:rPr>
        <w:t>个百分点，三产比重提高</w:t>
      </w:r>
      <w:r>
        <w:rPr>
          <w:rFonts w:hint="default" w:ascii="Times New Roman" w:hAnsi="Times New Roman" w:cs="Times New Roman"/>
          <w:sz w:val="28"/>
          <w:szCs w:val="28"/>
        </w:rPr>
        <w:t>0.68</w:t>
      </w:r>
      <w:r>
        <w:rPr>
          <w:rFonts w:hint="eastAsia" w:ascii="宋体" w:hAnsi="宋体" w:eastAsia="宋体" w:cs="宋体"/>
          <w:sz w:val="28"/>
          <w:szCs w:val="28"/>
        </w:rPr>
        <w:t>个百分点。</w:t>
      </w:r>
      <w:r>
        <w:rPr>
          <w:rFonts w:hint="default" w:ascii="Times New Roman" w:hAnsi="Times New Roman" w:cs="Times New Roman"/>
          <w:sz w:val="28"/>
          <w:szCs w:val="28"/>
        </w:rPr>
        <w:t>(</w:t>
      </w:r>
      <w:r>
        <w:rPr>
          <w:rFonts w:hint="eastAsia" w:ascii="宋体" w:hAnsi="宋体" w:eastAsia="宋体" w:cs="宋体"/>
          <w:sz w:val="28"/>
          <w:szCs w:val="28"/>
        </w:rPr>
        <w:t>注：根据全国第四次经济普查数据，</w:t>
      </w:r>
      <w:r>
        <w:rPr>
          <w:rFonts w:hint="default" w:ascii="Times New Roman" w:hAnsi="Times New Roman" w:cs="Times New Roman"/>
          <w:sz w:val="28"/>
          <w:szCs w:val="28"/>
        </w:rPr>
        <w:t>2019</w:t>
      </w:r>
      <w:r>
        <w:rPr>
          <w:rFonts w:hint="eastAsia" w:ascii="宋体" w:hAnsi="宋体" w:eastAsia="宋体" w:cs="宋体"/>
          <w:sz w:val="28"/>
          <w:szCs w:val="28"/>
        </w:rPr>
        <w:t>年花溪区生产总值、第二产业增加值和第三产业增加值分别由</w:t>
      </w:r>
      <w:r>
        <w:rPr>
          <w:rFonts w:hint="default" w:ascii="Times New Roman" w:hAnsi="Times New Roman" w:cs="Times New Roman"/>
          <w:sz w:val="28"/>
          <w:szCs w:val="28"/>
        </w:rPr>
        <w:t>614.26</w:t>
      </w:r>
      <w:r>
        <w:rPr>
          <w:rFonts w:hint="eastAsia" w:ascii="宋体" w:hAnsi="宋体" w:eastAsia="宋体" w:cs="宋体"/>
          <w:sz w:val="28"/>
          <w:szCs w:val="28"/>
        </w:rPr>
        <w:t>亿元、</w:t>
      </w:r>
      <w:r>
        <w:rPr>
          <w:rFonts w:hint="default" w:ascii="Times New Roman" w:hAnsi="Times New Roman" w:cs="Times New Roman"/>
          <w:sz w:val="28"/>
          <w:szCs w:val="28"/>
        </w:rPr>
        <w:t>352.16</w:t>
      </w:r>
      <w:r>
        <w:rPr>
          <w:rFonts w:hint="eastAsia" w:ascii="宋体" w:hAnsi="宋体" w:eastAsia="宋体" w:cs="宋体"/>
          <w:sz w:val="28"/>
          <w:szCs w:val="28"/>
        </w:rPr>
        <w:t>亿元和</w:t>
      </w:r>
      <w:r>
        <w:rPr>
          <w:rFonts w:hint="default" w:ascii="Times New Roman" w:hAnsi="Times New Roman" w:cs="Times New Roman"/>
          <w:sz w:val="28"/>
          <w:szCs w:val="28"/>
        </w:rPr>
        <w:t>246.52</w:t>
      </w:r>
      <w:r>
        <w:rPr>
          <w:rFonts w:hint="eastAsia" w:ascii="宋体" w:hAnsi="宋体" w:eastAsia="宋体" w:cs="宋体"/>
          <w:sz w:val="28"/>
          <w:szCs w:val="28"/>
        </w:rPr>
        <w:t>亿元修订为</w:t>
      </w:r>
      <w:r>
        <w:rPr>
          <w:rFonts w:hint="default" w:ascii="Times New Roman" w:hAnsi="Times New Roman" w:cs="Times New Roman"/>
          <w:sz w:val="28"/>
          <w:szCs w:val="28"/>
        </w:rPr>
        <w:t>605.78</w:t>
      </w:r>
      <w:r>
        <w:rPr>
          <w:rFonts w:hint="eastAsia" w:ascii="宋体" w:hAnsi="宋体" w:eastAsia="宋体" w:cs="宋体"/>
          <w:sz w:val="28"/>
          <w:szCs w:val="28"/>
        </w:rPr>
        <w:t>亿元、</w:t>
      </w:r>
      <w:r>
        <w:rPr>
          <w:rFonts w:hint="default" w:ascii="Times New Roman" w:hAnsi="Times New Roman" w:cs="Times New Roman"/>
          <w:sz w:val="28"/>
          <w:szCs w:val="28"/>
        </w:rPr>
        <w:t>339.34</w:t>
      </w:r>
      <w:r>
        <w:rPr>
          <w:rFonts w:hint="eastAsia" w:ascii="宋体" w:hAnsi="宋体" w:eastAsia="宋体" w:cs="宋体"/>
          <w:sz w:val="28"/>
          <w:szCs w:val="28"/>
        </w:rPr>
        <w:t>亿元和</w:t>
      </w:r>
      <w:r>
        <w:rPr>
          <w:rFonts w:hint="default" w:ascii="Times New Roman" w:hAnsi="Times New Roman" w:cs="Times New Roman"/>
          <w:sz w:val="28"/>
          <w:szCs w:val="28"/>
        </w:rPr>
        <w:t>250.63</w:t>
      </w:r>
      <w:r>
        <w:rPr>
          <w:rFonts w:hint="eastAsia" w:ascii="宋体" w:hAnsi="宋体" w:eastAsia="宋体" w:cs="宋体"/>
          <w:sz w:val="28"/>
          <w:szCs w:val="28"/>
        </w:rPr>
        <w:t>亿元</w:t>
      </w:r>
      <w:r>
        <w:rPr>
          <w:rFonts w:hint="default" w:ascii="Times New Roman" w:hAnsi="Times New Roman" w:cs="Times New Roman"/>
          <w:sz w:val="28"/>
          <w:szCs w:val="28"/>
        </w:rPr>
        <w:t>)</w:t>
      </w:r>
    </w:p>
    <w:p w14:paraId="4CF4273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cs="Times New Roman"/>
          <w:sz w:val="28"/>
          <w:szCs w:val="28"/>
        </w:rPr>
        <w:t>2020</w:t>
      </w:r>
      <w:r>
        <w:rPr>
          <w:rFonts w:hint="eastAsia" w:ascii="宋体" w:hAnsi="宋体" w:eastAsia="宋体" w:cs="宋体"/>
          <w:sz w:val="28"/>
          <w:szCs w:val="28"/>
        </w:rPr>
        <w:t>年，全区农林牧渔业总产值</w:t>
      </w:r>
      <w:r>
        <w:rPr>
          <w:rFonts w:hint="default" w:ascii="Times New Roman" w:hAnsi="Times New Roman" w:cs="Times New Roman"/>
          <w:sz w:val="28"/>
          <w:szCs w:val="28"/>
        </w:rPr>
        <w:t>291784</w:t>
      </w:r>
      <w:r>
        <w:rPr>
          <w:rFonts w:hint="eastAsia" w:ascii="宋体" w:hAnsi="宋体" w:eastAsia="宋体" w:cs="宋体"/>
          <w:sz w:val="28"/>
          <w:szCs w:val="28"/>
        </w:rPr>
        <w:t>万元，同比增长</w:t>
      </w:r>
      <w:r>
        <w:rPr>
          <w:rFonts w:hint="default" w:ascii="Times New Roman" w:hAnsi="Times New Roman" w:cs="Times New Roman"/>
          <w:sz w:val="28"/>
          <w:szCs w:val="28"/>
        </w:rPr>
        <w:t>6.5%</w:t>
      </w:r>
      <w:r>
        <w:rPr>
          <w:rFonts w:hint="eastAsia" w:ascii="宋体" w:hAnsi="宋体" w:eastAsia="宋体" w:cs="宋体"/>
          <w:sz w:val="28"/>
          <w:szCs w:val="28"/>
        </w:rPr>
        <w:t>。其中，农业总产值</w:t>
      </w:r>
      <w:r>
        <w:rPr>
          <w:rFonts w:hint="default" w:ascii="Times New Roman" w:hAnsi="Times New Roman" w:cs="Times New Roman"/>
          <w:sz w:val="28"/>
          <w:szCs w:val="28"/>
        </w:rPr>
        <w:t>231284</w:t>
      </w:r>
      <w:r>
        <w:rPr>
          <w:rFonts w:hint="eastAsia" w:ascii="宋体" w:hAnsi="宋体" w:eastAsia="宋体" w:cs="宋体"/>
          <w:sz w:val="28"/>
          <w:szCs w:val="28"/>
        </w:rPr>
        <w:t>万元，同比增长</w:t>
      </w:r>
      <w:r>
        <w:rPr>
          <w:rFonts w:hint="default" w:ascii="Times New Roman" w:hAnsi="Times New Roman" w:cs="Times New Roman"/>
          <w:sz w:val="28"/>
          <w:szCs w:val="28"/>
        </w:rPr>
        <w:t>7.4%</w:t>
      </w:r>
      <w:r>
        <w:rPr>
          <w:rFonts w:hint="eastAsia" w:ascii="宋体" w:hAnsi="宋体" w:eastAsia="宋体" w:cs="宋体"/>
          <w:sz w:val="28"/>
          <w:szCs w:val="28"/>
        </w:rPr>
        <w:t>；林业总产值</w:t>
      </w:r>
      <w:r>
        <w:rPr>
          <w:rFonts w:hint="default" w:ascii="Times New Roman" w:hAnsi="Times New Roman" w:cs="Times New Roman"/>
          <w:sz w:val="28"/>
          <w:szCs w:val="28"/>
        </w:rPr>
        <w:t>1092</w:t>
      </w:r>
      <w:r>
        <w:rPr>
          <w:rFonts w:hint="eastAsia" w:ascii="宋体" w:hAnsi="宋体" w:eastAsia="宋体" w:cs="宋体"/>
          <w:sz w:val="28"/>
          <w:szCs w:val="28"/>
        </w:rPr>
        <w:t>万元，同比增长</w:t>
      </w:r>
      <w:r>
        <w:rPr>
          <w:rFonts w:hint="default" w:ascii="Times New Roman" w:hAnsi="Times New Roman" w:cs="Times New Roman"/>
          <w:sz w:val="28"/>
          <w:szCs w:val="28"/>
        </w:rPr>
        <w:t>10.5%</w:t>
      </w:r>
      <w:r>
        <w:rPr>
          <w:rFonts w:hint="eastAsia" w:ascii="宋体" w:hAnsi="宋体" w:eastAsia="宋体" w:cs="宋体"/>
          <w:sz w:val="28"/>
          <w:szCs w:val="28"/>
        </w:rPr>
        <w:t>；畜牧业总产值</w:t>
      </w:r>
      <w:r>
        <w:rPr>
          <w:rFonts w:hint="default" w:ascii="Times New Roman" w:hAnsi="Times New Roman" w:cs="Times New Roman"/>
          <w:sz w:val="28"/>
          <w:szCs w:val="28"/>
        </w:rPr>
        <w:t>38468</w:t>
      </w:r>
      <w:r>
        <w:rPr>
          <w:rFonts w:hint="eastAsia" w:ascii="宋体" w:hAnsi="宋体" w:eastAsia="宋体" w:cs="宋体"/>
          <w:sz w:val="28"/>
          <w:szCs w:val="28"/>
        </w:rPr>
        <w:t>万元，同比增长</w:t>
      </w:r>
      <w:r>
        <w:rPr>
          <w:rFonts w:hint="default" w:ascii="Times New Roman" w:hAnsi="Times New Roman" w:cs="Times New Roman"/>
          <w:sz w:val="28"/>
          <w:szCs w:val="28"/>
        </w:rPr>
        <w:t>1.7%</w:t>
      </w:r>
      <w:r>
        <w:rPr>
          <w:rFonts w:hint="eastAsia" w:ascii="宋体" w:hAnsi="宋体" w:eastAsia="宋体" w:cs="宋体"/>
          <w:sz w:val="28"/>
          <w:szCs w:val="28"/>
        </w:rPr>
        <w:t>；渔业总产值</w:t>
      </w:r>
      <w:r>
        <w:rPr>
          <w:rFonts w:hint="default" w:ascii="Times New Roman" w:hAnsi="Times New Roman" w:cs="Times New Roman"/>
          <w:sz w:val="28"/>
          <w:szCs w:val="28"/>
        </w:rPr>
        <w:t>240</w:t>
      </w:r>
      <w:r>
        <w:rPr>
          <w:rFonts w:hint="eastAsia" w:ascii="宋体" w:hAnsi="宋体" w:eastAsia="宋体" w:cs="宋体"/>
          <w:sz w:val="28"/>
          <w:szCs w:val="28"/>
        </w:rPr>
        <w:t>万元，同比增长</w:t>
      </w:r>
      <w:r>
        <w:rPr>
          <w:rFonts w:hint="default" w:ascii="Times New Roman" w:hAnsi="Times New Roman" w:cs="Times New Roman"/>
          <w:sz w:val="28"/>
          <w:szCs w:val="28"/>
        </w:rPr>
        <w:t>11.6%</w:t>
      </w:r>
      <w:r>
        <w:rPr>
          <w:rFonts w:hint="eastAsia" w:ascii="宋体" w:hAnsi="宋体" w:eastAsia="宋体" w:cs="宋体"/>
          <w:sz w:val="28"/>
          <w:szCs w:val="28"/>
        </w:rPr>
        <w:t>；农林牧渔服务业总产值</w:t>
      </w:r>
      <w:r>
        <w:rPr>
          <w:rFonts w:hint="default" w:ascii="Times New Roman" w:hAnsi="Times New Roman" w:cs="Times New Roman"/>
          <w:sz w:val="28"/>
          <w:szCs w:val="28"/>
        </w:rPr>
        <w:t>20700</w:t>
      </w:r>
      <w:r>
        <w:rPr>
          <w:rFonts w:hint="eastAsia" w:ascii="宋体" w:hAnsi="宋体" w:eastAsia="宋体" w:cs="宋体"/>
          <w:sz w:val="28"/>
          <w:szCs w:val="28"/>
        </w:rPr>
        <w:t>万元，同比增长</w:t>
      </w:r>
      <w:r>
        <w:rPr>
          <w:rFonts w:hint="default" w:ascii="Times New Roman" w:hAnsi="Times New Roman" w:cs="Times New Roman"/>
          <w:sz w:val="28"/>
          <w:szCs w:val="28"/>
        </w:rPr>
        <w:t>5.0%</w:t>
      </w:r>
      <w:r>
        <w:rPr>
          <w:rFonts w:hint="eastAsia" w:ascii="宋体" w:hAnsi="宋体" w:eastAsia="宋体" w:cs="宋体"/>
          <w:sz w:val="28"/>
          <w:szCs w:val="28"/>
        </w:rPr>
        <w:t>。全区农林牧渔业增加值</w:t>
      </w:r>
      <w:r>
        <w:rPr>
          <w:rFonts w:hint="default" w:ascii="Times New Roman" w:hAnsi="Times New Roman" w:cs="Times New Roman"/>
          <w:sz w:val="28"/>
          <w:szCs w:val="28"/>
        </w:rPr>
        <w:t>182290</w:t>
      </w:r>
      <w:r>
        <w:rPr>
          <w:rFonts w:hint="eastAsia" w:ascii="宋体" w:hAnsi="宋体" w:eastAsia="宋体" w:cs="宋体"/>
          <w:sz w:val="28"/>
          <w:szCs w:val="28"/>
        </w:rPr>
        <w:t>万元，同比增长</w:t>
      </w:r>
      <w:r>
        <w:rPr>
          <w:rFonts w:hint="default" w:ascii="Times New Roman" w:hAnsi="Times New Roman" w:cs="Times New Roman"/>
          <w:sz w:val="28"/>
          <w:szCs w:val="28"/>
        </w:rPr>
        <w:t>6.3%</w:t>
      </w:r>
      <w:r>
        <w:rPr>
          <w:rFonts w:hint="eastAsia" w:ascii="宋体" w:hAnsi="宋体" w:eastAsia="宋体" w:cs="宋体"/>
          <w:sz w:val="28"/>
          <w:szCs w:val="28"/>
        </w:rPr>
        <w:t>。</w:t>
      </w:r>
    </w:p>
    <w:p w14:paraId="322628E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cs="Times New Roman"/>
          <w:sz w:val="28"/>
          <w:szCs w:val="28"/>
        </w:rPr>
        <w:t>2020</w:t>
      </w:r>
      <w:r>
        <w:rPr>
          <w:rFonts w:hint="eastAsia" w:ascii="宋体" w:hAnsi="宋体" w:eastAsia="宋体" w:cs="宋体"/>
          <w:sz w:val="28"/>
          <w:szCs w:val="28"/>
        </w:rPr>
        <w:t>年，全区规模以上工业（年主营业务收入</w:t>
      </w:r>
      <w:r>
        <w:rPr>
          <w:rFonts w:hint="default" w:ascii="Times New Roman" w:hAnsi="Times New Roman" w:cs="Times New Roman"/>
          <w:sz w:val="28"/>
          <w:szCs w:val="28"/>
        </w:rPr>
        <w:t>2000</w:t>
      </w:r>
      <w:r>
        <w:rPr>
          <w:rFonts w:hint="eastAsia" w:ascii="宋体" w:hAnsi="宋体" w:eastAsia="宋体" w:cs="宋体"/>
          <w:sz w:val="28"/>
          <w:szCs w:val="28"/>
        </w:rPr>
        <w:t>万元及以上口径）总产值</w:t>
      </w:r>
      <w:r>
        <w:rPr>
          <w:rFonts w:hint="default" w:ascii="Times New Roman" w:hAnsi="Times New Roman" w:cs="Times New Roman"/>
          <w:sz w:val="28"/>
          <w:szCs w:val="28"/>
        </w:rPr>
        <w:t>616.17</w:t>
      </w:r>
      <w:r>
        <w:rPr>
          <w:rFonts w:hint="eastAsia" w:ascii="宋体" w:hAnsi="宋体" w:eastAsia="宋体" w:cs="宋体"/>
          <w:sz w:val="28"/>
          <w:szCs w:val="28"/>
        </w:rPr>
        <w:t>亿元，同比增长</w:t>
      </w:r>
      <w:r>
        <w:rPr>
          <w:rFonts w:hint="default" w:ascii="Times New Roman" w:hAnsi="Times New Roman" w:cs="Times New Roman"/>
          <w:sz w:val="28"/>
          <w:szCs w:val="28"/>
        </w:rPr>
        <w:t>4.7%</w:t>
      </w:r>
      <w:r>
        <w:rPr>
          <w:rFonts w:hint="eastAsia" w:ascii="宋体" w:hAnsi="宋体" w:eastAsia="宋体" w:cs="宋体"/>
          <w:sz w:val="28"/>
          <w:szCs w:val="28"/>
        </w:rPr>
        <w:t>；全区规模以上工业增加值同比增长</w:t>
      </w:r>
      <w:r>
        <w:rPr>
          <w:rFonts w:hint="default" w:ascii="Times New Roman" w:hAnsi="Times New Roman" w:cs="Times New Roman"/>
          <w:sz w:val="28"/>
          <w:szCs w:val="28"/>
        </w:rPr>
        <w:t>4.3%</w:t>
      </w:r>
      <w:r>
        <w:rPr>
          <w:rFonts w:hint="eastAsia" w:ascii="宋体" w:hAnsi="宋体" w:eastAsia="宋体" w:cs="宋体"/>
          <w:sz w:val="28"/>
          <w:szCs w:val="28"/>
        </w:rPr>
        <w:t>（其中，测算烟草制造业增加值</w:t>
      </w:r>
      <w:r>
        <w:rPr>
          <w:rFonts w:hint="default" w:ascii="Times New Roman" w:hAnsi="Times New Roman" w:cs="Times New Roman"/>
          <w:sz w:val="28"/>
          <w:szCs w:val="28"/>
        </w:rPr>
        <w:t>195.67</w:t>
      </w:r>
      <w:r>
        <w:rPr>
          <w:rFonts w:hint="eastAsia" w:ascii="宋体" w:hAnsi="宋体" w:eastAsia="宋体" w:cs="宋体"/>
          <w:sz w:val="28"/>
          <w:szCs w:val="28"/>
        </w:rPr>
        <w:t>亿元，同比增长</w:t>
      </w:r>
      <w:r>
        <w:rPr>
          <w:rFonts w:hint="default" w:ascii="Times New Roman" w:hAnsi="Times New Roman" w:cs="Times New Roman"/>
          <w:sz w:val="28"/>
          <w:szCs w:val="28"/>
        </w:rPr>
        <w:t>5.3%</w:t>
      </w:r>
      <w:r>
        <w:rPr>
          <w:rFonts w:hint="eastAsia" w:ascii="宋体" w:hAnsi="宋体" w:eastAsia="宋体" w:cs="宋体"/>
          <w:sz w:val="28"/>
          <w:szCs w:val="28"/>
        </w:rPr>
        <w:t>）。</w:t>
      </w:r>
    </w:p>
    <w:p w14:paraId="294B1A7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cs="Times New Roman"/>
          <w:sz w:val="28"/>
          <w:szCs w:val="28"/>
        </w:rPr>
        <w:t>2020</w:t>
      </w:r>
      <w:r>
        <w:rPr>
          <w:rFonts w:hint="eastAsia" w:ascii="宋体" w:hAnsi="宋体" w:eastAsia="宋体" w:cs="宋体"/>
          <w:sz w:val="28"/>
          <w:szCs w:val="28"/>
        </w:rPr>
        <w:t>年，全区固定资产投资（</w:t>
      </w:r>
      <w:r>
        <w:rPr>
          <w:rFonts w:hint="default" w:ascii="Times New Roman" w:hAnsi="Times New Roman" w:cs="Times New Roman"/>
          <w:sz w:val="28"/>
          <w:szCs w:val="28"/>
        </w:rPr>
        <w:t>500</w:t>
      </w:r>
      <w:r>
        <w:rPr>
          <w:rFonts w:hint="eastAsia" w:ascii="宋体" w:hAnsi="宋体" w:eastAsia="宋体" w:cs="宋体"/>
          <w:sz w:val="28"/>
          <w:szCs w:val="28"/>
        </w:rPr>
        <w:t>万元及以上口径固定资产投资和房地产开发投资）同比下降</w:t>
      </w:r>
      <w:r>
        <w:rPr>
          <w:rFonts w:hint="default" w:ascii="Times New Roman" w:hAnsi="Times New Roman" w:cs="Times New Roman"/>
          <w:sz w:val="28"/>
          <w:szCs w:val="28"/>
        </w:rPr>
        <w:t>15.1%</w:t>
      </w:r>
      <w:r>
        <w:rPr>
          <w:rFonts w:hint="eastAsia" w:ascii="宋体" w:hAnsi="宋体" w:eastAsia="宋体" w:cs="宋体"/>
          <w:sz w:val="28"/>
          <w:szCs w:val="28"/>
        </w:rPr>
        <w:t>。分产业看，第一产业投资同比增长</w:t>
      </w:r>
      <w:r>
        <w:rPr>
          <w:rFonts w:hint="default" w:ascii="Times New Roman" w:hAnsi="Times New Roman" w:cs="Times New Roman"/>
          <w:sz w:val="28"/>
          <w:szCs w:val="28"/>
        </w:rPr>
        <w:t>224.3%</w:t>
      </w:r>
      <w:r>
        <w:rPr>
          <w:rFonts w:hint="eastAsia" w:ascii="宋体" w:hAnsi="宋体" w:eastAsia="宋体" w:cs="宋体"/>
          <w:sz w:val="28"/>
          <w:szCs w:val="28"/>
        </w:rPr>
        <w:t>；第二产业投资同比增长</w:t>
      </w:r>
      <w:r>
        <w:rPr>
          <w:rFonts w:hint="default" w:ascii="Times New Roman" w:hAnsi="Times New Roman" w:cs="Times New Roman"/>
          <w:sz w:val="28"/>
          <w:szCs w:val="28"/>
        </w:rPr>
        <w:t>43.2%</w:t>
      </w:r>
      <w:r>
        <w:rPr>
          <w:rFonts w:hint="eastAsia" w:ascii="宋体" w:hAnsi="宋体" w:eastAsia="宋体" w:cs="宋体"/>
          <w:sz w:val="28"/>
          <w:szCs w:val="28"/>
        </w:rPr>
        <w:t>；第三产业投资同比增长</w:t>
      </w:r>
      <w:r>
        <w:rPr>
          <w:rFonts w:hint="default" w:ascii="Times New Roman" w:hAnsi="Times New Roman" w:cs="Times New Roman"/>
          <w:sz w:val="28"/>
          <w:szCs w:val="28"/>
        </w:rPr>
        <w:t>12.1%</w:t>
      </w:r>
      <w:r>
        <w:rPr>
          <w:rFonts w:hint="eastAsia" w:ascii="宋体" w:hAnsi="宋体" w:eastAsia="宋体" w:cs="宋体"/>
          <w:sz w:val="28"/>
          <w:szCs w:val="28"/>
        </w:rPr>
        <w:t>。分城乡看，城镇投资同比增长</w:t>
      </w:r>
      <w:r>
        <w:rPr>
          <w:rFonts w:hint="default" w:ascii="Times New Roman" w:hAnsi="Times New Roman" w:cs="Times New Roman"/>
          <w:sz w:val="28"/>
          <w:szCs w:val="28"/>
        </w:rPr>
        <w:t>15.9%</w:t>
      </w:r>
      <w:r>
        <w:rPr>
          <w:rFonts w:hint="eastAsia" w:ascii="宋体" w:hAnsi="宋体" w:eastAsia="宋体" w:cs="宋体"/>
          <w:sz w:val="28"/>
          <w:szCs w:val="28"/>
        </w:rPr>
        <w:t>；农村投资同比下降</w:t>
      </w:r>
      <w:r>
        <w:rPr>
          <w:rFonts w:hint="default" w:ascii="Times New Roman" w:hAnsi="Times New Roman" w:cs="Times New Roman"/>
          <w:sz w:val="28"/>
          <w:szCs w:val="28"/>
        </w:rPr>
        <w:t>30.6%</w:t>
      </w:r>
      <w:r>
        <w:rPr>
          <w:rFonts w:hint="eastAsia" w:ascii="宋体" w:hAnsi="宋体" w:eastAsia="宋体" w:cs="宋体"/>
          <w:sz w:val="28"/>
          <w:szCs w:val="28"/>
        </w:rPr>
        <w:t>。全年房地产开发投资同比增长</w:t>
      </w:r>
      <w:r>
        <w:rPr>
          <w:rFonts w:hint="default" w:ascii="Times New Roman" w:hAnsi="Times New Roman" w:cs="Times New Roman"/>
          <w:sz w:val="28"/>
          <w:szCs w:val="28"/>
        </w:rPr>
        <w:t>21.9%</w:t>
      </w:r>
      <w:r>
        <w:rPr>
          <w:rFonts w:hint="eastAsia" w:ascii="宋体" w:hAnsi="宋体" w:eastAsia="宋体" w:cs="宋体"/>
          <w:sz w:val="28"/>
          <w:szCs w:val="28"/>
        </w:rPr>
        <w:t>，商品房销售面积</w:t>
      </w:r>
      <w:r>
        <w:rPr>
          <w:rFonts w:hint="default" w:ascii="Times New Roman" w:hAnsi="Times New Roman" w:cs="Times New Roman"/>
          <w:sz w:val="28"/>
          <w:szCs w:val="28"/>
        </w:rPr>
        <w:t>220.11</w:t>
      </w:r>
      <w:r>
        <w:rPr>
          <w:rFonts w:hint="eastAsia" w:ascii="宋体" w:hAnsi="宋体" w:eastAsia="宋体" w:cs="宋体"/>
          <w:sz w:val="28"/>
          <w:szCs w:val="28"/>
        </w:rPr>
        <w:t>万平方米，同比增长</w:t>
      </w:r>
      <w:r>
        <w:rPr>
          <w:rFonts w:hint="default" w:ascii="Times New Roman" w:hAnsi="Times New Roman" w:cs="Times New Roman"/>
          <w:sz w:val="28"/>
          <w:szCs w:val="28"/>
        </w:rPr>
        <w:t>42.2%</w:t>
      </w:r>
      <w:r>
        <w:rPr>
          <w:rFonts w:hint="eastAsia" w:ascii="宋体" w:hAnsi="宋体" w:eastAsia="宋体" w:cs="宋体"/>
          <w:sz w:val="28"/>
          <w:szCs w:val="28"/>
        </w:rPr>
        <w:t>。</w:t>
      </w:r>
    </w:p>
    <w:p w14:paraId="6E5D850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cs="Times New Roman"/>
          <w:sz w:val="28"/>
          <w:szCs w:val="28"/>
        </w:rPr>
        <w:t>2020</w:t>
      </w:r>
      <w:r>
        <w:rPr>
          <w:rFonts w:hint="eastAsia" w:ascii="宋体" w:hAnsi="宋体" w:eastAsia="宋体" w:cs="宋体"/>
          <w:sz w:val="28"/>
          <w:szCs w:val="28"/>
        </w:rPr>
        <w:t>年，全区社会消费品零售总额</w:t>
      </w:r>
      <w:r>
        <w:rPr>
          <w:rFonts w:hint="default" w:ascii="Times New Roman" w:hAnsi="Times New Roman" w:cs="Times New Roman"/>
          <w:sz w:val="28"/>
          <w:szCs w:val="28"/>
        </w:rPr>
        <w:t>337.11</w:t>
      </w:r>
      <w:r>
        <w:rPr>
          <w:rFonts w:hint="eastAsia" w:ascii="宋体" w:hAnsi="宋体" w:eastAsia="宋体" w:cs="宋体"/>
          <w:sz w:val="28"/>
          <w:szCs w:val="28"/>
        </w:rPr>
        <w:t>亿元，同比增长</w:t>
      </w:r>
      <w:r>
        <w:rPr>
          <w:rFonts w:hint="default" w:ascii="Times New Roman" w:hAnsi="Times New Roman" w:cs="Times New Roman"/>
          <w:sz w:val="28"/>
          <w:szCs w:val="28"/>
        </w:rPr>
        <w:t>1.2%</w:t>
      </w:r>
      <w:r>
        <w:rPr>
          <w:rFonts w:hint="eastAsia" w:ascii="宋体" w:hAnsi="宋体" w:eastAsia="宋体" w:cs="宋体"/>
          <w:sz w:val="28"/>
          <w:szCs w:val="28"/>
        </w:rPr>
        <w:t>，限上社会消费品零售总额</w:t>
      </w:r>
      <w:r>
        <w:rPr>
          <w:rFonts w:hint="default" w:ascii="Times New Roman" w:hAnsi="Times New Roman" w:cs="Times New Roman"/>
          <w:sz w:val="28"/>
          <w:szCs w:val="28"/>
        </w:rPr>
        <w:t>154.11</w:t>
      </w:r>
      <w:r>
        <w:rPr>
          <w:rFonts w:hint="eastAsia" w:ascii="宋体" w:hAnsi="宋体" w:eastAsia="宋体" w:cs="宋体"/>
          <w:sz w:val="28"/>
          <w:szCs w:val="28"/>
        </w:rPr>
        <w:t>亿元，同比下降</w:t>
      </w:r>
      <w:r>
        <w:rPr>
          <w:rFonts w:hint="default" w:ascii="Times New Roman" w:hAnsi="Times New Roman" w:cs="Times New Roman"/>
          <w:sz w:val="28"/>
          <w:szCs w:val="28"/>
        </w:rPr>
        <w:t>11.9%</w:t>
      </w:r>
      <w:r>
        <w:rPr>
          <w:rFonts w:hint="eastAsia" w:ascii="宋体" w:hAnsi="宋体" w:eastAsia="宋体" w:cs="宋体"/>
          <w:sz w:val="28"/>
          <w:szCs w:val="28"/>
        </w:rPr>
        <w:t>。其中，限上单位全年通过公共网络实现的商品零售额</w:t>
      </w:r>
      <w:r>
        <w:rPr>
          <w:rFonts w:hint="default" w:ascii="Times New Roman" w:hAnsi="Times New Roman" w:cs="Times New Roman"/>
          <w:sz w:val="28"/>
          <w:szCs w:val="28"/>
        </w:rPr>
        <w:t>1.17</w:t>
      </w:r>
      <w:r>
        <w:rPr>
          <w:rFonts w:hint="eastAsia" w:ascii="宋体" w:hAnsi="宋体" w:eastAsia="宋体" w:cs="宋体"/>
          <w:sz w:val="28"/>
          <w:szCs w:val="28"/>
        </w:rPr>
        <w:t>亿元，同比下降</w:t>
      </w:r>
      <w:r>
        <w:rPr>
          <w:rFonts w:hint="default" w:ascii="Times New Roman" w:hAnsi="Times New Roman" w:cs="Times New Roman"/>
          <w:sz w:val="28"/>
          <w:szCs w:val="28"/>
        </w:rPr>
        <w:t>9.5%</w:t>
      </w:r>
      <w:r>
        <w:rPr>
          <w:rFonts w:hint="eastAsia" w:ascii="宋体" w:hAnsi="宋体" w:eastAsia="宋体" w:cs="宋体"/>
          <w:sz w:val="28"/>
          <w:szCs w:val="28"/>
        </w:rPr>
        <w:t>。从全社会行业类别看，批发业销售额</w:t>
      </w:r>
      <w:r>
        <w:rPr>
          <w:rFonts w:hint="default" w:ascii="Times New Roman" w:hAnsi="Times New Roman" w:cs="Times New Roman"/>
          <w:sz w:val="28"/>
          <w:szCs w:val="28"/>
        </w:rPr>
        <w:t>193.41</w:t>
      </w:r>
      <w:r>
        <w:rPr>
          <w:rFonts w:hint="eastAsia" w:ascii="宋体" w:hAnsi="宋体" w:eastAsia="宋体" w:cs="宋体"/>
          <w:sz w:val="28"/>
          <w:szCs w:val="28"/>
        </w:rPr>
        <w:t>亿元，同比增长</w:t>
      </w:r>
      <w:r>
        <w:rPr>
          <w:rFonts w:hint="default" w:ascii="Times New Roman" w:hAnsi="Times New Roman" w:cs="Times New Roman"/>
          <w:sz w:val="28"/>
          <w:szCs w:val="28"/>
        </w:rPr>
        <w:t>9.2%</w:t>
      </w:r>
      <w:r>
        <w:rPr>
          <w:rFonts w:hint="eastAsia" w:ascii="宋体" w:hAnsi="宋体" w:eastAsia="宋体" w:cs="宋体"/>
          <w:sz w:val="28"/>
          <w:szCs w:val="28"/>
        </w:rPr>
        <w:t>；零售业销售额</w:t>
      </w:r>
      <w:r>
        <w:rPr>
          <w:rFonts w:hint="default" w:ascii="Times New Roman" w:hAnsi="Times New Roman" w:cs="Times New Roman"/>
          <w:sz w:val="28"/>
          <w:szCs w:val="28"/>
        </w:rPr>
        <w:t>268.75</w:t>
      </w:r>
      <w:r>
        <w:rPr>
          <w:rFonts w:hint="eastAsia" w:ascii="宋体" w:hAnsi="宋体" w:eastAsia="宋体" w:cs="宋体"/>
          <w:sz w:val="28"/>
          <w:szCs w:val="28"/>
        </w:rPr>
        <w:t>亿元，同比增长</w:t>
      </w:r>
      <w:r>
        <w:rPr>
          <w:rFonts w:hint="default" w:ascii="Times New Roman" w:hAnsi="Times New Roman" w:cs="Times New Roman"/>
          <w:sz w:val="28"/>
          <w:szCs w:val="28"/>
        </w:rPr>
        <w:t>0.4%</w:t>
      </w:r>
      <w:r>
        <w:rPr>
          <w:rFonts w:hint="eastAsia" w:ascii="宋体" w:hAnsi="宋体" w:eastAsia="宋体" w:cs="宋体"/>
          <w:sz w:val="28"/>
          <w:szCs w:val="28"/>
        </w:rPr>
        <w:t>；住宿业营业额</w:t>
      </w:r>
      <w:r>
        <w:rPr>
          <w:rFonts w:hint="default" w:ascii="Times New Roman" w:hAnsi="Times New Roman" w:cs="Times New Roman"/>
          <w:sz w:val="28"/>
          <w:szCs w:val="28"/>
        </w:rPr>
        <w:t>4.35</w:t>
      </w:r>
      <w:r>
        <w:rPr>
          <w:rFonts w:hint="eastAsia" w:ascii="宋体" w:hAnsi="宋体" w:eastAsia="宋体" w:cs="宋体"/>
          <w:sz w:val="28"/>
          <w:szCs w:val="28"/>
        </w:rPr>
        <w:t>亿元，同比下降</w:t>
      </w:r>
      <w:r>
        <w:rPr>
          <w:rFonts w:hint="default" w:ascii="Times New Roman" w:hAnsi="Times New Roman" w:cs="Times New Roman"/>
          <w:sz w:val="28"/>
          <w:szCs w:val="28"/>
        </w:rPr>
        <w:t>8.0%</w:t>
      </w:r>
      <w:r>
        <w:rPr>
          <w:rFonts w:hint="eastAsia" w:ascii="宋体" w:hAnsi="宋体" w:eastAsia="宋体" w:cs="宋体"/>
          <w:sz w:val="28"/>
          <w:szCs w:val="28"/>
        </w:rPr>
        <w:t>；餐饮业营业额</w:t>
      </w:r>
      <w:r>
        <w:rPr>
          <w:rFonts w:hint="default" w:ascii="Times New Roman" w:hAnsi="Times New Roman" w:cs="Times New Roman"/>
          <w:sz w:val="28"/>
          <w:szCs w:val="28"/>
        </w:rPr>
        <w:t>21.57</w:t>
      </w:r>
      <w:r>
        <w:rPr>
          <w:rFonts w:hint="eastAsia" w:ascii="宋体" w:hAnsi="宋体" w:eastAsia="宋体" w:cs="宋体"/>
          <w:sz w:val="28"/>
          <w:szCs w:val="28"/>
        </w:rPr>
        <w:t>亿元，同比下降</w:t>
      </w:r>
      <w:r>
        <w:rPr>
          <w:rFonts w:hint="default" w:ascii="Times New Roman" w:hAnsi="Times New Roman" w:cs="Times New Roman"/>
          <w:sz w:val="28"/>
          <w:szCs w:val="28"/>
        </w:rPr>
        <w:t>3.4%</w:t>
      </w:r>
      <w:r>
        <w:rPr>
          <w:rFonts w:hint="eastAsia" w:ascii="宋体" w:hAnsi="宋体" w:eastAsia="宋体" w:cs="宋体"/>
          <w:sz w:val="28"/>
          <w:szCs w:val="28"/>
        </w:rPr>
        <w:t>。</w:t>
      </w:r>
    </w:p>
    <w:p w14:paraId="5D2F9A8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全区利用花溪区乡村旅游优势资源，打造青岩镇龙井村、高坡乡扰绕村</w:t>
      </w:r>
      <w:r>
        <w:rPr>
          <w:rFonts w:hint="default" w:ascii="Times New Roman" w:hAnsi="Times New Roman" w:cs="Times New Roman"/>
          <w:sz w:val="28"/>
          <w:szCs w:val="28"/>
        </w:rPr>
        <w:t>2</w:t>
      </w:r>
      <w:r>
        <w:rPr>
          <w:rFonts w:hint="eastAsia" w:ascii="宋体" w:hAnsi="宋体" w:eastAsia="宋体" w:cs="宋体"/>
          <w:sz w:val="28"/>
          <w:szCs w:val="28"/>
        </w:rPr>
        <w:t>个乡村旅游甲级村寨、石板镇镇山村</w:t>
      </w:r>
      <w:r>
        <w:rPr>
          <w:rFonts w:hint="default" w:ascii="Times New Roman" w:hAnsi="Times New Roman" w:cs="Times New Roman"/>
          <w:sz w:val="28"/>
          <w:szCs w:val="28"/>
        </w:rPr>
        <w:t>1</w:t>
      </w:r>
      <w:r>
        <w:rPr>
          <w:rFonts w:hint="eastAsia" w:ascii="宋体" w:hAnsi="宋体" w:eastAsia="宋体" w:cs="宋体"/>
          <w:sz w:val="28"/>
          <w:szCs w:val="28"/>
        </w:rPr>
        <w:t>个乡村旅游乙级村寨、</w:t>
      </w:r>
      <w:r>
        <w:rPr>
          <w:rFonts w:hint="default" w:ascii="Times New Roman" w:hAnsi="Times New Roman" w:cs="Times New Roman"/>
          <w:sz w:val="28"/>
          <w:szCs w:val="28"/>
        </w:rPr>
        <w:t>15</w:t>
      </w:r>
      <w:r>
        <w:rPr>
          <w:rFonts w:hint="eastAsia" w:ascii="宋体" w:hAnsi="宋体" w:eastAsia="宋体" w:cs="宋体"/>
          <w:sz w:val="28"/>
          <w:szCs w:val="28"/>
        </w:rPr>
        <w:t>家乡村旅游精品级客栈、</w:t>
      </w:r>
      <w:r>
        <w:rPr>
          <w:rFonts w:hint="default" w:ascii="Times New Roman" w:hAnsi="Times New Roman" w:cs="Times New Roman"/>
          <w:sz w:val="28"/>
          <w:szCs w:val="28"/>
        </w:rPr>
        <w:t>4</w:t>
      </w:r>
      <w:r>
        <w:rPr>
          <w:rFonts w:hint="eastAsia" w:ascii="宋体" w:hAnsi="宋体" w:eastAsia="宋体" w:cs="宋体"/>
          <w:sz w:val="28"/>
          <w:szCs w:val="28"/>
        </w:rPr>
        <w:t>家乡村旅游优品级客栈，青岩镇龙井村、高坡乡扰绕村被列入全国乡村旅游重点村名录。提升青岩古镇景区修缮改造，推进天河潭国家级旅游度假区创建，启动高坡暗夜暮曙公园建设项目。全年共接待游客</w:t>
      </w:r>
      <w:r>
        <w:rPr>
          <w:rFonts w:hint="default" w:ascii="Times New Roman" w:hAnsi="Times New Roman" w:cs="Times New Roman"/>
          <w:sz w:val="28"/>
          <w:szCs w:val="28"/>
        </w:rPr>
        <w:t>3061.34</w:t>
      </w:r>
      <w:r>
        <w:rPr>
          <w:rFonts w:hint="eastAsia" w:ascii="宋体" w:hAnsi="宋体" w:eastAsia="宋体" w:cs="宋体"/>
          <w:sz w:val="28"/>
          <w:szCs w:val="28"/>
        </w:rPr>
        <w:t>万人次，同比下降</w:t>
      </w:r>
      <w:r>
        <w:rPr>
          <w:rFonts w:hint="default" w:ascii="Times New Roman" w:hAnsi="Times New Roman" w:cs="Times New Roman"/>
          <w:sz w:val="28"/>
          <w:szCs w:val="28"/>
        </w:rPr>
        <w:t>29.8%</w:t>
      </w:r>
      <w:r>
        <w:rPr>
          <w:rFonts w:hint="eastAsia" w:ascii="宋体" w:hAnsi="宋体" w:eastAsia="宋体" w:cs="宋体"/>
          <w:sz w:val="28"/>
          <w:szCs w:val="28"/>
        </w:rPr>
        <w:t>；实现旅游收入</w:t>
      </w:r>
      <w:r>
        <w:rPr>
          <w:rFonts w:hint="default" w:ascii="Times New Roman" w:hAnsi="Times New Roman" w:cs="Times New Roman"/>
          <w:sz w:val="28"/>
          <w:szCs w:val="28"/>
        </w:rPr>
        <w:t>250.33</w:t>
      </w:r>
      <w:r>
        <w:rPr>
          <w:rFonts w:hint="eastAsia" w:ascii="宋体" w:hAnsi="宋体" w:eastAsia="宋体" w:cs="宋体"/>
          <w:sz w:val="28"/>
          <w:szCs w:val="28"/>
        </w:rPr>
        <w:t>亿元，同比下降</w:t>
      </w:r>
      <w:r>
        <w:rPr>
          <w:rFonts w:hint="default" w:ascii="Times New Roman" w:hAnsi="Times New Roman" w:cs="Times New Roman"/>
          <w:sz w:val="28"/>
          <w:szCs w:val="28"/>
        </w:rPr>
        <w:t>46.8%</w:t>
      </w:r>
      <w:r>
        <w:rPr>
          <w:rFonts w:hint="eastAsia" w:ascii="宋体" w:hAnsi="宋体" w:eastAsia="宋体" w:cs="宋体"/>
          <w:sz w:val="28"/>
          <w:szCs w:val="28"/>
        </w:rPr>
        <w:t>。</w:t>
      </w:r>
    </w:p>
    <w:p w14:paraId="134DA4B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全年城镇新增就业完成上报</w:t>
      </w:r>
      <w:r>
        <w:rPr>
          <w:rFonts w:hint="default" w:ascii="Times New Roman" w:hAnsi="Times New Roman" w:cs="Times New Roman"/>
          <w:sz w:val="28"/>
          <w:szCs w:val="28"/>
        </w:rPr>
        <w:t>12558</w:t>
      </w:r>
      <w:r>
        <w:rPr>
          <w:rFonts w:hint="eastAsia" w:ascii="宋体" w:hAnsi="宋体" w:eastAsia="宋体" w:cs="宋体"/>
          <w:sz w:val="28"/>
          <w:szCs w:val="28"/>
        </w:rPr>
        <w:t>人。其中：失业人员</w:t>
      </w:r>
      <w:r>
        <w:rPr>
          <w:rFonts w:hint="default" w:ascii="Times New Roman" w:hAnsi="Times New Roman" w:cs="Times New Roman"/>
          <w:sz w:val="28"/>
          <w:szCs w:val="28"/>
        </w:rPr>
        <w:t>4756</w:t>
      </w:r>
      <w:r>
        <w:rPr>
          <w:rFonts w:hint="eastAsia" w:ascii="宋体" w:hAnsi="宋体" w:eastAsia="宋体" w:cs="宋体"/>
          <w:sz w:val="28"/>
          <w:szCs w:val="28"/>
        </w:rPr>
        <w:t>人；就业困难人员</w:t>
      </w:r>
      <w:r>
        <w:rPr>
          <w:rFonts w:hint="default" w:ascii="Times New Roman" w:hAnsi="Times New Roman" w:cs="Times New Roman"/>
          <w:sz w:val="28"/>
          <w:szCs w:val="28"/>
        </w:rPr>
        <w:t>1066</w:t>
      </w:r>
      <w:r>
        <w:rPr>
          <w:rFonts w:hint="eastAsia" w:ascii="宋体" w:hAnsi="宋体" w:eastAsia="宋体" w:cs="宋体"/>
          <w:sz w:val="28"/>
          <w:szCs w:val="28"/>
        </w:rPr>
        <w:t>人。城镇登记失业率为</w:t>
      </w:r>
      <w:r>
        <w:rPr>
          <w:rFonts w:hint="default" w:ascii="Times New Roman" w:hAnsi="Times New Roman" w:cs="Times New Roman"/>
          <w:sz w:val="28"/>
          <w:szCs w:val="28"/>
        </w:rPr>
        <w:t>4.2%</w:t>
      </w:r>
      <w:r>
        <w:rPr>
          <w:rFonts w:hint="eastAsia" w:ascii="宋体" w:hAnsi="宋体" w:eastAsia="宋体" w:cs="宋体"/>
          <w:sz w:val="28"/>
          <w:szCs w:val="28"/>
        </w:rPr>
        <w:t>。农业劳动力转移就业</w:t>
      </w:r>
      <w:r>
        <w:rPr>
          <w:rFonts w:hint="default" w:ascii="Times New Roman" w:hAnsi="Times New Roman" w:cs="Times New Roman"/>
          <w:sz w:val="28"/>
          <w:szCs w:val="28"/>
        </w:rPr>
        <w:t>3277</w:t>
      </w:r>
      <w:r>
        <w:rPr>
          <w:rFonts w:hint="eastAsia" w:ascii="宋体" w:hAnsi="宋体" w:eastAsia="宋体" w:cs="宋体"/>
          <w:sz w:val="28"/>
          <w:szCs w:val="28"/>
        </w:rPr>
        <w:t>人。全年全区城镇常住居民人均可支配收入</w:t>
      </w:r>
      <w:r>
        <w:rPr>
          <w:rFonts w:hint="default" w:ascii="Times New Roman" w:hAnsi="Times New Roman" w:cs="Times New Roman"/>
          <w:sz w:val="28"/>
          <w:szCs w:val="28"/>
        </w:rPr>
        <w:t>39592</w:t>
      </w:r>
      <w:r>
        <w:rPr>
          <w:rFonts w:hint="eastAsia" w:ascii="宋体" w:hAnsi="宋体" w:eastAsia="宋体" w:cs="宋体"/>
          <w:sz w:val="28"/>
          <w:szCs w:val="28"/>
        </w:rPr>
        <w:t>元，比上年增长</w:t>
      </w:r>
      <w:r>
        <w:rPr>
          <w:rFonts w:hint="default" w:ascii="Times New Roman" w:hAnsi="Times New Roman" w:cs="Times New Roman"/>
          <w:sz w:val="28"/>
          <w:szCs w:val="28"/>
        </w:rPr>
        <w:t>5.4%</w:t>
      </w:r>
      <w:r>
        <w:rPr>
          <w:rFonts w:hint="eastAsia" w:ascii="宋体" w:hAnsi="宋体" w:eastAsia="宋体" w:cs="宋体"/>
          <w:sz w:val="28"/>
          <w:szCs w:val="28"/>
        </w:rPr>
        <w:t>；农村常住居民人均可支配收入</w:t>
      </w:r>
      <w:r>
        <w:rPr>
          <w:rFonts w:hint="default" w:ascii="Times New Roman" w:hAnsi="Times New Roman" w:cs="Times New Roman"/>
          <w:sz w:val="28"/>
          <w:szCs w:val="28"/>
        </w:rPr>
        <w:t>19293</w:t>
      </w:r>
      <w:r>
        <w:rPr>
          <w:rFonts w:hint="eastAsia" w:ascii="宋体" w:hAnsi="宋体" w:eastAsia="宋体" w:cs="宋体"/>
          <w:sz w:val="28"/>
          <w:szCs w:val="28"/>
        </w:rPr>
        <w:t>元，比上年增长</w:t>
      </w:r>
      <w:r>
        <w:rPr>
          <w:rFonts w:hint="default" w:ascii="Times New Roman" w:hAnsi="Times New Roman" w:cs="Times New Roman"/>
          <w:sz w:val="28"/>
          <w:szCs w:val="28"/>
        </w:rPr>
        <w:t>7.8%</w:t>
      </w:r>
      <w:r>
        <w:rPr>
          <w:rFonts w:hint="eastAsia" w:ascii="宋体" w:hAnsi="宋体" w:eastAsia="宋体" w:cs="宋体"/>
          <w:sz w:val="28"/>
          <w:szCs w:val="28"/>
        </w:rPr>
        <w:t>。</w:t>
      </w:r>
    </w:p>
    <w:p w14:paraId="77C55F5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2.3. </w:t>
      </w:r>
      <w:r>
        <w:rPr>
          <w:rStyle w:val="54"/>
          <w:rFonts w:hint="eastAsia" w:ascii="宋体" w:hAnsi="宋体" w:eastAsia="宋体" w:cs="宋体"/>
          <w:color w:val="607FA6"/>
          <w:sz w:val="31"/>
          <w:szCs w:val="31"/>
          <w:u w:val="none"/>
        </w:rPr>
        <w:t>生态环境</w:t>
      </w:r>
    </w:p>
    <w:p w14:paraId="5A267E2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2.3.1. </w:t>
      </w:r>
      <w:r>
        <w:rPr>
          <w:rStyle w:val="54"/>
          <w:rFonts w:hint="eastAsia" w:ascii="宋体" w:hAnsi="宋体" w:eastAsia="宋体" w:cs="宋体"/>
          <w:sz w:val="30"/>
          <w:szCs w:val="30"/>
        </w:rPr>
        <w:t>陆生生态</w:t>
      </w:r>
    </w:p>
    <w:p w14:paraId="02F6C6A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植被类型属中亚热带常绿阔叶林植被带，但原始植被除残留了部分常绿阔叶树种，如椤木石楠、猴樟等之外，已基本不存在。自然植被有针叶林、针落叶混交林、落叶林、疏林、灌丛草坡和草坡六大类型。人工植被主要是杉木林和马尾松林，还有以油茶为主的经济林和一些牧场。栽培及野生植物</w:t>
      </w:r>
      <w:r>
        <w:rPr>
          <w:rFonts w:hint="default" w:ascii="Times New Roman" w:hAnsi="Times New Roman" w:cs="Times New Roman"/>
          <w:sz w:val="28"/>
          <w:szCs w:val="28"/>
        </w:rPr>
        <w:t>120</w:t>
      </w:r>
      <w:r>
        <w:rPr>
          <w:rFonts w:hint="eastAsia" w:ascii="宋体" w:hAnsi="宋体" w:eastAsia="宋体" w:cs="宋体"/>
          <w:sz w:val="28"/>
          <w:szCs w:val="28"/>
        </w:rPr>
        <w:t>多个科，</w:t>
      </w:r>
      <w:r>
        <w:rPr>
          <w:rFonts w:hint="default" w:ascii="Times New Roman" w:hAnsi="Times New Roman" w:cs="Times New Roman"/>
          <w:sz w:val="28"/>
          <w:szCs w:val="28"/>
        </w:rPr>
        <w:t>1000</w:t>
      </w:r>
      <w:r>
        <w:rPr>
          <w:rFonts w:hint="eastAsia" w:ascii="宋体" w:hAnsi="宋体" w:eastAsia="宋体" w:cs="宋体"/>
          <w:sz w:val="28"/>
          <w:szCs w:val="28"/>
        </w:rPr>
        <w:t>多种和变种，有香果树、铁杉、油杉、鹅掌楸、青钱柳、三尖杉、银杏、榉树、乐东拟单性木兰、水海莱花等珍稀树种。</w:t>
      </w:r>
    </w:p>
    <w:p w14:paraId="6DC8C42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花溪区国家重点保护野生动物共有</w:t>
      </w:r>
      <w:r>
        <w:rPr>
          <w:rFonts w:hint="default" w:ascii="Times New Roman" w:hAnsi="Times New Roman" w:cs="Times New Roman"/>
          <w:sz w:val="28"/>
          <w:szCs w:val="28"/>
        </w:rPr>
        <w:t>16</w:t>
      </w:r>
      <w:r>
        <w:rPr>
          <w:rFonts w:hint="eastAsia" w:ascii="宋体" w:hAnsi="宋体" w:eastAsia="宋体" w:cs="宋体"/>
          <w:sz w:val="28"/>
          <w:szCs w:val="28"/>
        </w:rPr>
        <w:t>种，均为国家二级重点保护野生动物。其分布情况如下表：</w:t>
      </w:r>
    </w:p>
    <w:p w14:paraId="15EE7D1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2-3  </w:t>
      </w:r>
      <w:r>
        <w:rPr>
          <w:rStyle w:val="54"/>
          <w:rFonts w:hint="eastAsia" w:ascii="宋体" w:hAnsi="宋体" w:eastAsia="宋体" w:cs="宋体"/>
          <w:sz w:val="24"/>
          <w:szCs w:val="24"/>
        </w:rPr>
        <w:t>花溪区国家重点保护野生动物分布区域表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0"/>
        <w:gridCol w:w="473"/>
        <w:gridCol w:w="420"/>
        <w:gridCol w:w="630"/>
      </w:tblGrid>
      <w:tr w14:paraId="7BC4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697C474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种名</w:t>
            </w:r>
          </w:p>
        </w:tc>
        <w:tc>
          <w:tcPr>
            <w:tcW w:w="51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2A533DC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拉丁名</w:t>
            </w:r>
          </w:p>
        </w:tc>
        <w:tc>
          <w:tcPr>
            <w:tcW w:w="22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54558B6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保护级别</w:t>
            </w:r>
          </w:p>
        </w:tc>
        <w:tc>
          <w:tcPr>
            <w:tcW w:w="46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7242EF4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主要分布区域</w:t>
            </w:r>
          </w:p>
        </w:tc>
      </w:tr>
      <w:tr w14:paraId="360B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0616D8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鸳鸯</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A699A8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Aix galericulata</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FEAE83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EBD42C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花溪公园</w:t>
            </w:r>
          </w:p>
        </w:tc>
      </w:tr>
      <w:tr w14:paraId="14F8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0D27A63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黑冠鹃隼</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517B67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Aviceda leuphotes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63D239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3F717CC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7824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4C1A62C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黑鸢</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17F40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Milvus migrans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246528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6CE9F8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3887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5434EF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黑耳鸢</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76EF6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Milvus migrans lineatus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A7AD2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7172883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1845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59B8374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松雀鹰</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E42B30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Accipiter virgatus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E68E9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2940C1A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5707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10CC4A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普通鵟</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A0B8F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Buteo </w:t>
            </w:r>
            <w:r>
              <w:rPr>
                <w:rFonts w:hint="default" w:ascii="Times New Roman" w:hAnsi="Times New Roman" w:cs="Times New Roman"/>
                <w:i/>
                <w:iCs/>
                <w:sz w:val="21"/>
                <w:szCs w:val="21"/>
              </w:rPr>
              <w:t>buteo</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39E452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474553B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2FBB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3DDA7CC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白尾鹞</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10ACFB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Circus cyaneus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3856A7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1CAA2D7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11D6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490FE47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红隼</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F7B828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Falco tinnunculus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6404C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2A7E7B7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0539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AFDFB9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红腹锦鸡</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AA5BF4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Chrysolophus pictus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09BF1D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4117DEE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26A8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13C202F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长嘴剑鸻</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D667A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Charadrius placidus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EF6CE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30A42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208B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7D0DF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领角鸮</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CA0F0F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Otus bakkamoena</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A30E04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3B41C32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1743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D8735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斑头鸺鹠</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501731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Glaucidium cuculoides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7D652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77638D1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5C19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705CF7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短耳鸮</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69E8F3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Asio flammeus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8786F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6F2D1FE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399A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7D21EC7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猕猴</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F24B7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Macaca mulatta</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BB0BE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121A9B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阿哈湖国家湿地公园</w:t>
            </w:r>
          </w:p>
        </w:tc>
      </w:tr>
      <w:tr w14:paraId="1B69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6967E8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大鲵</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3A6C2E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Andrias davidianus</w:t>
            </w:r>
          </w:p>
        </w:tc>
        <w:tc>
          <w:tcPr>
            <w:tcW w:w="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34E9A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4586AC8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花溪水库、黔陶乡</w:t>
            </w:r>
          </w:p>
        </w:tc>
      </w:tr>
      <w:tr w14:paraId="628B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75370E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滑鼠蛇</w:t>
            </w:r>
          </w:p>
        </w:tc>
        <w:tc>
          <w:tcPr>
            <w:tcW w:w="5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31F0BD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Ptyas mucosus</w:t>
            </w:r>
          </w:p>
        </w:tc>
        <w:tc>
          <w:tcPr>
            <w:tcW w:w="22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2A2755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46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4A6A7F3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高坡乡</w:t>
            </w:r>
          </w:p>
        </w:tc>
      </w:tr>
    </w:tbl>
    <w:p w14:paraId="55E3822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rPr>
        <w:t> </w:t>
      </w:r>
    </w:p>
    <w:p w14:paraId="24A69B9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rPr>
        <w:t> </w:t>
      </w:r>
    </w:p>
    <w:p w14:paraId="6B11A22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花溪区国家重点保护野生植物共</w:t>
      </w:r>
      <w:r>
        <w:rPr>
          <w:rFonts w:hint="default" w:ascii="Times New Roman" w:hAnsi="Times New Roman" w:cs="Times New Roman"/>
          <w:sz w:val="28"/>
          <w:szCs w:val="28"/>
        </w:rPr>
        <w:t>13</w:t>
      </w:r>
      <w:r>
        <w:rPr>
          <w:rFonts w:hint="eastAsia" w:ascii="宋体" w:hAnsi="宋体" w:eastAsia="宋体" w:cs="宋体"/>
          <w:sz w:val="28"/>
          <w:szCs w:val="28"/>
        </w:rPr>
        <w:t>种，省级保护野生植物</w:t>
      </w:r>
      <w:r>
        <w:rPr>
          <w:rFonts w:hint="default" w:ascii="Times New Roman" w:hAnsi="Times New Roman" w:cs="Times New Roman"/>
          <w:sz w:val="28"/>
          <w:szCs w:val="28"/>
        </w:rPr>
        <w:t>1</w:t>
      </w:r>
      <w:r>
        <w:rPr>
          <w:rFonts w:hint="eastAsia" w:ascii="宋体" w:hAnsi="宋体" w:eastAsia="宋体" w:cs="宋体"/>
          <w:sz w:val="28"/>
          <w:szCs w:val="28"/>
        </w:rPr>
        <w:t>种。其分布情况如下表：</w:t>
      </w:r>
    </w:p>
    <w:p w14:paraId="15E2C11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2-4  </w:t>
      </w:r>
      <w:r>
        <w:rPr>
          <w:rStyle w:val="54"/>
          <w:rFonts w:hint="eastAsia" w:ascii="宋体" w:hAnsi="宋体" w:eastAsia="宋体" w:cs="宋体"/>
          <w:sz w:val="24"/>
          <w:szCs w:val="24"/>
        </w:rPr>
        <w:t>花溪区国家重点保护野生动物分布区域表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0"/>
        <w:gridCol w:w="537"/>
        <w:gridCol w:w="420"/>
        <w:gridCol w:w="630"/>
      </w:tblGrid>
      <w:tr w14:paraId="4C6C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01243E3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种名</w:t>
            </w:r>
          </w:p>
        </w:tc>
        <w:tc>
          <w:tcPr>
            <w:tcW w:w="55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A1D0C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拉丁名</w:t>
            </w:r>
          </w:p>
        </w:tc>
        <w:tc>
          <w:tcPr>
            <w:tcW w:w="15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594406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保护级别</w:t>
            </w:r>
          </w:p>
        </w:tc>
        <w:tc>
          <w:tcPr>
            <w:tcW w:w="55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4E8D183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主要分布区域</w:t>
            </w:r>
          </w:p>
        </w:tc>
      </w:tr>
      <w:tr w14:paraId="2B08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7B0FDC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云贵水韭</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C001F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Isoete yunguiensis</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12F06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Ⅰ</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0940DF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高坡乡摆龙村</w:t>
            </w:r>
          </w:p>
        </w:tc>
      </w:tr>
      <w:tr w14:paraId="6BE6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5F12AC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银杏</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92973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Ginkgo biloba</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1678DF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Ⅰ</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CCDF38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高坡乡</w:t>
            </w:r>
          </w:p>
        </w:tc>
      </w:tr>
      <w:tr w14:paraId="48E0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1B57889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青岩油杉</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CB50FB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Keteleeria davidiana </w:t>
            </w:r>
            <w:r>
              <w:rPr>
                <w:rFonts w:hint="default" w:ascii="Times New Roman" w:hAnsi="Times New Roman" w:cs="Times New Roman"/>
                <w:sz w:val="21"/>
                <w:szCs w:val="21"/>
              </w:rPr>
              <w:t>var. </w:t>
            </w:r>
            <w:r>
              <w:rPr>
                <w:rStyle w:val="57"/>
                <w:rFonts w:hint="default" w:ascii="Times New Roman" w:hAnsi="Times New Roman" w:cs="Times New Roman"/>
                <w:i/>
                <w:iCs/>
                <w:sz w:val="21"/>
                <w:szCs w:val="21"/>
              </w:rPr>
              <w:t>chien-peii</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F732A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省级</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19968A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青岩镇歪脚村、黔陶乡黔陶村和关口村</w:t>
            </w:r>
          </w:p>
        </w:tc>
      </w:tr>
      <w:tr w14:paraId="6260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8297A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水杉</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C494FD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Metasequoia ghyptostroboides</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5C1095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Ⅰ</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0F0E91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r w14:paraId="05BF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74A47F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南方红豆杉</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2B3BA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Taxus chinensis </w:t>
            </w:r>
            <w:r>
              <w:rPr>
                <w:rFonts w:hint="default" w:ascii="Times New Roman" w:hAnsi="Times New Roman" w:cs="Times New Roman"/>
                <w:sz w:val="21"/>
                <w:szCs w:val="21"/>
              </w:rPr>
              <w:t>var.</w:t>
            </w:r>
            <w:r>
              <w:rPr>
                <w:rStyle w:val="57"/>
                <w:rFonts w:hint="default" w:ascii="Times New Roman" w:hAnsi="Times New Roman" w:cs="Times New Roman"/>
                <w:i/>
                <w:iCs/>
                <w:sz w:val="21"/>
                <w:szCs w:val="21"/>
              </w:rPr>
              <w:t> </w:t>
            </w:r>
            <w:r>
              <w:rPr>
                <w:rFonts w:hint="default" w:ascii="Times New Roman" w:hAnsi="Times New Roman" w:cs="Times New Roman"/>
                <w:i/>
                <w:iCs/>
                <w:sz w:val="21"/>
                <w:szCs w:val="21"/>
              </w:rPr>
              <w:t>mairei</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0C6292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Ⅰ</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105403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r w14:paraId="743E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68C13E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大叶榉</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2DD3A1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Zelkova schneideriana</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15B9B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1E50B84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r w14:paraId="6114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01DF31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十齿花</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446A96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Dipentodon sininus</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37442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773AEEC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r w14:paraId="653B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4CDA333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樟</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58FA23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Cinnamomum camphora</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7B9A4B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08F3903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r w14:paraId="6443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860781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金荞麦</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26D320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Fagopyrum dibotrys</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B8E260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14227A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r w14:paraId="742E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66A592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闽楠</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377003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Nothaphoebe bournei</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9384BB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2898C3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r w14:paraId="0595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803C2E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贵州萍蓬草</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90EB5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Nuphar bornetii</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1923B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400D221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青岩镇龙井寨</w:t>
            </w:r>
          </w:p>
        </w:tc>
      </w:tr>
      <w:tr w14:paraId="66B6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6DDF0A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花榈木</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3515D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Ormosia </w:t>
            </w:r>
            <w:r>
              <w:rPr>
                <w:rFonts w:hint="default" w:ascii="Times New Roman" w:hAnsi="Times New Roman" w:cs="Times New Roman"/>
                <w:i/>
                <w:iCs/>
                <w:sz w:val="21"/>
                <w:szCs w:val="21"/>
              </w:rPr>
              <w:t>henryi</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41523D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48DC7AB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r w14:paraId="73D8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4D9E5A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喜树</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641762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Camptotheca acuminata</w:t>
            </w:r>
          </w:p>
        </w:tc>
        <w:tc>
          <w:tcPr>
            <w:tcW w:w="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86FBD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5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0EF6877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r w14:paraId="4D10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168723A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香果树</w:t>
            </w:r>
          </w:p>
        </w:tc>
        <w:tc>
          <w:tcPr>
            <w:tcW w:w="55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BD1065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1"/>
                <w:szCs w:val="21"/>
              </w:rPr>
              <w:t>Emmenopterys </w:t>
            </w:r>
            <w:r>
              <w:rPr>
                <w:rFonts w:hint="default" w:ascii="Times New Roman" w:hAnsi="Times New Roman" w:cs="Times New Roman"/>
                <w:i/>
                <w:iCs/>
                <w:sz w:val="21"/>
                <w:szCs w:val="21"/>
              </w:rPr>
              <w:t>henryi</w:t>
            </w:r>
          </w:p>
        </w:tc>
        <w:tc>
          <w:tcPr>
            <w:tcW w:w="15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386B20A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Ⅱ</w:t>
            </w:r>
          </w:p>
        </w:tc>
        <w:tc>
          <w:tcPr>
            <w:tcW w:w="55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48F1C1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零星分布</w:t>
            </w:r>
          </w:p>
        </w:tc>
      </w:tr>
    </w:tbl>
    <w:p w14:paraId="6B1CB2E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rPr>
        <w:t> </w:t>
      </w:r>
    </w:p>
    <w:p w14:paraId="5AB4E2B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2.3.2. 水生</w:t>
      </w:r>
      <w:r>
        <w:rPr>
          <w:rStyle w:val="54"/>
          <w:rFonts w:hint="eastAsia" w:ascii="宋体" w:hAnsi="宋体" w:eastAsia="宋体" w:cs="宋体"/>
          <w:sz w:val="30"/>
          <w:szCs w:val="30"/>
        </w:rPr>
        <w:t>生态</w:t>
      </w:r>
    </w:p>
    <w:p w14:paraId="0CDF9ED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花溪野生鱼类资源共有</w:t>
      </w:r>
      <w:r>
        <w:rPr>
          <w:rFonts w:hint="default" w:ascii="Times New Roman" w:hAnsi="Times New Roman" w:cs="Times New Roman"/>
          <w:sz w:val="28"/>
          <w:szCs w:val="28"/>
        </w:rPr>
        <w:t>4</w:t>
      </w:r>
      <w:r>
        <w:rPr>
          <w:rFonts w:hint="eastAsia" w:ascii="宋体" w:hAnsi="宋体" w:eastAsia="宋体" w:cs="宋体"/>
          <w:sz w:val="28"/>
          <w:szCs w:val="28"/>
        </w:rPr>
        <w:t>目</w:t>
      </w:r>
      <w:r>
        <w:rPr>
          <w:rFonts w:hint="default" w:ascii="Times New Roman" w:hAnsi="Times New Roman" w:cs="Times New Roman"/>
          <w:sz w:val="28"/>
          <w:szCs w:val="28"/>
        </w:rPr>
        <w:t>9</w:t>
      </w:r>
      <w:r>
        <w:rPr>
          <w:rFonts w:hint="eastAsia" w:ascii="宋体" w:hAnsi="宋体" w:eastAsia="宋体" w:cs="宋体"/>
          <w:sz w:val="28"/>
          <w:szCs w:val="28"/>
        </w:rPr>
        <w:t>科</w:t>
      </w:r>
      <w:r>
        <w:rPr>
          <w:rFonts w:hint="default" w:ascii="Times New Roman" w:hAnsi="Times New Roman" w:cs="Times New Roman"/>
          <w:sz w:val="28"/>
          <w:szCs w:val="28"/>
        </w:rPr>
        <w:t>48</w:t>
      </w:r>
      <w:r>
        <w:rPr>
          <w:rFonts w:hint="eastAsia" w:ascii="宋体" w:hAnsi="宋体" w:eastAsia="宋体" w:cs="宋体"/>
          <w:sz w:val="28"/>
          <w:szCs w:val="28"/>
        </w:rPr>
        <w:t>种，其中列入</w:t>
      </w:r>
      <w:r>
        <w:rPr>
          <w:rFonts w:hint="default" w:ascii="Times New Roman" w:hAnsi="Times New Roman" w:cs="Times New Roman"/>
          <w:sz w:val="28"/>
          <w:szCs w:val="28"/>
        </w:rPr>
        <w:t>“IUCN”</w:t>
      </w:r>
      <w:r>
        <w:rPr>
          <w:rFonts w:hint="eastAsia" w:ascii="宋体" w:hAnsi="宋体" w:eastAsia="宋体" w:cs="宋体"/>
          <w:sz w:val="28"/>
          <w:szCs w:val="28"/>
        </w:rPr>
        <w:t>中</w:t>
      </w:r>
      <w:r>
        <w:rPr>
          <w:rFonts w:hint="default" w:ascii="Times New Roman" w:hAnsi="Times New Roman" w:cs="Times New Roman"/>
          <w:sz w:val="28"/>
          <w:szCs w:val="28"/>
        </w:rPr>
        <w:t>“</w:t>
      </w:r>
      <w:r>
        <w:rPr>
          <w:rFonts w:hint="eastAsia" w:ascii="宋体" w:hAnsi="宋体" w:eastAsia="宋体" w:cs="宋体"/>
          <w:sz w:val="28"/>
          <w:szCs w:val="28"/>
        </w:rPr>
        <w:t>近危</w:t>
      </w:r>
      <w:r>
        <w:rPr>
          <w:rFonts w:hint="default" w:ascii="Times New Roman" w:hAnsi="Times New Roman" w:cs="Times New Roman"/>
          <w:sz w:val="28"/>
          <w:szCs w:val="28"/>
        </w:rPr>
        <w:t>”</w:t>
      </w:r>
      <w:r>
        <w:rPr>
          <w:rFonts w:hint="eastAsia" w:ascii="宋体" w:hAnsi="宋体" w:eastAsia="宋体" w:cs="宋体"/>
          <w:sz w:val="28"/>
          <w:szCs w:val="28"/>
        </w:rPr>
        <w:t>及以上的有</w:t>
      </w:r>
      <w:r>
        <w:rPr>
          <w:rFonts w:hint="default" w:ascii="Times New Roman" w:hAnsi="Times New Roman" w:cs="Times New Roman"/>
          <w:sz w:val="28"/>
          <w:szCs w:val="28"/>
        </w:rPr>
        <w:t>2</w:t>
      </w:r>
      <w:r>
        <w:rPr>
          <w:rFonts w:hint="eastAsia" w:ascii="宋体" w:hAnsi="宋体" w:eastAsia="宋体" w:cs="宋体"/>
          <w:sz w:val="28"/>
          <w:szCs w:val="28"/>
        </w:rPr>
        <w:t>种。详见下表：</w:t>
      </w:r>
    </w:p>
    <w:p w14:paraId="67F9C60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2-5  </w:t>
      </w:r>
      <w:r>
        <w:rPr>
          <w:rStyle w:val="54"/>
          <w:rFonts w:hint="eastAsia" w:ascii="宋体" w:hAnsi="宋体" w:eastAsia="宋体" w:cs="宋体"/>
          <w:sz w:val="24"/>
          <w:szCs w:val="24"/>
        </w:rPr>
        <w:t>鱼类资源保护情况统计表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97"/>
        <w:gridCol w:w="450"/>
        <w:gridCol w:w="450"/>
      </w:tblGrid>
      <w:tr w14:paraId="77A7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05"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41BA583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种名</w:t>
            </w:r>
          </w:p>
        </w:tc>
        <w:tc>
          <w:tcPr>
            <w:tcW w:w="57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20C3DC5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拉丁名</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5ECC509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保护级别</w:t>
            </w:r>
          </w:p>
        </w:tc>
        <w:tc>
          <w:tcPr>
            <w:tcW w:w="25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18104B9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IUCN</w:t>
            </w:r>
          </w:p>
        </w:tc>
      </w:tr>
      <w:tr w14:paraId="7579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4FF811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鲈鲤</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6A07EC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4"/>
                <w:szCs w:val="24"/>
              </w:rPr>
              <w:t>Percocypris pingi</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9269122">
            <w:pPr>
              <w:keepNext w:val="0"/>
              <w:keepLines w:val="0"/>
              <w:widowControl/>
              <w:suppressLineNumbers w:val="0"/>
              <w:wordWrap w:val="0"/>
              <w:spacing w:before="0" w:beforeAutospacing="0" w:after="0" w:afterAutospacing="0"/>
              <w:ind w:left="0" w:right="0"/>
              <w:jc w:val="left"/>
            </w:pPr>
          </w:p>
        </w:tc>
        <w:tc>
          <w:tcPr>
            <w:tcW w:w="25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F1EB15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近危</w:t>
            </w:r>
          </w:p>
        </w:tc>
      </w:tr>
      <w:tr w14:paraId="659C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0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4BC095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昆明裂腹鱼</w:t>
            </w:r>
          </w:p>
        </w:tc>
        <w:tc>
          <w:tcPr>
            <w:tcW w:w="57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6FF8138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7"/>
                <w:rFonts w:hint="default" w:ascii="Times New Roman" w:hAnsi="Times New Roman" w:cs="Times New Roman"/>
                <w:i/>
                <w:iCs/>
                <w:sz w:val="24"/>
                <w:szCs w:val="24"/>
              </w:rPr>
              <w:t>Schizothorax </w:t>
            </w:r>
            <w:r>
              <w:rPr>
                <w:rFonts w:hint="default" w:ascii="Times New Roman" w:hAnsi="Times New Roman" w:cs="Times New Roman"/>
                <w:i/>
                <w:iCs/>
                <w:sz w:val="24"/>
                <w:szCs w:val="24"/>
              </w:rPr>
              <w:t>grahami</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64C834F8">
            <w:pPr>
              <w:keepNext w:val="0"/>
              <w:keepLines w:val="0"/>
              <w:widowControl/>
              <w:suppressLineNumbers w:val="0"/>
              <w:wordWrap w:val="0"/>
              <w:spacing w:before="0" w:beforeAutospacing="0" w:after="0" w:afterAutospacing="0"/>
              <w:ind w:left="0" w:right="0"/>
              <w:jc w:val="left"/>
            </w:pPr>
          </w:p>
        </w:tc>
        <w:tc>
          <w:tcPr>
            <w:tcW w:w="25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2E42083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极危</w:t>
            </w:r>
          </w:p>
        </w:tc>
      </w:tr>
    </w:tbl>
    <w:p w14:paraId="5CD115B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rPr>
        <w:t> </w:t>
      </w:r>
    </w:p>
    <w:p w14:paraId="1B37029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2.3.3. </w:t>
      </w:r>
      <w:r>
        <w:rPr>
          <w:rStyle w:val="54"/>
          <w:rFonts w:hint="eastAsia" w:ascii="宋体" w:hAnsi="宋体" w:eastAsia="宋体" w:cs="宋体"/>
          <w:sz w:val="30"/>
          <w:szCs w:val="30"/>
        </w:rPr>
        <w:t>环境质量</w:t>
      </w:r>
    </w:p>
    <w:p w14:paraId="5FAA93C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全区实施</w:t>
      </w:r>
      <w:r>
        <w:rPr>
          <w:rFonts w:hint="default" w:ascii="Times New Roman" w:hAnsi="Times New Roman" w:cs="Times New Roman"/>
          <w:sz w:val="28"/>
          <w:szCs w:val="28"/>
        </w:rPr>
        <w:t>“</w:t>
      </w:r>
      <w:r>
        <w:rPr>
          <w:rFonts w:hint="eastAsia" w:ascii="宋体" w:hAnsi="宋体" w:eastAsia="宋体" w:cs="宋体"/>
          <w:sz w:val="28"/>
          <w:szCs w:val="28"/>
        </w:rPr>
        <w:t>蓝天、碧水、净土</w:t>
      </w:r>
      <w:r>
        <w:rPr>
          <w:rFonts w:hint="default" w:ascii="Times New Roman" w:hAnsi="Times New Roman" w:cs="Times New Roman"/>
          <w:sz w:val="28"/>
          <w:szCs w:val="28"/>
        </w:rPr>
        <w:t>”</w:t>
      </w:r>
      <w:r>
        <w:rPr>
          <w:rFonts w:hint="eastAsia" w:ascii="宋体" w:hAnsi="宋体" w:eastAsia="宋体" w:cs="宋体"/>
          <w:sz w:val="28"/>
          <w:szCs w:val="28"/>
        </w:rPr>
        <w:t>保卫战和固废治理攻坚战。全年城市饮用水水源地水质达标率达</w:t>
      </w:r>
      <w:r>
        <w:rPr>
          <w:rFonts w:hint="default" w:ascii="Times New Roman" w:hAnsi="Times New Roman" w:cs="Times New Roman"/>
          <w:sz w:val="28"/>
          <w:szCs w:val="28"/>
        </w:rPr>
        <w:t>100%</w:t>
      </w:r>
      <w:r>
        <w:rPr>
          <w:rFonts w:hint="eastAsia" w:ascii="宋体" w:hAnsi="宋体" w:eastAsia="宋体" w:cs="宋体"/>
          <w:sz w:val="28"/>
          <w:szCs w:val="28"/>
        </w:rPr>
        <w:t>，地表水环境质量达标率达</w:t>
      </w:r>
      <w:r>
        <w:rPr>
          <w:rFonts w:hint="default" w:ascii="Times New Roman" w:hAnsi="Times New Roman" w:cs="Times New Roman"/>
          <w:sz w:val="28"/>
          <w:szCs w:val="28"/>
        </w:rPr>
        <w:t>100%</w:t>
      </w:r>
      <w:r>
        <w:rPr>
          <w:rFonts w:hint="eastAsia" w:ascii="宋体" w:hAnsi="宋体" w:eastAsia="宋体" w:cs="宋体"/>
          <w:sz w:val="28"/>
          <w:szCs w:val="28"/>
        </w:rPr>
        <w:t>；规模以上工业增加值用水量、单位</w:t>
      </w:r>
      <w:r>
        <w:rPr>
          <w:rFonts w:hint="default" w:ascii="Times New Roman" w:hAnsi="Times New Roman" w:cs="Times New Roman"/>
          <w:sz w:val="28"/>
          <w:szCs w:val="28"/>
        </w:rPr>
        <w:t>GDP</w:t>
      </w:r>
      <w:r>
        <w:rPr>
          <w:rFonts w:hint="eastAsia" w:ascii="宋体" w:hAnsi="宋体" w:eastAsia="宋体" w:cs="宋体"/>
          <w:sz w:val="28"/>
          <w:szCs w:val="28"/>
        </w:rPr>
        <w:t>综合能耗、单位</w:t>
      </w:r>
      <w:r>
        <w:rPr>
          <w:rFonts w:hint="default" w:ascii="Times New Roman" w:hAnsi="Times New Roman" w:cs="Times New Roman"/>
          <w:sz w:val="28"/>
          <w:szCs w:val="28"/>
        </w:rPr>
        <w:t>GDP</w:t>
      </w:r>
      <w:r>
        <w:rPr>
          <w:rFonts w:hint="eastAsia" w:ascii="宋体" w:hAnsi="宋体" w:eastAsia="宋体" w:cs="宋体"/>
          <w:sz w:val="28"/>
          <w:szCs w:val="28"/>
        </w:rPr>
        <w:t>二氧化碳排放量均控制在国家和省、市要求以内，工业固废综合利用率达</w:t>
      </w:r>
      <w:r>
        <w:rPr>
          <w:rFonts w:hint="default" w:ascii="Times New Roman" w:hAnsi="Times New Roman" w:cs="Times New Roman"/>
          <w:sz w:val="28"/>
          <w:szCs w:val="28"/>
        </w:rPr>
        <w:t>100%</w:t>
      </w:r>
      <w:r>
        <w:rPr>
          <w:rFonts w:hint="eastAsia" w:ascii="宋体" w:hAnsi="宋体" w:eastAsia="宋体" w:cs="宋体"/>
          <w:sz w:val="28"/>
          <w:szCs w:val="28"/>
        </w:rPr>
        <w:t>；空气环境质量优良率为</w:t>
      </w:r>
      <w:r>
        <w:rPr>
          <w:rFonts w:hint="default" w:ascii="Times New Roman" w:hAnsi="Times New Roman" w:cs="Times New Roman"/>
          <w:sz w:val="28"/>
          <w:szCs w:val="28"/>
        </w:rPr>
        <w:t>99%</w:t>
      </w:r>
      <w:r>
        <w:rPr>
          <w:rFonts w:hint="eastAsia" w:ascii="宋体" w:hAnsi="宋体" w:eastAsia="宋体" w:cs="宋体"/>
          <w:sz w:val="28"/>
          <w:szCs w:val="28"/>
        </w:rPr>
        <w:t>，</w:t>
      </w:r>
      <w:r>
        <w:rPr>
          <w:rFonts w:hint="default" w:ascii="Times New Roman" w:hAnsi="Times New Roman" w:cs="Times New Roman"/>
          <w:sz w:val="28"/>
          <w:szCs w:val="28"/>
        </w:rPr>
        <w:t>PM2.5</w:t>
      </w:r>
      <w:r>
        <w:rPr>
          <w:rFonts w:hint="eastAsia" w:ascii="宋体" w:hAnsi="宋体" w:eastAsia="宋体" w:cs="宋体"/>
          <w:sz w:val="28"/>
          <w:szCs w:val="28"/>
        </w:rPr>
        <w:t>等六项污染物平均浓度达到国家二类标准；危险废物安全处置率</w:t>
      </w:r>
      <w:r>
        <w:rPr>
          <w:rFonts w:hint="default" w:ascii="Times New Roman" w:hAnsi="Times New Roman" w:cs="Times New Roman"/>
          <w:sz w:val="28"/>
          <w:szCs w:val="28"/>
        </w:rPr>
        <w:t>100%</w:t>
      </w:r>
      <w:r>
        <w:rPr>
          <w:rFonts w:hint="eastAsia" w:ascii="宋体" w:hAnsi="宋体" w:eastAsia="宋体" w:cs="宋体"/>
          <w:sz w:val="28"/>
          <w:szCs w:val="28"/>
        </w:rPr>
        <w:t>，未发生建设用地土壤污染负面事件，土壤环境质量安全可控。完成辖区内</w:t>
      </w:r>
      <w:r>
        <w:rPr>
          <w:rFonts w:hint="default" w:ascii="Times New Roman" w:hAnsi="Times New Roman" w:cs="Times New Roman"/>
          <w:sz w:val="28"/>
          <w:szCs w:val="28"/>
        </w:rPr>
        <w:t>12</w:t>
      </w:r>
      <w:r>
        <w:rPr>
          <w:rFonts w:hint="eastAsia" w:ascii="宋体" w:hAnsi="宋体" w:eastAsia="宋体" w:cs="宋体"/>
          <w:sz w:val="28"/>
          <w:szCs w:val="28"/>
        </w:rPr>
        <w:t>家企业的</w:t>
      </w:r>
      <w:r>
        <w:rPr>
          <w:rFonts w:hint="default" w:ascii="Times New Roman" w:hAnsi="Times New Roman" w:cs="Times New Roman"/>
          <w:sz w:val="28"/>
          <w:szCs w:val="28"/>
        </w:rPr>
        <w:t>2019</w:t>
      </w:r>
      <w:r>
        <w:rPr>
          <w:rFonts w:hint="eastAsia" w:ascii="宋体" w:hAnsi="宋体" w:eastAsia="宋体" w:cs="宋体"/>
          <w:sz w:val="28"/>
          <w:szCs w:val="28"/>
        </w:rPr>
        <w:t>年度固废申报，完成</w:t>
      </w:r>
      <w:r>
        <w:rPr>
          <w:rFonts w:hint="default" w:ascii="Times New Roman" w:hAnsi="Times New Roman" w:cs="Times New Roman"/>
          <w:sz w:val="28"/>
          <w:szCs w:val="28"/>
        </w:rPr>
        <w:t>155</w:t>
      </w:r>
      <w:r>
        <w:rPr>
          <w:rFonts w:hint="eastAsia" w:ascii="宋体" w:hAnsi="宋体" w:eastAsia="宋体" w:cs="宋体"/>
          <w:sz w:val="28"/>
          <w:szCs w:val="28"/>
        </w:rPr>
        <w:t>家企事业单位</w:t>
      </w:r>
      <w:r>
        <w:rPr>
          <w:rFonts w:hint="default" w:ascii="Times New Roman" w:hAnsi="Times New Roman" w:cs="Times New Roman"/>
          <w:sz w:val="28"/>
          <w:szCs w:val="28"/>
        </w:rPr>
        <w:t>2019</w:t>
      </w:r>
      <w:r>
        <w:rPr>
          <w:rFonts w:hint="eastAsia" w:ascii="宋体" w:hAnsi="宋体" w:eastAsia="宋体" w:cs="宋体"/>
          <w:sz w:val="28"/>
          <w:szCs w:val="28"/>
        </w:rPr>
        <w:t>年度危废申报登记。</w:t>
      </w:r>
    </w:p>
    <w:p w14:paraId="0B8F2D6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2.3.4. 水</w:t>
      </w:r>
      <w:r>
        <w:rPr>
          <w:rStyle w:val="54"/>
          <w:rFonts w:hint="eastAsia" w:ascii="宋体" w:hAnsi="宋体" w:eastAsia="宋体" w:cs="宋体"/>
          <w:sz w:val="30"/>
          <w:szCs w:val="30"/>
        </w:rPr>
        <w:t>功能区划</w:t>
      </w:r>
    </w:p>
    <w:p w14:paraId="68AF340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根据《贵州省水功能区划报告》（</w:t>
      </w:r>
      <w:r>
        <w:rPr>
          <w:rFonts w:hint="default" w:ascii="Times New Roman" w:hAnsi="Times New Roman" w:cs="Times New Roman"/>
          <w:sz w:val="28"/>
          <w:szCs w:val="28"/>
        </w:rPr>
        <w:t>2015</w:t>
      </w:r>
      <w:r>
        <w:rPr>
          <w:rFonts w:hint="eastAsia" w:ascii="宋体" w:hAnsi="宋体" w:eastAsia="宋体" w:cs="宋体"/>
          <w:sz w:val="28"/>
          <w:szCs w:val="28"/>
        </w:rPr>
        <w:t>）和《贵阳市水功能区划报告》成果编写花溪区境内涉及贵州省、贵阳市已划定的水功能区一级水功能区共计</w:t>
      </w:r>
      <w:r>
        <w:rPr>
          <w:rFonts w:hint="default" w:ascii="Times New Roman" w:hAnsi="Times New Roman" w:cs="Times New Roman"/>
          <w:sz w:val="28"/>
          <w:szCs w:val="28"/>
        </w:rPr>
        <w:t>7</w:t>
      </w:r>
      <w:r>
        <w:rPr>
          <w:rFonts w:hint="eastAsia" w:ascii="宋体" w:hAnsi="宋体" w:eastAsia="宋体" w:cs="宋体"/>
          <w:sz w:val="28"/>
          <w:szCs w:val="28"/>
        </w:rPr>
        <w:t>个，二级水功能区</w:t>
      </w:r>
      <w:r>
        <w:rPr>
          <w:rFonts w:hint="default" w:ascii="Times New Roman" w:hAnsi="Times New Roman" w:cs="Times New Roman"/>
          <w:sz w:val="28"/>
          <w:szCs w:val="28"/>
        </w:rPr>
        <w:t>10</w:t>
      </w:r>
      <w:r>
        <w:rPr>
          <w:rFonts w:hint="eastAsia" w:ascii="宋体" w:hAnsi="宋体" w:eastAsia="宋体" w:cs="宋体"/>
          <w:sz w:val="28"/>
          <w:szCs w:val="28"/>
        </w:rPr>
        <w:t>个，花溪区主要河流执行标准表</w:t>
      </w:r>
      <w:r>
        <w:rPr>
          <w:rFonts w:hint="default" w:ascii="Times New Roman" w:hAnsi="Times New Roman" w:cs="Times New Roman"/>
          <w:sz w:val="28"/>
          <w:szCs w:val="28"/>
        </w:rPr>
        <w:t>3.3-1</w:t>
      </w:r>
      <w:r>
        <w:rPr>
          <w:rFonts w:hint="eastAsia" w:ascii="宋体" w:hAnsi="宋体" w:eastAsia="宋体" w:cs="宋体"/>
          <w:sz w:val="28"/>
          <w:szCs w:val="28"/>
        </w:rPr>
        <w:t>。</w:t>
      </w:r>
    </w:p>
    <w:p w14:paraId="1CCC5AE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11A46F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2-6 </w:t>
      </w:r>
      <w:r>
        <w:rPr>
          <w:rStyle w:val="54"/>
          <w:rFonts w:hint="eastAsia" w:ascii="宋体" w:hAnsi="宋体" w:eastAsia="宋体" w:cs="宋体"/>
          <w:sz w:val="24"/>
          <w:szCs w:val="24"/>
        </w:rPr>
        <w:t>花溪区主要地表水环境功能区划</w:t>
      </w:r>
    </w:p>
    <w:tbl>
      <w:tblPr>
        <w:tblStyle w:val="50"/>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4"/>
        <w:gridCol w:w="2097"/>
        <w:gridCol w:w="1873"/>
        <w:gridCol w:w="854"/>
        <w:gridCol w:w="854"/>
        <w:gridCol w:w="1558"/>
        <w:gridCol w:w="854"/>
        <w:gridCol w:w="1139"/>
        <w:gridCol w:w="1319"/>
        <w:gridCol w:w="764"/>
        <w:gridCol w:w="989"/>
        <w:gridCol w:w="705"/>
        <w:gridCol w:w="1320"/>
      </w:tblGrid>
      <w:tr w14:paraId="3D2D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vMerge w:val="restart"/>
            <w:tcBorders>
              <w:top w:val="double" w:color="auto" w:sz="4" w:space="0"/>
              <w:left w:val="double" w:color="auto" w:sz="4" w:space="0"/>
              <w:bottom w:val="single" w:color="auto" w:sz="6" w:space="0"/>
              <w:right w:val="single" w:color="auto" w:sz="6" w:space="0"/>
            </w:tcBorders>
            <w:shd w:val="clear" w:color="auto" w:fill="auto"/>
            <w:tcMar>
              <w:left w:w="105" w:type="dxa"/>
              <w:right w:w="105" w:type="dxa"/>
            </w:tcMar>
            <w:vAlign w:val="center"/>
          </w:tcPr>
          <w:p w14:paraId="1884F14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序号</w:t>
            </w:r>
          </w:p>
        </w:tc>
        <w:tc>
          <w:tcPr>
            <w:tcW w:w="2100" w:type="dxa"/>
            <w:vMerge w:val="restart"/>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474B519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一级区名称</w:t>
            </w:r>
          </w:p>
        </w:tc>
        <w:tc>
          <w:tcPr>
            <w:tcW w:w="1875" w:type="dxa"/>
            <w:vMerge w:val="restart"/>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07D0B33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二级区名称</w:t>
            </w:r>
          </w:p>
        </w:tc>
        <w:tc>
          <w:tcPr>
            <w:tcW w:w="4110" w:type="dxa"/>
            <w:gridSpan w:val="4"/>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60CACB5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所在</w:t>
            </w:r>
          </w:p>
        </w:tc>
        <w:tc>
          <w:tcPr>
            <w:tcW w:w="2445" w:type="dxa"/>
            <w:gridSpan w:val="2"/>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2E1A4C9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范围</w:t>
            </w:r>
          </w:p>
        </w:tc>
        <w:tc>
          <w:tcPr>
            <w:tcW w:w="765" w:type="dxa"/>
            <w:vMerge w:val="restart"/>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21A49CF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长度</w:t>
            </w:r>
          </w:p>
        </w:tc>
        <w:tc>
          <w:tcPr>
            <w:tcW w:w="990" w:type="dxa"/>
            <w:vMerge w:val="restart"/>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08E5530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境内</w:t>
            </w:r>
          </w:p>
          <w:p w14:paraId="7EC2099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长度</w:t>
            </w:r>
          </w:p>
        </w:tc>
        <w:tc>
          <w:tcPr>
            <w:tcW w:w="705" w:type="dxa"/>
            <w:vMerge w:val="restart"/>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195F46F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水质目标</w:t>
            </w:r>
          </w:p>
        </w:tc>
        <w:tc>
          <w:tcPr>
            <w:tcW w:w="1320" w:type="dxa"/>
            <w:vMerge w:val="restart"/>
            <w:tcBorders>
              <w:top w:val="double" w:color="auto" w:sz="4" w:space="0"/>
              <w:left w:val="single" w:color="auto" w:sz="6" w:space="0"/>
              <w:bottom w:val="single" w:color="auto" w:sz="6" w:space="0"/>
              <w:right w:val="double" w:color="auto" w:sz="4" w:space="0"/>
            </w:tcBorders>
            <w:shd w:val="clear" w:color="auto" w:fill="auto"/>
            <w:tcMar>
              <w:left w:w="105" w:type="dxa"/>
              <w:right w:w="105" w:type="dxa"/>
            </w:tcMar>
            <w:vAlign w:val="center"/>
          </w:tcPr>
          <w:p w14:paraId="6A5C205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备注</w:t>
            </w:r>
          </w:p>
        </w:tc>
      </w:tr>
      <w:tr w14:paraId="49B2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35" w:type="dxa"/>
            <w:vMerge w:val="continue"/>
            <w:tcBorders>
              <w:top w:val="double" w:color="auto" w:sz="4" w:space="0"/>
              <w:left w:val="double" w:color="auto" w:sz="4" w:space="0"/>
              <w:bottom w:val="single" w:color="auto" w:sz="6" w:space="0"/>
              <w:right w:val="single" w:color="auto" w:sz="6" w:space="0"/>
            </w:tcBorders>
            <w:shd w:val="clear" w:color="auto" w:fill="auto"/>
            <w:tcMar>
              <w:left w:w="105" w:type="dxa"/>
              <w:right w:w="105" w:type="dxa"/>
            </w:tcMar>
            <w:vAlign w:val="center"/>
          </w:tcPr>
          <w:p w14:paraId="44E38C60">
            <w:pPr>
              <w:rPr>
                <w:rFonts w:hint="eastAsia" w:ascii="宋体"/>
                <w:sz w:val="24"/>
                <w:szCs w:val="24"/>
              </w:rPr>
            </w:pPr>
          </w:p>
        </w:tc>
        <w:tc>
          <w:tcPr>
            <w:tcW w:w="2100" w:type="dxa"/>
            <w:vMerge w:val="continue"/>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766D0E8C">
            <w:pPr>
              <w:rPr>
                <w:rFonts w:hint="eastAsia" w:ascii="宋体"/>
                <w:sz w:val="24"/>
                <w:szCs w:val="24"/>
              </w:rPr>
            </w:pPr>
          </w:p>
        </w:tc>
        <w:tc>
          <w:tcPr>
            <w:tcW w:w="1875" w:type="dxa"/>
            <w:vMerge w:val="continue"/>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31B12208">
            <w:pPr>
              <w:rPr>
                <w:rFonts w:hint="eastAsia" w:ascii="宋体"/>
                <w:sz w:val="24"/>
                <w:szCs w:val="24"/>
              </w:rPr>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CB72E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流域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62DF4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水系</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DA666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水资源三级区</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9B8B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河流</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0DFB2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起始</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F5E2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终止</w:t>
            </w:r>
          </w:p>
        </w:tc>
        <w:tc>
          <w:tcPr>
            <w:tcW w:w="765" w:type="dxa"/>
            <w:vMerge w:val="continue"/>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086E5E6F">
            <w:pPr>
              <w:rPr>
                <w:rFonts w:hint="eastAsia" w:ascii="宋体"/>
                <w:sz w:val="24"/>
                <w:szCs w:val="24"/>
              </w:rPr>
            </w:pPr>
          </w:p>
        </w:tc>
        <w:tc>
          <w:tcPr>
            <w:tcW w:w="990" w:type="dxa"/>
            <w:vMerge w:val="continue"/>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5E6B4ECC">
            <w:pPr>
              <w:rPr>
                <w:rFonts w:hint="eastAsia" w:ascii="宋体"/>
                <w:sz w:val="24"/>
                <w:szCs w:val="24"/>
              </w:rPr>
            </w:pPr>
          </w:p>
        </w:tc>
        <w:tc>
          <w:tcPr>
            <w:tcW w:w="705" w:type="dxa"/>
            <w:vMerge w:val="continue"/>
            <w:tcBorders>
              <w:top w:val="doub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4F6CBE17">
            <w:pPr>
              <w:rPr>
                <w:rFonts w:hint="eastAsia" w:ascii="宋体"/>
                <w:sz w:val="24"/>
                <w:szCs w:val="24"/>
              </w:rPr>
            </w:pPr>
          </w:p>
        </w:tc>
        <w:tc>
          <w:tcPr>
            <w:tcW w:w="1320" w:type="dxa"/>
            <w:vMerge w:val="continue"/>
            <w:tcBorders>
              <w:top w:val="double" w:color="auto" w:sz="4" w:space="0"/>
              <w:left w:val="single" w:color="auto" w:sz="6" w:space="0"/>
              <w:bottom w:val="single" w:color="auto" w:sz="6" w:space="0"/>
              <w:right w:val="double" w:color="auto" w:sz="4" w:space="0"/>
            </w:tcBorders>
            <w:shd w:val="clear" w:color="auto" w:fill="auto"/>
            <w:tcMar>
              <w:left w:w="105" w:type="dxa"/>
              <w:right w:w="105" w:type="dxa"/>
            </w:tcMar>
            <w:vAlign w:val="center"/>
          </w:tcPr>
          <w:p w14:paraId="13DC579C">
            <w:pPr>
              <w:rPr>
                <w:rFonts w:hint="eastAsia" w:ascii="宋体"/>
                <w:sz w:val="24"/>
                <w:szCs w:val="24"/>
              </w:rPr>
            </w:pPr>
          </w:p>
        </w:tc>
      </w:tr>
      <w:tr w14:paraId="414E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single" w:color="auto" w:sz="6" w:space="0"/>
              <w:right w:val="single" w:color="auto" w:sz="6" w:space="0"/>
            </w:tcBorders>
            <w:shd w:val="clear" w:color="auto" w:fill="auto"/>
            <w:tcMar>
              <w:left w:w="105" w:type="dxa"/>
              <w:right w:w="105" w:type="dxa"/>
            </w:tcMar>
            <w:vAlign w:val="center"/>
          </w:tcPr>
          <w:p w14:paraId="3C649D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1</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126E4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南明河平坝区贵阳市源头水保护区</w:t>
            </w:r>
          </w:p>
        </w:tc>
        <w:tc>
          <w:tcPr>
            <w:tcW w:w="18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5EA443">
            <w:pPr>
              <w:keepNext w:val="0"/>
              <w:keepLines w:val="0"/>
              <w:widowControl/>
              <w:suppressLineNumbers w:val="0"/>
              <w:wordWrap w:val="0"/>
              <w:spacing w:before="0" w:beforeAutospacing="0" w:after="0" w:afterAutospacing="0"/>
              <w:ind w:left="0" w:right="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F6BB7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长江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B3E5B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乌江</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8E0BF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思南以上</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76E2C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清水河</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C59C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河源</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45B02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花溪水库坝</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D4D9A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38.3</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CC150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3</w:t>
            </w:r>
            <w:r>
              <w:rPr>
                <w:rFonts w:hint="default" w:ascii="Times New Roman" w:hAnsi="Times New Roman" w:cs="Times New Roman"/>
                <w:sz w:val="21"/>
                <w:szCs w:val="21"/>
              </w:rPr>
              <w:t>4.8</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DF515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Ⅱ</w:t>
            </w:r>
          </w:p>
        </w:tc>
        <w:tc>
          <w:tcPr>
            <w:tcW w:w="1320" w:type="dxa"/>
            <w:tcBorders>
              <w:top w:val="single" w:color="auto" w:sz="6" w:space="0"/>
              <w:left w:val="single" w:color="auto" w:sz="6" w:space="0"/>
              <w:bottom w:val="single" w:color="auto" w:sz="6" w:space="0"/>
              <w:right w:val="double" w:color="auto" w:sz="4" w:space="0"/>
            </w:tcBorders>
            <w:shd w:val="clear" w:color="auto" w:fill="auto"/>
            <w:tcMar>
              <w:left w:w="105" w:type="dxa"/>
              <w:right w:w="105" w:type="dxa"/>
            </w:tcMar>
            <w:vAlign w:val="center"/>
          </w:tcPr>
          <w:p w14:paraId="34C50D1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全国重要江河水功能区</w:t>
            </w:r>
          </w:p>
        </w:tc>
      </w:tr>
      <w:tr w14:paraId="6BEB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single" w:color="auto" w:sz="6" w:space="0"/>
              <w:right w:val="single" w:color="auto" w:sz="6" w:space="0"/>
            </w:tcBorders>
            <w:shd w:val="clear" w:color="auto" w:fill="auto"/>
            <w:tcMar>
              <w:left w:w="105" w:type="dxa"/>
              <w:right w:w="105" w:type="dxa"/>
            </w:tcMar>
            <w:vAlign w:val="center"/>
          </w:tcPr>
          <w:p w14:paraId="130BD09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2</w:t>
            </w:r>
          </w:p>
        </w:tc>
        <w:tc>
          <w:tcPr>
            <w:tcW w:w="210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0BC6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南明河贵阳市开发利用区</w:t>
            </w:r>
          </w:p>
        </w:tc>
        <w:tc>
          <w:tcPr>
            <w:tcW w:w="18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6F5CC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清水河贵阳花溪饮用、景观用水区</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EBD2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长江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F858E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乌江</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7BFA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思南以上</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5108A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清水河</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0FDF9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花溪水库坝</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56BBB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三江口</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E8DC8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14</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3E99B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1</w:t>
            </w:r>
            <w:r>
              <w:rPr>
                <w:rFonts w:hint="default" w:ascii="Times New Roman" w:hAnsi="Times New Roman" w:cs="Times New Roman"/>
                <w:sz w:val="21"/>
                <w:szCs w:val="21"/>
              </w:rPr>
              <w:t>4</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50C94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Ⅱ</w:t>
            </w:r>
          </w:p>
        </w:tc>
        <w:tc>
          <w:tcPr>
            <w:tcW w:w="1320" w:type="dxa"/>
            <w:vMerge w:val="restart"/>
            <w:tcBorders>
              <w:top w:val="single" w:color="auto" w:sz="6" w:space="0"/>
              <w:left w:val="single" w:color="auto" w:sz="6" w:space="0"/>
              <w:bottom w:val="single" w:color="auto" w:sz="6" w:space="0"/>
              <w:right w:val="double" w:color="auto" w:sz="4" w:space="0"/>
            </w:tcBorders>
            <w:shd w:val="clear" w:color="auto" w:fill="auto"/>
            <w:tcMar>
              <w:left w:w="105" w:type="dxa"/>
              <w:right w:w="105" w:type="dxa"/>
            </w:tcMar>
            <w:vAlign w:val="center"/>
          </w:tcPr>
          <w:p w14:paraId="61F577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全国重要江河水功能区</w:t>
            </w:r>
          </w:p>
        </w:tc>
      </w:tr>
      <w:tr w14:paraId="7F11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single" w:color="auto" w:sz="6" w:space="0"/>
              <w:right w:val="single" w:color="auto" w:sz="6" w:space="0"/>
            </w:tcBorders>
            <w:shd w:val="clear" w:color="auto" w:fill="auto"/>
            <w:tcMar>
              <w:left w:w="105" w:type="dxa"/>
              <w:right w:w="105" w:type="dxa"/>
            </w:tcMar>
            <w:vAlign w:val="center"/>
          </w:tcPr>
          <w:p w14:paraId="3777191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3</w:t>
            </w:r>
          </w:p>
        </w:tc>
        <w:tc>
          <w:tcPr>
            <w:tcW w:w="210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4537A2">
            <w:pPr>
              <w:rPr>
                <w:rFonts w:hint="eastAsia" w:ascii="宋体"/>
                <w:sz w:val="24"/>
                <w:szCs w:val="24"/>
              </w:rPr>
            </w:pPr>
          </w:p>
        </w:tc>
        <w:tc>
          <w:tcPr>
            <w:tcW w:w="18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AD0EA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清水河贵阳电厂工业、景观用水区</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BB5B6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长江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AEB52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乌江</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04222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思南以上</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D856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清水河</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3C5F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三江口</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F86B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贵阳电厂</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D776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5.7</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35076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2</w:t>
            </w:r>
            <w:r>
              <w:rPr>
                <w:rFonts w:hint="default" w:ascii="Times New Roman" w:hAnsi="Times New Roman" w:cs="Times New Roman"/>
                <w:sz w:val="21"/>
                <w:szCs w:val="21"/>
              </w:rPr>
              <w:t>.15</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57ED8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Ⅱ</w:t>
            </w:r>
          </w:p>
        </w:tc>
        <w:tc>
          <w:tcPr>
            <w:tcW w:w="1320" w:type="dxa"/>
            <w:vMerge w:val="continue"/>
            <w:tcBorders>
              <w:top w:val="single" w:color="auto" w:sz="6" w:space="0"/>
              <w:left w:val="single" w:color="auto" w:sz="6" w:space="0"/>
              <w:bottom w:val="single" w:color="auto" w:sz="6" w:space="0"/>
              <w:right w:val="double" w:color="auto" w:sz="4" w:space="0"/>
            </w:tcBorders>
            <w:shd w:val="clear" w:color="auto" w:fill="auto"/>
            <w:tcMar>
              <w:left w:w="105" w:type="dxa"/>
              <w:right w:w="105" w:type="dxa"/>
            </w:tcMar>
            <w:vAlign w:val="center"/>
          </w:tcPr>
          <w:p w14:paraId="7F7B205D">
            <w:pPr>
              <w:rPr>
                <w:rFonts w:hint="eastAsia" w:ascii="宋体"/>
                <w:sz w:val="24"/>
                <w:szCs w:val="24"/>
              </w:rPr>
            </w:pPr>
          </w:p>
        </w:tc>
      </w:tr>
      <w:tr w14:paraId="7298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single" w:color="auto" w:sz="6" w:space="0"/>
              <w:right w:val="single" w:color="auto" w:sz="6" w:space="0"/>
            </w:tcBorders>
            <w:shd w:val="clear" w:color="auto" w:fill="auto"/>
            <w:tcMar>
              <w:left w:w="105" w:type="dxa"/>
              <w:right w:w="105" w:type="dxa"/>
            </w:tcMar>
            <w:vAlign w:val="center"/>
          </w:tcPr>
          <w:p w14:paraId="47A1D7B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4</w:t>
            </w:r>
          </w:p>
        </w:tc>
        <w:tc>
          <w:tcPr>
            <w:tcW w:w="210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7406D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小车河开发利用区</w:t>
            </w:r>
          </w:p>
        </w:tc>
        <w:tc>
          <w:tcPr>
            <w:tcW w:w="18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182A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小车河贵阳饮用水源区</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55D9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长江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7C91C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乌江</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CECE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思南以上</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3FF4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小车河</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78EFE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阿哈水库库尾</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1A902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阿哈水库库首</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AB733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5</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C564A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5</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37D5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Ⅱ</w:t>
            </w:r>
          </w:p>
        </w:tc>
        <w:tc>
          <w:tcPr>
            <w:tcW w:w="1320" w:type="dxa"/>
            <w:tcBorders>
              <w:top w:val="single" w:color="auto" w:sz="6" w:space="0"/>
              <w:left w:val="single" w:color="auto" w:sz="6" w:space="0"/>
              <w:bottom w:val="single" w:color="auto" w:sz="6" w:space="0"/>
              <w:right w:val="double" w:color="auto" w:sz="4" w:space="0"/>
            </w:tcBorders>
            <w:shd w:val="clear" w:color="auto" w:fill="auto"/>
            <w:tcMar>
              <w:left w:w="105" w:type="dxa"/>
              <w:right w:w="105" w:type="dxa"/>
            </w:tcMar>
            <w:vAlign w:val="center"/>
          </w:tcPr>
          <w:p w14:paraId="56B2CDE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省级已划定</w:t>
            </w:r>
          </w:p>
        </w:tc>
      </w:tr>
      <w:tr w14:paraId="1637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single" w:color="auto" w:sz="6" w:space="0"/>
              <w:right w:val="single" w:color="auto" w:sz="6" w:space="0"/>
            </w:tcBorders>
            <w:shd w:val="clear" w:color="auto" w:fill="auto"/>
            <w:tcMar>
              <w:left w:w="105" w:type="dxa"/>
              <w:right w:w="105" w:type="dxa"/>
            </w:tcMar>
            <w:vAlign w:val="center"/>
          </w:tcPr>
          <w:p w14:paraId="4F1E351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5</w:t>
            </w:r>
          </w:p>
        </w:tc>
        <w:tc>
          <w:tcPr>
            <w:tcW w:w="210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9ABFEB">
            <w:pPr>
              <w:rPr>
                <w:rFonts w:hint="eastAsia" w:ascii="宋体"/>
                <w:sz w:val="24"/>
                <w:szCs w:val="24"/>
              </w:rPr>
            </w:pPr>
          </w:p>
        </w:tc>
        <w:tc>
          <w:tcPr>
            <w:tcW w:w="18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4655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小车河贵阳城区景观用水区</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6EC85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长江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20C11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乌江</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EA04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思南以上</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75243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小车河</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9E99C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阿哈水库库首</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22A5F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小车河与南明河汇口</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02535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4</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7C76B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0</w:t>
            </w:r>
            <w:r>
              <w:rPr>
                <w:rFonts w:hint="default" w:ascii="Times New Roman" w:hAnsi="Times New Roman" w:cs="Times New Roman"/>
                <w:sz w:val="21"/>
                <w:szCs w:val="21"/>
              </w:rPr>
              <w:t>.64</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5B08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Ⅱ</w:t>
            </w:r>
          </w:p>
        </w:tc>
        <w:tc>
          <w:tcPr>
            <w:tcW w:w="1320" w:type="dxa"/>
            <w:tcBorders>
              <w:top w:val="single" w:color="auto" w:sz="6" w:space="0"/>
              <w:left w:val="single" w:color="auto" w:sz="6" w:space="0"/>
              <w:bottom w:val="single" w:color="auto" w:sz="6" w:space="0"/>
              <w:right w:val="double" w:color="auto" w:sz="4" w:space="0"/>
            </w:tcBorders>
            <w:shd w:val="clear" w:color="auto" w:fill="auto"/>
            <w:tcMar>
              <w:left w:w="105" w:type="dxa"/>
              <w:right w:w="105" w:type="dxa"/>
            </w:tcMar>
            <w:vAlign w:val="center"/>
          </w:tcPr>
          <w:p w14:paraId="57DA13B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省级已划定</w:t>
            </w:r>
          </w:p>
        </w:tc>
      </w:tr>
      <w:tr w14:paraId="642D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single" w:color="auto" w:sz="6" w:space="0"/>
              <w:right w:val="single" w:color="auto" w:sz="6" w:space="0"/>
            </w:tcBorders>
            <w:shd w:val="clear" w:color="auto" w:fill="auto"/>
            <w:tcMar>
              <w:left w:w="105" w:type="dxa"/>
              <w:right w:w="105" w:type="dxa"/>
            </w:tcMar>
            <w:vAlign w:val="center"/>
          </w:tcPr>
          <w:p w14:paraId="47E3163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6</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8B808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独木河贵阳黔南保留区</w:t>
            </w:r>
          </w:p>
        </w:tc>
        <w:tc>
          <w:tcPr>
            <w:tcW w:w="18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AF47D0">
            <w:pPr>
              <w:keepNext w:val="0"/>
              <w:keepLines w:val="0"/>
              <w:widowControl/>
              <w:suppressLineNumbers w:val="0"/>
              <w:wordWrap w:val="0"/>
              <w:spacing w:before="0" w:beforeAutospacing="0" w:after="0" w:afterAutospacing="0"/>
              <w:ind w:left="0" w:right="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33CA4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长江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A22E5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乌江</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0FD11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思南以上</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4ABA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独木河</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85EB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小云顶</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67F6B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栗木寨</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9FC97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36.4</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FE9C7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5</w:t>
            </w:r>
            <w:r>
              <w:rPr>
                <w:rFonts w:hint="default" w:ascii="Times New Roman" w:hAnsi="Times New Roman" w:cs="Times New Roman"/>
                <w:sz w:val="21"/>
                <w:szCs w:val="21"/>
              </w:rPr>
              <w:t>.6</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A6023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Ⅲ</w:t>
            </w:r>
          </w:p>
        </w:tc>
        <w:tc>
          <w:tcPr>
            <w:tcW w:w="1320" w:type="dxa"/>
            <w:tcBorders>
              <w:top w:val="single" w:color="auto" w:sz="6" w:space="0"/>
              <w:left w:val="single" w:color="auto" w:sz="6" w:space="0"/>
              <w:bottom w:val="single" w:color="auto" w:sz="6" w:space="0"/>
              <w:right w:val="double" w:color="auto" w:sz="4" w:space="0"/>
            </w:tcBorders>
            <w:shd w:val="clear" w:color="auto" w:fill="auto"/>
            <w:tcMar>
              <w:left w:w="105" w:type="dxa"/>
              <w:right w:w="105" w:type="dxa"/>
            </w:tcMar>
            <w:vAlign w:val="center"/>
          </w:tcPr>
          <w:p w14:paraId="3F9694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省级已划定</w:t>
            </w:r>
          </w:p>
        </w:tc>
      </w:tr>
      <w:tr w14:paraId="4136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single" w:color="auto" w:sz="6" w:space="0"/>
              <w:right w:val="single" w:color="auto" w:sz="6" w:space="0"/>
            </w:tcBorders>
            <w:shd w:val="clear" w:color="auto" w:fill="auto"/>
            <w:tcMar>
              <w:left w:w="105" w:type="dxa"/>
              <w:right w:w="105" w:type="dxa"/>
            </w:tcMar>
            <w:vAlign w:val="center"/>
          </w:tcPr>
          <w:p w14:paraId="513A039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7</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C6A0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车田河清镇花溪开发利用区</w:t>
            </w:r>
          </w:p>
        </w:tc>
        <w:tc>
          <w:tcPr>
            <w:tcW w:w="18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D78E1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车田河花溪过渡区</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1F38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长江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B8408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乌江</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64990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思南以上</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83BC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车田河</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76EC4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猫洞</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EB93A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花溪区石板镇花街村三岔河</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42FBC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27.9</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6D02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5</w:t>
            </w:r>
            <w:r>
              <w:rPr>
                <w:rFonts w:hint="default" w:ascii="Times New Roman" w:hAnsi="Times New Roman" w:cs="Times New Roman"/>
                <w:sz w:val="21"/>
                <w:szCs w:val="21"/>
              </w:rPr>
              <w:t>.72</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C835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Ⅲ</w:t>
            </w:r>
          </w:p>
        </w:tc>
        <w:tc>
          <w:tcPr>
            <w:tcW w:w="1320" w:type="dxa"/>
            <w:tcBorders>
              <w:top w:val="single" w:color="auto" w:sz="6" w:space="0"/>
              <w:left w:val="single" w:color="auto" w:sz="6" w:space="0"/>
              <w:bottom w:val="single" w:color="auto" w:sz="6" w:space="0"/>
              <w:right w:val="double" w:color="auto" w:sz="4" w:space="0"/>
            </w:tcBorders>
            <w:shd w:val="clear" w:color="auto" w:fill="auto"/>
            <w:tcMar>
              <w:left w:w="105" w:type="dxa"/>
              <w:right w:w="105" w:type="dxa"/>
            </w:tcMar>
            <w:vAlign w:val="center"/>
          </w:tcPr>
          <w:p w14:paraId="1F96CC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市级区划</w:t>
            </w:r>
          </w:p>
        </w:tc>
      </w:tr>
      <w:tr w14:paraId="0D58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single" w:color="auto" w:sz="6" w:space="0"/>
              <w:right w:val="single" w:color="auto" w:sz="6" w:space="0"/>
            </w:tcBorders>
            <w:shd w:val="clear" w:color="auto" w:fill="auto"/>
            <w:tcMar>
              <w:left w:w="105" w:type="dxa"/>
              <w:right w:w="105" w:type="dxa"/>
            </w:tcMar>
            <w:vAlign w:val="center"/>
          </w:tcPr>
          <w:p w14:paraId="3FFBBA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8</w:t>
            </w:r>
          </w:p>
        </w:tc>
        <w:tc>
          <w:tcPr>
            <w:tcW w:w="210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71E32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涟江上游惠水开发利用区</w:t>
            </w:r>
          </w:p>
        </w:tc>
        <w:tc>
          <w:tcPr>
            <w:tcW w:w="18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5A1D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涟江花溪片农业景观工业用水区</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0B49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珠江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E1C8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西江</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23B4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红水河</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7048C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涟江</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BAA2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花溪区党武乡摆牛</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DA85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大桥小河汇口</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D7CE7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37.4</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F892E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2</w:t>
            </w:r>
            <w:r>
              <w:rPr>
                <w:rFonts w:hint="default" w:ascii="Times New Roman" w:hAnsi="Times New Roman" w:cs="Times New Roman"/>
                <w:sz w:val="21"/>
                <w:szCs w:val="21"/>
              </w:rPr>
              <w:t>1.7</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9D7A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Ⅲ</w:t>
            </w:r>
          </w:p>
        </w:tc>
        <w:tc>
          <w:tcPr>
            <w:tcW w:w="1320" w:type="dxa"/>
            <w:tcBorders>
              <w:top w:val="single" w:color="auto" w:sz="6" w:space="0"/>
              <w:left w:val="single" w:color="auto" w:sz="6" w:space="0"/>
              <w:bottom w:val="single" w:color="auto" w:sz="6" w:space="0"/>
              <w:right w:val="double" w:color="auto" w:sz="4" w:space="0"/>
            </w:tcBorders>
            <w:shd w:val="clear" w:color="auto" w:fill="auto"/>
            <w:tcMar>
              <w:left w:w="105" w:type="dxa"/>
              <w:right w:w="105" w:type="dxa"/>
            </w:tcMar>
            <w:vAlign w:val="center"/>
          </w:tcPr>
          <w:p w14:paraId="1D740FA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省级已划定</w:t>
            </w:r>
          </w:p>
        </w:tc>
      </w:tr>
      <w:tr w14:paraId="350D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single" w:color="auto" w:sz="6" w:space="0"/>
              <w:right w:val="single" w:color="auto" w:sz="6" w:space="0"/>
            </w:tcBorders>
            <w:shd w:val="clear" w:color="auto" w:fill="auto"/>
            <w:tcMar>
              <w:left w:w="105" w:type="dxa"/>
              <w:right w:w="105" w:type="dxa"/>
            </w:tcMar>
            <w:vAlign w:val="center"/>
          </w:tcPr>
          <w:p w14:paraId="5DF4A02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9</w:t>
            </w:r>
          </w:p>
        </w:tc>
        <w:tc>
          <w:tcPr>
            <w:tcW w:w="210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55A532">
            <w:pPr>
              <w:rPr>
                <w:rFonts w:hint="eastAsia" w:ascii="宋体"/>
                <w:sz w:val="24"/>
                <w:szCs w:val="24"/>
              </w:rPr>
            </w:pPr>
          </w:p>
        </w:tc>
        <w:tc>
          <w:tcPr>
            <w:tcW w:w="18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0E9B8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涟江花溪惠水过渡区</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0C14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珠江</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01F9A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西江</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6AF36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红水河</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1E293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涟江</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67839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大桥小河</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24C3D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土桥小河</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68444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8</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A4108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3</w:t>
            </w:r>
            <w:r>
              <w:rPr>
                <w:rFonts w:hint="default" w:ascii="Times New Roman" w:hAnsi="Times New Roman" w:cs="Times New Roman"/>
                <w:sz w:val="21"/>
                <w:szCs w:val="21"/>
              </w:rPr>
              <w:t>.92</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46929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Ⅱ</w:t>
            </w:r>
          </w:p>
        </w:tc>
        <w:tc>
          <w:tcPr>
            <w:tcW w:w="1320" w:type="dxa"/>
            <w:tcBorders>
              <w:top w:val="single" w:color="auto" w:sz="6" w:space="0"/>
              <w:left w:val="single" w:color="auto" w:sz="6" w:space="0"/>
              <w:bottom w:val="single" w:color="auto" w:sz="6" w:space="0"/>
              <w:right w:val="double" w:color="auto" w:sz="4" w:space="0"/>
            </w:tcBorders>
            <w:shd w:val="clear" w:color="auto" w:fill="auto"/>
            <w:tcMar>
              <w:left w:w="105" w:type="dxa"/>
              <w:right w:w="105" w:type="dxa"/>
            </w:tcMar>
            <w:vAlign w:val="center"/>
          </w:tcPr>
          <w:p w14:paraId="64AD084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省级已划定</w:t>
            </w:r>
          </w:p>
        </w:tc>
      </w:tr>
      <w:tr w14:paraId="7ACB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735" w:type="dxa"/>
            <w:tcBorders>
              <w:top w:val="single" w:color="auto" w:sz="6" w:space="0"/>
              <w:left w:val="double" w:color="auto" w:sz="4" w:space="0"/>
              <w:bottom w:val="double" w:color="auto" w:sz="4" w:space="0"/>
              <w:right w:val="single" w:color="auto" w:sz="6" w:space="0"/>
            </w:tcBorders>
            <w:shd w:val="clear" w:color="auto" w:fill="auto"/>
            <w:tcMar>
              <w:left w:w="105" w:type="dxa"/>
              <w:right w:w="105" w:type="dxa"/>
            </w:tcMar>
            <w:vAlign w:val="center"/>
          </w:tcPr>
          <w:p w14:paraId="36D8BF5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10</w:t>
            </w:r>
          </w:p>
        </w:tc>
        <w:tc>
          <w:tcPr>
            <w:tcW w:w="2100"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481265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马铃河花溪惠水开发利用区</w:t>
            </w:r>
          </w:p>
        </w:tc>
        <w:tc>
          <w:tcPr>
            <w:tcW w:w="1875"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63FBA0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马铃河花溪饮用、工业、农业用水区</w:t>
            </w:r>
          </w:p>
        </w:tc>
        <w:tc>
          <w:tcPr>
            <w:tcW w:w="855"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43D0AC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珠江</w:t>
            </w:r>
          </w:p>
        </w:tc>
        <w:tc>
          <w:tcPr>
            <w:tcW w:w="855"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1B12F7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西江</w:t>
            </w:r>
          </w:p>
        </w:tc>
        <w:tc>
          <w:tcPr>
            <w:tcW w:w="1560"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0E9950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红水河</w:t>
            </w:r>
          </w:p>
        </w:tc>
        <w:tc>
          <w:tcPr>
            <w:tcW w:w="855"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0CD6FA3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马铃河</w:t>
            </w:r>
          </w:p>
        </w:tc>
        <w:tc>
          <w:tcPr>
            <w:tcW w:w="1140"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4299298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花溪区泡木</w:t>
            </w:r>
          </w:p>
        </w:tc>
        <w:tc>
          <w:tcPr>
            <w:tcW w:w="1320"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171919F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花溪区打牙</w:t>
            </w:r>
          </w:p>
        </w:tc>
        <w:tc>
          <w:tcPr>
            <w:tcW w:w="765"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2573EDB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1"/>
                <w:szCs w:val="21"/>
              </w:rPr>
              <w:t>20</w:t>
            </w:r>
          </w:p>
        </w:tc>
        <w:tc>
          <w:tcPr>
            <w:tcW w:w="990"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5A89A1D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eastAsia="宋体" w:cs="Times New Roman"/>
                <w:sz w:val="21"/>
                <w:szCs w:val="21"/>
              </w:rPr>
              <w:t>2</w:t>
            </w:r>
            <w:r>
              <w:rPr>
                <w:rFonts w:hint="default" w:ascii="Times New Roman" w:hAnsi="Times New Roman" w:cs="Times New Roman"/>
                <w:sz w:val="21"/>
                <w:szCs w:val="21"/>
              </w:rPr>
              <w:t>0</w:t>
            </w:r>
          </w:p>
        </w:tc>
        <w:tc>
          <w:tcPr>
            <w:tcW w:w="705" w:type="dxa"/>
            <w:tcBorders>
              <w:top w:val="single" w:color="auto" w:sz="6" w:space="0"/>
              <w:left w:val="single" w:color="auto" w:sz="6" w:space="0"/>
              <w:bottom w:val="double" w:color="auto" w:sz="4" w:space="0"/>
              <w:right w:val="single" w:color="auto" w:sz="6" w:space="0"/>
            </w:tcBorders>
            <w:shd w:val="clear" w:color="auto" w:fill="auto"/>
            <w:tcMar>
              <w:left w:w="105" w:type="dxa"/>
              <w:right w:w="105" w:type="dxa"/>
            </w:tcMar>
            <w:vAlign w:val="center"/>
          </w:tcPr>
          <w:p w14:paraId="3D7A530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Ⅲ</w:t>
            </w:r>
          </w:p>
        </w:tc>
        <w:tc>
          <w:tcPr>
            <w:tcW w:w="1320" w:type="dxa"/>
            <w:tcBorders>
              <w:top w:val="single" w:color="auto" w:sz="6" w:space="0"/>
              <w:left w:val="single" w:color="auto" w:sz="6" w:space="0"/>
              <w:bottom w:val="double" w:color="auto" w:sz="4" w:space="0"/>
              <w:right w:val="double" w:color="auto" w:sz="4" w:space="0"/>
            </w:tcBorders>
            <w:shd w:val="clear" w:color="auto" w:fill="auto"/>
            <w:tcMar>
              <w:left w:w="105" w:type="dxa"/>
              <w:right w:w="105" w:type="dxa"/>
            </w:tcMar>
            <w:vAlign w:val="center"/>
          </w:tcPr>
          <w:p w14:paraId="6951D08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省级已划定</w:t>
            </w:r>
          </w:p>
        </w:tc>
      </w:tr>
    </w:tbl>
    <w:p w14:paraId="110608A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Times New Roman" w:hAnsi="Times New Roman" w:cs="Times New Roman"/>
          <w:sz w:val="24"/>
          <w:szCs w:val="24"/>
        </w:rPr>
        <w:t> </w:t>
      </w:r>
    </w:p>
    <w:p w14:paraId="28FADC2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3F7481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Times New Roman" w:hAnsi="Times New Roman" w:cs="Times New Roman"/>
          <w:sz w:val="24"/>
          <w:szCs w:val="24"/>
        </w:rPr>
        <w:t> </w:t>
      </w:r>
    </w:p>
    <w:p w14:paraId="23324B4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2.3.5. </w:t>
      </w:r>
      <w:r>
        <w:rPr>
          <w:rStyle w:val="54"/>
          <w:rFonts w:hint="eastAsia" w:ascii="宋体" w:hAnsi="宋体" w:eastAsia="宋体" w:cs="宋体"/>
          <w:sz w:val="30"/>
          <w:szCs w:val="30"/>
        </w:rPr>
        <w:t>生态敏感区</w:t>
      </w:r>
    </w:p>
    <w:p w14:paraId="4D9067F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花溪区环境敏感区包括风景名胜区、集中式饮用水源保护区、湿地公园等。花溪区环境敏感区见图</w:t>
      </w:r>
      <w:r>
        <w:rPr>
          <w:rFonts w:hint="default" w:ascii="Times New Roman" w:hAnsi="Times New Roman" w:cs="Times New Roman"/>
          <w:sz w:val="28"/>
          <w:szCs w:val="28"/>
        </w:rPr>
        <w:t>2-7</w:t>
      </w:r>
      <w:r>
        <w:rPr>
          <w:rFonts w:hint="eastAsia" w:ascii="宋体" w:hAnsi="宋体" w:eastAsia="宋体" w:cs="宋体"/>
          <w:sz w:val="28"/>
          <w:szCs w:val="28"/>
        </w:rPr>
        <w:t>（风景名胜区、湿地公园、水源地）。</w:t>
      </w:r>
    </w:p>
    <w:p w14:paraId="664E339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2-7 </w:t>
      </w:r>
      <w:r>
        <w:rPr>
          <w:rStyle w:val="54"/>
          <w:rFonts w:hint="eastAsia" w:ascii="宋体" w:hAnsi="宋体" w:eastAsia="宋体" w:cs="宋体"/>
          <w:sz w:val="24"/>
          <w:szCs w:val="24"/>
        </w:rPr>
        <w:t>生态敏感区保护目标（总）</w:t>
      </w:r>
    </w:p>
    <w:tbl>
      <w:tblPr>
        <w:tblStyle w:val="50"/>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58"/>
        <w:gridCol w:w="1259"/>
        <w:gridCol w:w="6003"/>
      </w:tblGrid>
      <w:tr w14:paraId="148D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26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512B90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敏感类别</w:t>
            </w:r>
          </w:p>
        </w:tc>
        <w:tc>
          <w:tcPr>
            <w:tcW w:w="126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348E2C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级别</w:t>
            </w:r>
          </w:p>
        </w:tc>
        <w:tc>
          <w:tcPr>
            <w:tcW w:w="601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365FCAD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名称</w:t>
            </w:r>
          </w:p>
        </w:tc>
      </w:tr>
      <w:tr w14:paraId="40DD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6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62290C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风景名胜区</w:t>
            </w:r>
          </w:p>
        </w:tc>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674AE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省级</w:t>
            </w:r>
          </w:p>
        </w:tc>
        <w:tc>
          <w:tcPr>
            <w:tcW w:w="60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4AF2F0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花溪风景名胜区</w:t>
            </w:r>
          </w:p>
        </w:tc>
      </w:tr>
      <w:tr w14:paraId="225B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26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9A9A30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湿地公园</w:t>
            </w:r>
          </w:p>
        </w:tc>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654CE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国家级</w:t>
            </w:r>
          </w:p>
        </w:tc>
        <w:tc>
          <w:tcPr>
            <w:tcW w:w="60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72DC76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贵阳花溪国家城市湿地公园</w:t>
            </w:r>
          </w:p>
        </w:tc>
      </w:tr>
      <w:tr w14:paraId="0934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26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687D51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地质公园</w:t>
            </w:r>
          </w:p>
        </w:tc>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ABB6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省级</w:t>
            </w:r>
          </w:p>
        </w:tc>
        <w:tc>
          <w:tcPr>
            <w:tcW w:w="60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B084CB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花溪省级地质公园</w:t>
            </w:r>
          </w:p>
        </w:tc>
      </w:tr>
      <w:tr w14:paraId="3F3C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6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3DE00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水源地</w:t>
            </w:r>
          </w:p>
        </w:tc>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1D5B1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城区</w:t>
            </w:r>
          </w:p>
        </w:tc>
        <w:tc>
          <w:tcPr>
            <w:tcW w:w="60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543F12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阿哈水库、花溪水库和松柏山水库水源保护区</w:t>
            </w:r>
          </w:p>
        </w:tc>
      </w:tr>
      <w:tr w14:paraId="4D87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6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A669A9A">
            <w:pPr>
              <w:rPr>
                <w:rFonts w:hint="eastAsia" w:ascii="宋体"/>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444EA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建制乡（镇）</w:t>
            </w:r>
          </w:p>
        </w:tc>
        <w:tc>
          <w:tcPr>
            <w:tcW w:w="60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296E74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sz w:val="21"/>
                <w:szCs w:val="21"/>
              </w:rPr>
              <w:t>燕楼乡燕鲁小燕河（地下水）；高坡乡苦蒿冲、阴河洞；马岭乡麻窝坑地下水水源保护区、红岩水库；黔陶乡九眼井；青岩镇海爬井、龙潭、龙井沟地下水水源保护区</w:t>
            </w:r>
          </w:p>
        </w:tc>
      </w:tr>
      <w:tr w14:paraId="6ED9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50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00F55C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基本农田</w:t>
            </w:r>
          </w:p>
        </w:tc>
        <w:tc>
          <w:tcPr>
            <w:tcW w:w="60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7D51B8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集中连片优质耕地，指五千亩以上耕地大坝永久基本农田</w:t>
            </w:r>
          </w:p>
        </w:tc>
      </w:tr>
      <w:tr w14:paraId="11D0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50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74877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公益林地</w:t>
            </w:r>
          </w:p>
        </w:tc>
        <w:tc>
          <w:tcPr>
            <w:tcW w:w="60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FBB45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国家重要生态公益林</w:t>
            </w:r>
          </w:p>
        </w:tc>
      </w:tr>
      <w:tr w14:paraId="123C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0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CEDBC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生态敏感区和生态脆弱区</w:t>
            </w:r>
          </w:p>
        </w:tc>
        <w:tc>
          <w:tcPr>
            <w:tcW w:w="60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5203F2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rPr>
              <w:t>石漠化敏感区</w:t>
            </w:r>
          </w:p>
        </w:tc>
      </w:tr>
      <w:tr w14:paraId="16FC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05" w:type="dxa"/>
            <w:gridSpan w:val="2"/>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5CBC502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自然遗产地和历史文化保护区</w:t>
            </w:r>
          </w:p>
        </w:tc>
        <w:tc>
          <w:tcPr>
            <w:tcW w:w="601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4481ED0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青岩古镇</w:t>
            </w:r>
          </w:p>
        </w:tc>
      </w:tr>
    </w:tbl>
    <w:p w14:paraId="344F558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Times New Roman" w:hAnsi="Times New Roman" w:cs="Times New Roman"/>
          <w:sz w:val="24"/>
          <w:szCs w:val="24"/>
        </w:rPr>
        <w:t> </w:t>
      </w:r>
    </w:p>
    <w:p w14:paraId="4565DAA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rPr>
        <w:t>贵阳花溪国家城市湿地公园以花溪河为纽带，涵盖十里河滩、花溪公园、洛平至平桥观光农业带和大将山景区，目前，花溪区区管河流是不涉及花溪十里河滩“生态敏感区”。</w:t>
      </w:r>
    </w:p>
    <w:p w14:paraId="0A7C5FD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rPr>
        <w:t>十里河滩：十里河滩景区南起牛角岛，北至龙王村，西临花溪大道，东抵大将山山脉，长</w:t>
      </w:r>
      <w:r>
        <w:rPr>
          <w:rFonts w:hint="default" w:ascii="Times New Roman" w:hAnsi="Times New Roman" w:cs="Times New Roman"/>
          <w:sz w:val="24"/>
          <w:szCs w:val="24"/>
        </w:rPr>
        <w:t>6.5</w:t>
      </w:r>
      <w:r>
        <w:rPr>
          <w:rFonts w:hint="default" w:ascii="Times New Roman" w:hAnsi="Times New Roman" w:eastAsia="宋体" w:cs="Times New Roman"/>
          <w:sz w:val="24"/>
          <w:szCs w:val="24"/>
        </w:rPr>
        <w:t>km</w:t>
      </w:r>
      <w:r>
        <w:rPr>
          <w:rFonts w:hint="eastAsia" w:ascii="宋体" w:hAnsi="宋体" w:eastAsia="宋体" w:cs="宋体"/>
          <w:sz w:val="24"/>
          <w:szCs w:val="24"/>
        </w:rPr>
        <w:t>，面积</w:t>
      </w:r>
      <w:r>
        <w:rPr>
          <w:rFonts w:hint="default" w:ascii="Times New Roman" w:hAnsi="Times New Roman" w:cs="Times New Roman"/>
          <w:sz w:val="24"/>
          <w:szCs w:val="24"/>
        </w:rPr>
        <w:t>2.19</w:t>
      </w:r>
      <w:r>
        <w:rPr>
          <w:rFonts w:hint="default" w:ascii="Times New Roman" w:hAnsi="Times New Roman" w:eastAsia="宋体" w:cs="Times New Roman"/>
          <w:sz w:val="24"/>
          <w:szCs w:val="24"/>
        </w:rPr>
        <w:t>km</w:t>
      </w:r>
      <w:r>
        <w:rPr>
          <w:rFonts w:hint="default" w:ascii="Times New Roman" w:hAnsi="Times New Roman" w:eastAsia="宋体" w:cs="Times New Roman"/>
          <w:sz w:val="24"/>
          <w:szCs w:val="24"/>
          <w:vertAlign w:val="superscript"/>
        </w:rPr>
        <w:t>2</w:t>
      </w:r>
      <w:r>
        <w:rPr>
          <w:rFonts w:hint="eastAsia" w:ascii="宋体" w:hAnsi="宋体" w:eastAsia="宋体" w:cs="宋体"/>
          <w:sz w:val="24"/>
          <w:szCs w:val="24"/>
        </w:rPr>
        <w:t>。十里河滩湿地生态系统包括农田湿地、河流湿地、沼泽湿地、河滩湿地、湿草甸、沟渠等多种类型，具有蓄水及消减洪峰的功能，能够调节气候，改善环境；蕴藏了极其丰富的生物资源，其中有国家级和省级重点保护植物</w:t>
      </w:r>
      <w:r>
        <w:rPr>
          <w:rFonts w:hint="default" w:ascii="Times New Roman" w:hAnsi="Times New Roman" w:cs="Times New Roman"/>
          <w:sz w:val="24"/>
          <w:szCs w:val="24"/>
        </w:rPr>
        <w:t>7</w:t>
      </w:r>
      <w:r>
        <w:rPr>
          <w:rFonts w:hint="eastAsia" w:ascii="宋体" w:hAnsi="宋体" w:eastAsia="宋体" w:cs="宋体"/>
          <w:sz w:val="24"/>
          <w:szCs w:val="24"/>
        </w:rPr>
        <w:t>种</w:t>
      </w:r>
      <w:r>
        <w:rPr>
          <w:rFonts w:hint="default" w:ascii="Times New Roman" w:hAnsi="Times New Roman" w:cs="Times New Roman"/>
          <w:sz w:val="24"/>
          <w:szCs w:val="24"/>
        </w:rPr>
        <w:t>--</w:t>
      </w:r>
      <w:r>
        <w:rPr>
          <w:rFonts w:hint="eastAsia" w:ascii="宋体" w:hAnsi="宋体" w:eastAsia="宋体" w:cs="宋体"/>
          <w:sz w:val="24"/>
          <w:szCs w:val="24"/>
        </w:rPr>
        <w:t>香樟、榉树、青檀、沉水海菜花、银杏、牡丹、杜仲，国家重点保护野生动物</w:t>
      </w:r>
      <w:r>
        <w:rPr>
          <w:rFonts w:hint="default" w:ascii="Times New Roman" w:hAnsi="Times New Roman" w:cs="Times New Roman"/>
          <w:sz w:val="24"/>
          <w:szCs w:val="24"/>
        </w:rPr>
        <w:t>5</w:t>
      </w:r>
      <w:r>
        <w:rPr>
          <w:rFonts w:hint="eastAsia" w:ascii="宋体" w:hAnsi="宋体" w:eastAsia="宋体" w:cs="宋体"/>
          <w:sz w:val="24"/>
          <w:szCs w:val="24"/>
        </w:rPr>
        <w:t>种</w:t>
      </w:r>
      <w:r>
        <w:rPr>
          <w:rFonts w:hint="default" w:ascii="Times New Roman" w:hAnsi="Times New Roman" w:cs="Times New Roman"/>
          <w:sz w:val="24"/>
          <w:szCs w:val="24"/>
        </w:rPr>
        <w:t>——</w:t>
      </w:r>
      <w:r>
        <w:rPr>
          <w:rFonts w:hint="eastAsia" w:ascii="宋体" w:hAnsi="宋体" w:eastAsia="宋体" w:cs="宋体"/>
          <w:sz w:val="24"/>
          <w:szCs w:val="24"/>
        </w:rPr>
        <w:t>大鲵（俗称娃娃鱼）、游隼、红隼、岩原鲤、多斑金线鲃。十里河滩景区秀峰环抱，竹木夹岸，洲岛错落，跌水潺潺，鱼游碧水，鹭戏浅滩，还有水车、碾房、粮仓等人文景观。陈毅元帅曾赞叹</w:t>
      </w:r>
      <w:r>
        <w:rPr>
          <w:rFonts w:hint="default" w:ascii="Times New Roman" w:hAnsi="Times New Roman" w:cs="Times New Roman"/>
          <w:sz w:val="24"/>
          <w:szCs w:val="24"/>
        </w:rPr>
        <w:t>"</w:t>
      </w:r>
      <w:r>
        <w:rPr>
          <w:rFonts w:hint="eastAsia" w:ascii="宋体" w:hAnsi="宋体" w:eastAsia="宋体" w:cs="宋体"/>
          <w:sz w:val="24"/>
          <w:szCs w:val="24"/>
        </w:rPr>
        <w:t>十里河滩明如镜，几步花圃几农田</w:t>
      </w:r>
      <w:r>
        <w:rPr>
          <w:rFonts w:hint="default" w:ascii="Times New Roman" w:hAnsi="Times New Roman" w:cs="Times New Roman"/>
          <w:sz w:val="24"/>
          <w:szCs w:val="24"/>
        </w:rPr>
        <w:t>"</w:t>
      </w:r>
      <w:r>
        <w:rPr>
          <w:rFonts w:hint="eastAsia" w:ascii="宋体" w:hAnsi="宋体" w:eastAsia="宋体" w:cs="宋体"/>
          <w:sz w:val="24"/>
          <w:szCs w:val="24"/>
        </w:rPr>
        <w:t>。</w:t>
      </w:r>
    </w:p>
    <w:p w14:paraId="2028BD6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rPr>
        <w:t>花溪公园：花溪公园作为风景区建设，始于民国</w:t>
      </w:r>
      <w:r>
        <w:rPr>
          <w:rFonts w:hint="default" w:ascii="Times New Roman" w:hAnsi="Times New Roman" w:cs="Times New Roman"/>
          <w:sz w:val="24"/>
          <w:szCs w:val="24"/>
        </w:rPr>
        <w:t>28</w:t>
      </w:r>
      <w:r>
        <w:rPr>
          <w:rFonts w:hint="eastAsia" w:ascii="宋体" w:hAnsi="宋体" w:eastAsia="宋体" w:cs="宋体"/>
          <w:sz w:val="24"/>
          <w:szCs w:val="24"/>
        </w:rPr>
        <w:t>年（</w:t>
      </w:r>
      <w:r>
        <w:rPr>
          <w:rFonts w:hint="default" w:ascii="Times New Roman" w:hAnsi="Times New Roman" w:cs="Times New Roman"/>
          <w:sz w:val="24"/>
          <w:szCs w:val="24"/>
        </w:rPr>
        <w:t>1939</w:t>
      </w:r>
      <w:r>
        <w:rPr>
          <w:rFonts w:hint="eastAsia" w:ascii="宋体" w:hAnsi="宋体" w:eastAsia="宋体" w:cs="宋体"/>
          <w:sz w:val="24"/>
          <w:szCs w:val="24"/>
        </w:rPr>
        <w:t>年）</w:t>
      </w:r>
      <w:r>
        <w:rPr>
          <w:rFonts w:hint="default" w:ascii="Times New Roman" w:hAnsi="Times New Roman" w:cs="Times New Roman"/>
          <w:sz w:val="24"/>
          <w:szCs w:val="24"/>
        </w:rPr>
        <w:t>4</w:t>
      </w:r>
      <w:r>
        <w:rPr>
          <w:rFonts w:hint="eastAsia" w:ascii="宋体" w:hAnsi="宋体" w:eastAsia="宋体" w:cs="宋体"/>
          <w:sz w:val="24"/>
          <w:szCs w:val="24"/>
        </w:rPr>
        <w:t>月，公园原名</w:t>
      </w:r>
      <w:r>
        <w:rPr>
          <w:rFonts w:hint="default" w:ascii="Times New Roman" w:hAnsi="Times New Roman" w:cs="Times New Roman"/>
          <w:sz w:val="24"/>
          <w:szCs w:val="24"/>
        </w:rPr>
        <w:t>"</w:t>
      </w:r>
      <w:r>
        <w:rPr>
          <w:rFonts w:hint="eastAsia" w:ascii="宋体" w:hAnsi="宋体" w:eastAsia="宋体" w:cs="宋体"/>
          <w:sz w:val="24"/>
          <w:szCs w:val="24"/>
        </w:rPr>
        <w:t>中正公园</w:t>
      </w:r>
      <w:r>
        <w:rPr>
          <w:rFonts w:hint="default" w:ascii="Times New Roman" w:hAnsi="Times New Roman" w:cs="Times New Roman"/>
          <w:sz w:val="24"/>
          <w:szCs w:val="24"/>
        </w:rPr>
        <w:t>"</w:t>
      </w:r>
      <w:r>
        <w:rPr>
          <w:rFonts w:hint="eastAsia" w:ascii="宋体" w:hAnsi="宋体" w:eastAsia="宋体" w:cs="宋体"/>
          <w:sz w:val="24"/>
          <w:szCs w:val="24"/>
        </w:rPr>
        <w:t>，</w:t>
      </w:r>
      <w:r>
        <w:rPr>
          <w:rFonts w:hint="default" w:ascii="Times New Roman" w:hAnsi="Times New Roman" w:cs="Times New Roman"/>
          <w:sz w:val="24"/>
          <w:szCs w:val="24"/>
        </w:rPr>
        <w:t>1940</w:t>
      </w:r>
      <w:r>
        <w:rPr>
          <w:rFonts w:hint="eastAsia" w:ascii="宋体" w:hAnsi="宋体" w:eastAsia="宋体" w:cs="宋体"/>
          <w:sz w:val="24"/>
          <w:szCs w:val="24"/>
        </w:rPr>
        <w:t>年</w:t>
      </w:r>
      <w:r>
        <w:rPr>
          <w:rFonts w:hint="default" w:ascii="Times New Roman" w:hAnsi="Times New Roman" w:cs="Times New Roman"/>
          <w:sz w:val="24"/>
          <w:szCs w:val="24"/>
        </w:rPr>
        <w:t>3</w:t>
      </w:r>
      <w:r>
        <w:rPr>
          <w:rFonts w:hint="eastAsia" w:ascii="宋体" w:hAnsi="宋体" w:eastAsia="宋体" w:cs="宋体"/>
          <w:sz w:val="24"/>
          <w:szCs w:val="24"/>
        </w:rPr>
        <w:t>月，公园建设基本完工，由时任黔省政府主席的吴鼎昌亲自主持落成典礼。次年，何应钦为公园大门坊额题写了</w:t>
      </w:r>
      <w:r>
        <w:rPr>
          <w:rFonts w:hint="default" w:ascii="Times New Roman" w:hAnsi="Times New Roman" w:cs="Times New Roman"/>
          <w:sz w:val="24"/>
          <w:szCs w:val="24"/>
        </w:rPr>
        <w:t>"</w:t>
      </w:r>
      <w:r>
        <w:rPr>
          <w:rFonts w:hint="eastAsia" w:ascii="宋体" w:hAnsi="宋体" w:eastAsia="宋体" w:cs="宋体"/>
          <w:sz w:val="24"/>
          <w:szCs w:val="24"/>
        </w:rPr>
        <w:t>中正公园</w:t>
      </w:r>
      <w:r>
        <w:rPr>
          <w:rFonts w:hint="default" w:ascii="Times New Roman" w:hAnsi="Times New Roman" w:cs="Times New Roman"/>
          <w:sz w:val="24"/>
          <w:szCs w:val="24"/>
        </w:rPr>
        <w:t>"</w:t>
      </w:r>
      <w:r>
        <w:rPr>
          <w:rFonts w:hint="eastAsia" w:ascii="宋体" w:hAnsi="宋体" w:eastAsia="宋体" w:cs="宋体"/>
          <w:sz w:val="24"/>
          <w:szCs w:val="24"/>
        </w:rPr>
        <w:t>四个字。</w:t>
      </w:r>
      <w:r>
        <w:rPr>
          <w:rFonts w:hint="default" w:ascii="Times New Roman" w:hAnsi="Times New Roman" w:cs="Times New Roman"/>
          <w:sz w:val="24"/>
          <w:szCs w:val="24"/>
        </w:rPr>
        <w:t>1949</w:t>
      </w:r>
      <w:r>
        <w:rPr>
          <w:rFonts w:hint="eastAsia" w:ascii="宋体" w:hAnsi="宋体" w:eastAsia="宋体" w:cs="宋体"/>
          <w:sz w:val="24"/>
          <w:szCs w:val="24"/>
        </w:rPr>
        <w:t>年，正式命名为花溪公园。</w:t>
      </w:r>
      <w:r>
        <w:rPr>
          <w:rFonts w:hint="default" w:ascii="Times New Roman" w:hAnsi="Times New Roman" w:cs="Times New Roman"/>
          <w:sz w:val="24"/>
          <w:szCs w:val="24"/>
        </w:rPr>
        <w:t>2009</w:t>
      </w:r>
      <w:r>
        <w:rPr>
          <w:rFonts w:hint="eastAsia" w:ascii="宋体" w:hAnsi="宋体" w:eastAsia="宋体" w:cs="宋体"/>
          <w:sz w:val="24"/>
          <w:szCs w:val="24"/>
        </w:rPr>
        <w:t>年</w:t>
      </w:r>
      <w:r>
        <w:rPr>
          <w:rFonts w:hint="default" w:ascii="Times New Roman" w:hAnsi="Times New Roman" w:cs="Times New Roman"/>
          <w:sz w:val="24"/>
          <w:szCs w:val="24"/>
        </w:rPr>
        <w:t>12</w:t>
      </w:r>
      <w:r>
        <w:rPr>
          <w:rFonts w:hint="eastAsia" w:ascii="宋体" w:hAnsi="宋体" w:eastAsia="宋体" w:cs="宋体"/>
          <w:sz w:val="24"/>
          <w:szCs w:val="24"/>
        </w:rPr>
        <w:t>月，花溪公园被纳入花溪国家城市湿地公园。</w:t>
      </w:r>
    </w:p>
    <w:p w14:paraId="1F5BB04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rPr>
        <w:t>平桥观光农业带：包括花溪平桥、黄金大道、阳光水乡等观光农业带。</w:t>
      </w:r>
    </w:p>
    <w:p w14:paraId="7A7783F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rPr>
        <w:t>大将山景区：大将山脉位于花溪大道东侧，于花溪河相依相偎，</w:t>
      </w:r>
      <w:r>
        <w:rPr>
          <w:rFonts w:hint="default" w:ascii="Times New Roman" w:hAnsi="Times New Roman" w:cs="Times New Roman"/>
          <w:sz w:val="24"/>
          <w:szCs w:val="24"/>
        </w:rPr>
        <w:t>3.9</w:t>
      </w:r>
      <w:r>
        <w:rPr>
          <w:rFonts w:hint="default" w:ascii="Times New Roman" w:hAnsi="Times New Roman" w:eastAsia="宋体" w:cs="Times New Roman"/>
          <w:sz w:val="24"/>
          <w:szCs w:val="24"/>
        </w:rPr>
        <w:t>km</w:t>
      </w:r>
      <w:r>
        <w:rPr>
          <w:rFonts w:hint="default" w:ascii="Times New Roman" w:hAnsi="Times New Roman" w:eastAsia="宋体" w:cs="Times New Roman"/>
          <w:sz w:val="24"/>
          <w:szCs w:val="24"/>
          <w:vertAlign w:val="superscript"/>
        </w:rPr>
        <w:t>2</w:t>
      </w:r>
      <w:r>
        <w:rPr>
          <w:rFonts w:hint="eastAsia" w:ascii="宋体" w:hAnsi="宋体" w:eastAsia="宋体" w:cs="宋体"/>
          <w:sz w:val="24"/>
          <w:szCs w:val="24"/>
        </w:rPr>
        <w:t>。山势雄伟峻峭，植被良好，山下村庄农舍，溪水蜿蜒，山上松林浓郁，山间多为林间台地，形成开敞的林窗，建有观景亭可俯瞰十里河滩的优美景色。</w:t>
      </w:r>
    </w:p>
    <w:p w14:paraId="4C7EDA1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2.4. </w:t>
      </w:r>
      <w:r>
        <w:rPr>
          <w:rStyle w:val="54"/>
          <w:rFonts w:hint="eastAsia" w:ascii="宋体" w:hAnsi="宋体" w:eastAsia="宋体" w:cs="宋体"/>
          <w:sz w:val="31"/>
          <w:szCs w:val="31"/>
        </w:rPr>
        <w:t>区域</w:t>
      </w:r>
      <w:r>
        <w:rPr>
          <w:rFonts w:hint="eastAsia" w:ascii="宋体" w:hAnsi="宋体" w:eastAsia="宋体" w:cs="宋体"/>
          <w:sz w:val="31"/>
          <w:szCs w:val="31"/>
        </w:rPr>
        <w:t>水资源开发利用</w:t>
      </w:r>
      <w:r>
        <w:rPr>
          <w:rStyle w:val="54"/>
          <w:rFonts w:hint="eastAsia" w:ascii="宋体" w:hAnsi="宋体" w:eastAsia="宋体" w:cs="宋体"/>
          <w:sz w:val="31"/>
          <w:szCs w:val="31"/>
        </w:rPr>
        <w:t>状况</w:t>
      </w:r>
    </w:p>
    <w:p w14:paraId="3F4647F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2.4.1. </w:t>
      </w:r>
      <w:r>
        <w:rPr>
          <w:rStyle w:val="54"/>
          <w:rFonts w:hint="eastAsia" w:ascii="宋体" w:hAnsi="宋体" w:eastAsia="宋体" w:cs="宋体"/>
          <w:color w:val="607FA6"/>
          <w:sz w:val="30"/>
          <w:szCs w:val="30"/>
          <w:u w:val="none"/>
        </w:rPr>
        <w:t>水资</w:t>
      </w:r>
      <w:r>
        <w:rPr>
          <w:rStyle w:val="54"/>
          <w:rFonts w:hint="eastAsia" w:ascii="宋体" w:hAnsi="宋体" w:eastAsia="宋体" w:cs="宋体"/>
          <w:sz w:val="30"/>
          <w:szCs w:val="30"/>
        </w:rPr>
        <w:t>源状况</w:t>
      </w:r>
    </w:p>
    <w:p w14:paraId="105984B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28"/>
          <w:szCs w:val="28"/>
        </w:rPr>
        <w:t>2.4.1.1. 水资源</w:t>
      </w:r>
      <w:r>
        <w:rPr>
          <w:rStyle w:val="54"/>
          <w:rFonts w:hint="eastAsia" w:ascii="宋体" w:hAnsi="宋体" w:eastAsia="宋体" w:cs="宋体"/>
          <w:sz w:val="28"/>
          <w:szCs w:val="28"/>
        </w:rPr>
        <w:t>源量</w:t>
      </w:r>
    </w:p>
    <w:p w14:paraId="42968CF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为了比较精确的反映花溪区各分区的水资源源条件和开发利用情况，对花溪区水资源源进行分区，以《贵州省水资源源综合规划为基础》，同时结合《贵阳市水资源源综合规划》进行分区。根据水资源条件的异同性、水利措施、方向的一致性、自然条件与农作物的相似性，综合考虑流域水系供水系统、乡镇界线的完整性和区域版图的变化，对原分区进行归纳和局部调整。将花溪区划分为猫跳河上游区（</w:t>
      </w:r>
      <w:r>
        <w:rPr>
          <w:rFonts w:hint="default" w:ascii="Times New Roman" w:hAnsi="Times New Roman" w:cs="Times New Roman"/>
          <w:sz w:val="28"/>
          <w:szCs w:val="28"/>
        </w:rPr>
        <w:t>Ⅰ</w:t>
      </w:r>
      <w:r>
        <w:rPr>
          <w:rFonts w:hint="eastAsia" w:ascii="宋体" w:hAnsi="宋体" w:eastAsia="宋体" w:cs="宋体"/>
          <w:sz w:val="28"/>
          <w:szCs w:val="28"/>
        </w:rPr>
        <w:t>区包括麦坪乡大坡村大部分面积）、南明河上游区（</w:t>
      </w:r>
      <w:r>
        <w:rPr>
          <w:rFonts w:hint="default" w:ascii="Times New Roman" w:hAnsi="Times New Roman" w:cs="Times New Roman"/>
          <w:sz w:val="28"/>
          <w:szCs w:val="28"/>
        </w:rPr>
        <w:t>Ⅱ</w:t>
      </w:r>
      <w:r>
        <w:rPr>
          <w:rFonts w:hint="eastAsia" w:ascii="宋体" w:hAnsi="宋体" w:eastAsia="宋体" w:cs="宋体"/>
          <w:sz w:val="28"/>
          <w:szCs w:val="28"/>
        </w:rPr>
        <w:t>区包括经开区全部，麦坪乡和麦坪乡大坡村少部分面积、久安乡、石板镇、马铃乡凯伦和凯坝村，贵筑社区、清溪社区、溪北社区和孟关乡大部分村）、清水河干流区（</w:t>
      </w:r>
      <w:r>
        <w:rPr>
          <w:rFonts w:hint="default" w:ascii="Times New Roman" w:hAnsi="Times New Roman" w:cs="Times New Roman"/>
          <w:sz w:val="28"/>
          <w:szCs w:val="28"/>
        </w:rPr>
        <w:t>Ⅲ</w:t>
      </w:r>
      <w:r>
        <w:rPr>
          <w:rFonts w:hint="eastAsia" w:ascii="宋体" w:hAnsi="宋体" w:eastAsia="宋体" w:cs="宋体"/>
          <w:sz w:val="28"/>
          <w:szCs w:val="28"/>
        </w:rPr>
        <w:t>区包括高坡乡部分村和黔陶乡谷洒村少部分面积）、蒙江上游区（</w:t>
      </w:r>
      <w:r>
        <w:rPr>
          <w:rFonts w:hint="default" w:ascii="Times New Roman" w:hAnsi="Times New Roman" w:cs="Times New Roman"/>
          <w:sz w:val="28"/>
          <w:szCs w:val="28"/>
        </w:rPr>
        <w:t>Ⅳ</w:t>
      </w:r>
      <w:r>
        <w:rPr>
          <w:rFonts w:hint="eastAsia" w:ascii="宋体" w:hAnsi="宋体" w:eastAsia="宋体" w:cs="宋体"/>
          <w:sz w:val="28"/>
          <w:szCs w:val="28"/>
        </w:rPr>
        <w:t>区包括高坡乡、马铃乡和燕楼乡大部分村，黔陶乡、青岩镇全部，贵筑社区、清溪社区和孟关乡少部分村）。详细情况如下：</w:t>
      </w:r>
    </w:p>
    <w:p w14:paraId="006913C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2-7  </w:t>
      </w:r>
      <w:r>
        <w:rPr>
          <w:rStyle w:val="54"/>
          <w:rFonts w:hint="eastAsia" w:ascii="宋体" w:hAnsi="宋体" w:eastAsia="宋体" w:cs="宋体"/>
          <w:sz w:val="24"/>
          <w:szCs w:val="24"/>
        </w:rPr>
        <w:t>花溪区水资源分区表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450"/>
        <w:gridCol w:w="450"/>
        <w:gridCol w:w="570"/>
      </w:tblGrid>
      <w:tr w14:paraId="5515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5"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190CB43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地区</w:t>
            </w:r>
          </w:p>
        </w:tc>
        <w:tc>
          <w:tcPr>
            <w:tcW w:w="810" w:type="dxa"/>
            <w:gridSpan w:val="4"/>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5C49B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水资源分区</w:t>
            </w:r>
          </w:p>
        </w:tc>
        <w:tc>
          <w:tcPr>
            <w:tcW w:w="210"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A712E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规划分区</w:t>
            </w:r>
          </w:p>
        </w:tc>
        <w:tc>
          <w:tcPr>
            <w:tcW w:w="285" w:type="dxa"/>
            <w:vMerge w:val="restart"/>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083C0B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面积（</w:t>
            </w:r>
            <w:r>
              <w:rPr>
                <w:rFonts w:hint="default" w:ascii="Times New Roman" w:hAnsi="Times New Roman" w:cs="Times New Roman"/>
                <w:sz w:val="24"/>
                <w:szCs w:val="24"/>
              </w:rPr>
              <w:t>km²</w:t>
            </w:r>
            <w:r>
              <w:rPr>
                <w:rFonts w:hint="eastAsia" w:ascii="宋体" w:hAnsi="宋体" w:eastAsia="宋体" w:cs="宋体"/>
                <w:sz w:val="24"/>
                <w:szCs w:val="24"/>
              </w:rPr>
              <w:t>）</w:t>
            </w:r>
          </w:p>
        </w:tc>
      </w:tr>
      <w:tr w14:paraId="5F02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5"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6E9A5A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C4CA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一级区</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10D96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二级区</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674A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三级区</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09D11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四级区</w:t>
            </w:r>
          </w:p>
        </w:tc>
        <w:tc>
          <w:tcPr>
            <w:tcW w:w="210"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E669F2F">
            <w:pPr>
              <w:rPr>
                <w:rFonts w:hint="eastAsia" w:ascii="宋体"/>
                <w:sz w:val="24"/>
                <w:szCs w:val="24"/>
              </w:rPr>
            </w:pPr>
          </w:p>
        </w:tc>
        <w:tc>
          <w:tcPr>
            <w:tcW w:w="285" w:type="dxa"/>
            <w:vMerge w:val="continue"/>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7BDD0763">
            <w:pPr>
              <w:rPr>
                <w:rFonts w:hint="eastAsia" w:ascii="宋体"/>
                <w:sz w:val="24"/>
                <w:szCs w:val="24"/>
              </w:rPr>
            </w:pPr>
          </w:p>
        </w:tc>
      </w:tr>
      <w:tr w14:paraId="70EE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5A2C42F">
            <w:pPr>
              <w:rPr>
                <w:rFonts w:hint="eastAsia" w:ascii="宋体"/>
                <w:sz w:val="24"/>
                <w:szCs w:val="24"/>
              </w:rPr>
            </w:pPr>
          </w:p>
        </w:tc>
        <w:tc>
          <w:tcPr>
            <w:tcW w:w="1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59EF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长江</w:t>
            </w:r>
          </w:p>
        </w:tc>
        <w:tc>
          <w:tcPr>
            <w:tcW w:w="1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FF49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乌江</w:t>
            </w:r>
          </w:p>
        </w:tc>
        <w:tc>
          <w:tcPr>
            <w:tcW w:w="21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86B6D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思南以上</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E45F4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猫跳河</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3C37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Ⅰ</w:t>
            </w:r>
            <w:r>
              <w:rPr>
                <w:rFonts w:hint="eastAsia" w:ascii="宋体" w:hAnsi="宋体" w:eastAsia="宋体" w:cs="宋体"/>
                <w:sz w:val="24"/>
                <w:szCs w:val="24"/>
              </w:rPr>
              <w:t>区</w:t>
            </w:r>
          </w:p>
        </w:tc>
        <w:tc>
          <w:tcPr>
            <w:tcW w:w="28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FE9EDD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6.5</w:t>
            </w:r>
          </w:p>
        </w:tc>
      </w:tr>
      <w:tr w14:paraId="7309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5D860FB">
            <w:pPr>
              <w:rPr>
                <w:rFonts w:hint="eastAsia" w:ascii="宋体"/>
                <w:sz w:val="24"/>
                <w:szCs w:val="24"/>
              </w:rPr>
            </w:pPr>
          </w:p>
        </w:tc>
        <w:tc>
          <w:tcPr>
            <w:tcW w:w="1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6A79A1">
            <w:pPr>
              <w:rPr>
                <w:rFonts w:hint="eastAsia" w:ascii="宋体"/>
                <w:sz w:val="24"/>
                <w:szCs w:val="24"/>
              </w:rPr>
            </w:pPr>
          </w:p>
        </w:tc>
        <w:tc>
          <w:tcPr>
            <w:tcW w:w="1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F4B99C">
            <w:pPr>
              <w:rPr>
                <w:rFonts w:hint="eastAsia" w:ascii="宋体"/>
                <w:sz w:val="24"/>
                <w:szCs w:val="24"/>
              </w:rPr>
            </w:pPr>
          </w:p>
        </w:tc>
        <w:tc>
          <w:tcPr>
            <w:tcW w:w="2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FAED28">
            <w:pPr>
              <w:rPr>
                <w:rFonts w:hint="eastAsia" w:ascii="宋体"/>
                <w:sz w:val="24"/>
                <w:szCs w:val="24"/>
              </w:rPr>
            </w:pP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FECB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南明河</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ED1DF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Ⅱ</w:t>
            </w:r>
            <w:r>
              <w:rPr>
                <w:rFonts w:hint="eastAsia" w:ascii="宋体" w:hAnsi="宋体" w:eastAsia="宋体" w:cs="宋体"/>
                <w:sz w:val="24"/>
                <w:szCs w:val="24"/>
              </w:rPr>
              <w:t>区</w:t>
            </w:r>
          </w:p>
        </w:tc>
        <w:tc>
          <w:tcPr>
            <w:tcW w:w="28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85A8ED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458.52</w:t>
            </w:r>
          </w:p>
        </w:tc>
      </w:tr>
      <w:tr w14:paraId="5DD3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6D387835">
            <w:pPr>
              <w:rPr>
                <w:rFonts w:hint="eastAsia" w:ascii="宋体"/>
                <w:sz w:val="24"/>
                <w:szCs w:val="24"/>
              </w:rPr>
            </w:pPr>
          </w:p>
        </w:tc>
        <w:tc>
          <w:tcPr>
            <w:tcW w:w="1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38029E">
            <w:pPr>
              <w:rPr>
                <w:rFonts w:hint="eastAsia" w:ascii="宋体"/>
                <w:sz w:val="24"/>
                <w:szCs w:val="24"/>
              </w:rPr>
            </w:pPr>
          </w:p>
        </w:tc>
        <w:tc>
          <w:tcPr>
            <w:tcW w:w="1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B50E92">
            <w:pPr>
              <w:rPr>
                <w:rFonts w:hint="eastAsia" w:ascii="宋体"/>
                <w:sz w:val="24"/>
                <w:szCs w:val="24"/>
              </w:rPr>
            </w:pPr>
          </w:p>
        </w:tc>
        <w:tc>
          <w:tcPr>
            <w:tcW w:w="2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279756">
            <w:pPr>
              <w:rPr>
                <w:rFonts w:hint="eastAsia" w:ascii="宋体"/>
                <w:sz w:val="24"/>
                <w:szCs w:val="24"/>
              </w:rPr>
            </w:pP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86BCC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清水河干流</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CA1B5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Ⅲ</w:t>
            </w:r>
            <w:r>
              <w:rPr>
                <w:rFonts w:hint="eastAsia" w:ascii="宋体" w:hAnsi="宋体" w:eastAsia="宋体" w:cs="宋体"/>
                <w:sz w:val="24"/>
                <w:szCs w:val="24"/>
              </w:rPr>
              <w:t>区</w:t>
            </w:r>
          </w:p>
        </w:tc>
        <w:tc>
          <w:tcPr>
            <w:tcW w:w="28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8BB0AC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30.4</w:t>
            </w:r>
          </w:p>
        </w:tc>
      </w:tr>
      <w:tr w14:paraId="15E6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DAB48BA">
            <w:pPr>
              <w:rPr>
                <w:rFonts w:hint="eastAsia" w:ascii="宋体"/>
                <w:sz w:val="24"/>
                <w:szCs w:val="24"/>
              </w:rPr>
            </w:pP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4019F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珠江</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73D4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红柳江</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50971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红水河</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BA3FC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蒙江</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1A2E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Ⅳ</w:t>
            </w:r>
            <w:r>
              <w:rPr>
                <w:rFonts w:hint="eastAsia" w:ascii="宋体" w:hAnsi="宋体" w:eastAsia="宋体" w:cs="宋体"/>
                <w:sz w:val="24"/>
                <w:szCs w:val="24"/>
              </w:rPr>
              <w:t>区</w:t>
            </w:r>
          </w:p>
        </w:tc>
        <w:tc>
          <w:tcPr>
            <w:tcW w:w="28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802D6C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466</w:t>
            </w:r>
          </w:p>
        </w:tc>
      </w:tr>
      <w:tr w14:paraId="2230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4A1F348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合计</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411A05E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r>
              <w:rPr>
                <w:rFonts w:hint="eastAsia" w:ascii="宋体" w:hAnsi="宋体" w:eastAsia="宋体" w:cs="宋体"/>
                <w:sz w:val="24"/>
                <w:szCs w:val="24"/>
              </w:rPr>
              <w:t>个</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83EEE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r>
              <w:rPr>
                <w:rFonts w:hint="eastAsia" w:ascii="宋体" w:hAnsi="宋体" w:eastAsia="宋体" w:cs="宋体"/>
                <w:sz w:val="24"/>
                <w:szCs w:val="24"/>
              </w:rPr>
              <w:t>个</w:t>
            </w:r>
          </w:p>
        </w:tc>
        <w:tc>
          <w:tcPr>
            <w:tcW w:w="2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96485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r>
              <w:rPr>
                <w:rFonts w:hint="eastAsia" w:ascii="宋体" w:hAnsi="宋体" w:eastAsia="宋体" w:cs="宋体"/>
                <w:sz w:val="24"/>
                <w:szCs w:val="24"/>
              </w:rPr>
              <w:t>个</w:t>
            </w:r>
          </w:p>
        </w:tc>
        <w:tc>
          <w:tcPr>
            <w:tcW w:w="25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BF041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w:t>
            </w:r>
            <w:r>
              <w:rPr>
                <w:rFonts w:hint="eastAsia" w:ascii="宋体" w:hAnsi="宋体" w:eastAsia="宋体" w:cs="宋体"/>
                <w:sz w:val="24"/>
                <w:szCs w:val="24"/>
              </w:rPr>
              <w:t>个</w:t>
            </w:r>
          </w:p>
        </w:tc>
        <w:tc>
          <w:tcPr>
            <w:tcW w:w="2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632AF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w:t>
            </w:r>
            <w:r>
              <w:rPr>
                <w:rFonts w:hint="eastAsia" w:ascii="宋体" w:hAnsi="宋体" w:eastAsia="宋体" w:cs="宋体"/>
                <w:sz w:val="24"/>
                <w:szCs w:val="24"/>
              </w:rPr>
              <w:t>个</w:t>
            </w:r>
          </w:p>
        </w:tc>
        <w:tc>
          <w:tcPr>
            <w:tcW w:w="28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4857214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961.42</w:t>
            </w:r>
          </w:p>
        </w:tc>
      </w:tr>
    </w:tbl>
    <w:p w14:paraId="5B02328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7C4240B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2-8  </w:t>
      </w:r>
      <w:r>
        <w:rPr>
          <w:rStyle w:val="54"/>
          <w:rFonts w:hint="eastAsia" w:ascii="宋体" w:hAnsi="宋体" w:eastAsia="宋体" w:cs="宋体"/>
          <w:sz w:val="24"/>
          <w:szCs w:val="24"/>
        </w:rPr>
        <w:t>贵阳市县级行政区</w:t>
      </w:r>
      <w:r>
        <w:rPr>
          <w:rFonts w:hint="eastAsia" w:ascii="宋体" w:hAnsi="宋体" w:eastAsia="宋体" w:cs="宋体"/>
          <w:sz w:val="24"/>
          <w:szCs w:val="24"/>
        </w:rPr>
        <w:t>水资源</w:t>
      </w:r>
      <w:r>
        <w:rPr>
          <w:rStyle w:val="54"/>
          <w:rFonts w:hint="eastAsia" w:ascii="宋体" w:hAnsi="宋体" w:eastAsia="宋体" w:cs="宋体"/>
          <w:sz w:val="24"/>
          <w:szCs w:val="24"/>
        </w:rPr>
        <w:t>源四级区地表水资源量计算成果表</w:t>
      </w:r>
    </w:p>
    <w:tbl>
      <w:tblPr>
        <w:tblStyle w:val="50"/>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0"/>
        <w:gridCol w:w="1380"/>
        <w:gridCol w:w="1125"/>
        <w:gridCol w:w="1485"/>
        <w:gridCol w:w="600"/>
        <w:gridCol w:w="960"/>
        <w:gridCol w:w="1065"/>
        <w:gridCol w:w="1065"/>
      </w:tblGrid>
      <w:tr w14:paraId="400A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960" w:type="dxa"/>
            <w:vMerge w:val="restart"/>
            <w:tcBorders>
              <w:top w:val="single" w:color="auto" w:sz="12" w:space="0"/>
              <w:left w:val="single" w:color="auto" w:sz="12" w:space="0"/>
              <w:bottom w:val="single" w:color="000000" w:sz="6" w:space="0"/>
              <w:right w:val="single" w:color="auto" w:sz="6" w:space="0"/>
            </w:tcBorders>
            <w:shd w:val="clear" w:color="auto" w:fill="auto"/>
            <w:tcMar>
              <w:left w:w="105" w:type="dxa"/>
              <w:right w:w="105" w:type="dxa"/>
            </w:tcMar>
            <w:vAlign w:val="center"/>
          </w:tcPr>
          <w:p w14:paraId="6F5EDB4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县级行政区</w:t>
            </w:r>
          </w:p>
        </w:tc>
        <w:tc>
          <w:tcPr>
            <w:tcW w:w="1380" w:type="dxa"/>
            <w:vMerge w:val="restart"/>
            <w:tcBorders>
              <w:top w:val="single" w:color="auto" w:sz="12" w:space="0"/>
              <w:left w:val="nil"/>
              <w:bottom w:val="nil"/>
              <w:right w:val="single" w:color="auto" w:sz="6" w:space="0"/>
            </w:tcBorders>
            <w:shd w:val="clear" w:color="auto" w:fill="auto"/>
            <w:tcMar>
              <w:left w:w="105" w:type="dxa"/>
              <w:right w:w="105" w:type="dxa"/>
            </w:tcMar>
            <w:vAlign w:val="center"/>
          </w:tcPr>
          <w:p w14:paraId="06B3DB0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水资源源</w:t>
            </w:r>
          </w:p>
          <w:p w14:paraId="63D68FF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四级区</w:t>
            </w:r>
          </w:p>
        </w:tc>
        <w:tc>
          <w:tcPr>
            <w:tcW w:w="1125" w:type="dxa"/>
            <w:vMerge w:val="restart"/>
            <w:tcBorders>
              <w:top w:val="single" w:color="auto" w:sz="12" w:space="0"/>
              <w:left w:val="nil"/>
              <w:bottom w:val="nil"/>
              <w:right w:val="single" w:color="auto" w:sz="6" w:space="0"/>
            </w:tcBorders>
            <w:shd w:val="clear" w:color="auto" w:fill="auto"/>
            <w:tcMar>
              <w:left w:w="105" w:type="dxa"/>
              <w:right w:w="105" w:type="dxa"/>
            </w:tcMar>
            <w:vAlign w:val="center"/>
          </w:tcPr>
          <w:p w14:paraId="77A4515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分区面积（</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1485" w:type="dxa"/>
            <w:vMerge w:val="restart"/>
            <w:tcBorders>
              <w:top w:val="single" w:color="auto" w:sz="12" w:space="0"/>
              <w:left w:val="nil"/>
              <w:bottom w:val="single" w:color="000000" w:sz="6" w:space="0"/>
              <w:right w:val="single" w:color="auto" w:sz="6" w:space="0"/>
            </w:tcBorders>
            <w:shd w:val="clear" w:color="auto" w:fill="auto"/>
            <w:tcMar>
              <w:left w:w="105" w:type="dxa"/>
              <w:right w:w="105" w:type="dxa"/>
            </w:tcMar>
            <w:vAlign w:val="center"/>
          </w:tcPr>
          <w:p w14:paraId="3DD954F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地表水资源源量（万</w:t>
            </w:r>
            <w:r>
              <w:rPr>
                <w:rFonts w:hint="default" w:ascii="Times New Roman" w:hAnsi="Times New Roman" w:cs="Times New Roman"/>
                <w:sz w:val="24"/>
                <w:szCs w:val="24"/>
              </w:rPr>
              <w:t>m³</w:t>
            </w:r>
            <w:r>
              <w:rPr>
                <w:rFonts w:hint="eastAsia" w:ascii="宋体" w:hAnsi="宋体" w:eastAsia="宋体" w:cs="宋体"/>
                <w:sz w:val="24"/>
                <w:szCs w:val="24"/>
              </w:rPr>
              <w:t>）</w:t>
            </w:r>
          </w:p>
        </w:tc>
        <w:tc>
          <w:tcPr>
            <w:tcW w:w="600" w:type="dxa"/>
            <w:vMerge w:val="restart"/>
            <w:tcBorders>
              <w:top w:val="single" w:color="auto" w:sz="12" w:space="0"/>
              <w:left w:val="nil"/>
              <w:bottom w:val="nil"/>
              <w:right w:val="single" w:color="auto" w:sz="6" w:space="0"/>
            </w:tcBorders>
            <w:shd w:val="clear" w:color="auto" w:fill="auto"/>
            <w:tcMar>
              <w:left w:w="105" w:type="dxa"/>
              <w:right w:w="105" w:type="dxa"/>
            </w:tcMar>
            <w:vAlign w:val="center"/>
          </w:tcPr>
          <w:p w14:paraId="63AFC76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Cv</w:t>
            </w:r>
          </w:p>
        </w:tc>
        <w:tc>
          <w:tcPr>
            <w:tcW w:w="3090" w:type="dxa"/>
            <w:gridSpan w:val="3"/>
            <w:tcBorders>
              <w:top w:val="single" w:color="auto" w:sz="12" w:space="0"/>
              <w:left w:val="nil"/>
              <w:bottom w:val="single" w:color="auto" w:sz="6" w:space="0"/>
              <w:right w:val="single" w:color="000000" w:sz="12" w:space="0"/>
            </w:tcBorders>
            <w:shd w:val="clear" w:color="auto" w:fill="auto"/>
            <w:tcMar>
              <w:left w:w="105" w:type="dxa"/>
              <w:right w:w="105" w:type="dxa"/>
            </w:tcMar>
            <w:vAlign w:val="center"/>
          </w:tcPr>
          <w:p w14:paraId="4E3807A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不同频率地表水资源源量</w:t>
            </w:r>
          </w:p>
        </w:tc>
      </w:tr>
      <w:tr w14:paraId="3652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960" w:type="dxa"/>
            <w:vMerge w:val="continue"/>
            <w:tcBorders>
              <w:top w:val="single" w:color="auto" w:sz="12" w:space="0"/>
              <w:left w:val="single" w:color="auto" w:sz="12" w:space="0"/>
              <w:bottom w:val="single" w:color="000000" w:sz="6" w:space="0"/>
              <w:right w:val="single" w:color="auto" w:sz="6" w:space="0"/>
            </w:tcBorders>
            <w:shd w:val="clear" w:color="auto" w:fill="auto"/>
            <w:tcMar>
              <w:left w:w="105" w:type="dxa"/>
              <w:right w:w="105" w:type="dxa"/>
            </w:tcMar>
            <w:vAlign w:val="center"/>
          </w:tcPr>
          <w:p w14:paraId="75E0542D">
            <w:pPr>
              <w:rPr>
                <w:rFonts w:hint="eastAsia" w:ascii="宋体"/>
                <w:sz w:val="24"/>
                <w:szCs w:val="24"/>
              </w:rPr>
            </w:pPr>
          </w:p>
        </w:tc>
        <w:tc>
          <w:tcPr>
            <w:tcW w:w="1380" w:type="dxa"/>
            <w:vMerge w:val="continue"/>
            <w:tcBorders>
              <w:top w:val="single" w:color="auto" w:sz="12" w:space="0"/>
              <w:left w:val="nil"/>
              <w:bottom w:val="nil"/>
              <w:right w:val="single" w:color="auto" w:sz="6" w:space="0"/>
            </w:tcBorders>
            <w:shd w:val="clear" w:color="auto" w:fill="auto"/>
            <w:tcMar>
              <w:left w:w="105" w:type="dxa"/>
              <w:right w:w="105" w:type="dxa"/>
            </w:tcMar>
            <w:vAlign w:val="center"/>
          </w:tcPr>
          <w:p w14:paraId="03040B82">
            <w:pPr>
              <w:rPr>
                <w:rFonts w:hint="eastAsia" w:ascii="宋体"/>
                <w:sz w:val="24"/>
                <w:szCs w:val="24"/>
              </w:rPr>
            </w:pPr>
          </w:p>
        </w:tc>
        <w:tc>
          <w:tcPr>
            <w:tcW w:w="1125" w:type="dxa"/>
            <w:vMerge w:val="continue"/>
            <w:tcBorders>
              <w:top w:val="single" w:color="auto" w:sz="12" w:space="0"/>
              <w:left w:val="nil"/>
              <w:bottom w:val="nil"/>
              <w:right w:val="single" w:color="auto" w:sz="6" w:space="0"/>
            </w:tcBorders>
            <w:shd w:val="clear" w:color="auto" w:fill="auto"/>
            <w:tcMar>
              <w:left w:w="105" w:type="dxa"/>
              <w:right w:w="105" w:type="dxa"/>
            </w:tcMar>
            <w:vAlign w:val="center"/>
          </w:tcPr>
          <w:p w14:paraId="462A138C">
            <w:pPr>
              <w:rPr>
                <w:rFonts w:hint="eastAsia" w:ascii="宋体"/>
                <w:sz w:val="24"/>
                <w:szCs w:val="24"/>
              </w:rPr>
            </w:pPr>
          </w:p>
        </w:tc>
        <w:tc>
          <w:tcPr>
            <w:tcW w:w="1485" w:type="dxa"/>
            <w:vMerge w:val="continue"/>
            <w:tcBorders>
              <w:top w:val="single" w:color="auto" w:sz="12" w:space="0"/>
              <w:left w:val="nil"/>
              <w:bottom w:val="single" w:color="000000" w:sz="6" w:space="0"/>
              <w:right w:val="single" w:color="auto" w:sz="6" w:space="0"/>
            </w:tcBorders>
            <w:shd w:val="clear" w:color="auto" w:fill="auto"/>
            <w:tcMar>
              <w:left w:w="105" w:type="dxa"/>
              <w:right w:w="105" w:type="dxa"/>
            </w:tcMar>
            <w:vAlign w:val="center"/>
          </w:tcPr>
          <w:p w14:paraId="30BDD8CD">
            <w:pPr>
              <w:rPr>
                <w:rFonts w:hint="eastAsia" w:ascii="宋体"/>
                <w:sz w:val="24"/>
                <w:szCs w:val="24"/>
              </w:rPr>
            </w:pPr>
          </w:p>
        </w:tc>
        <w:tc>
          <w:tcPr>
            <w:tcW w:w="600" w:type="dxa"/>
            <w:vMerge w:val="continue"/>
            <w:tcBorders>
              <w:top w:val="single" w:color="auto" w:sz="12" w:space="0"/>
              <w:left w:val="nil"/>
              <w:bottom w:val="nil"/>
              <w:right w:val="single" w:color="auto" w:sz="6" w:space="0"/>
            </w:tcBorders>
            <w:shd w:val="clear" w:color="auto" w:fill="auto"/>
            <w:tcMar>
              <w:left w:w="105" w:type="dxa"/>
              <w:right w:w="105" w:type="dxa"/>
            </w:tcMar>
            <w:vAlign w:val="center"/>
          </w:tcPr>
          <w:p w14:paraId="4C747471">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left w:w="105" w:type="dxa"/>
              <w:right w:w="105" w:type="dxa"/>
            </w:tcMar>
            <w:vAlign w:val="center"/>
          </w:tcPr>
          <w:p w14:paraId="040A831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50%</w:t>
            </w:r>
          </w:p>
        </w:tc>
        <w:tc>
          <w:tcPr>
            <w:tcW w:w="1065" w:type="dxa"/>
            <w:tcBorders>
              <w:top w:val="nil"/>
              <w:left w:val="nil"/>
              <w:bottom w:val="single" w:color="auto" w:sz="6" w:space="0"/>
              <w:right w:val="single" w:color="auto" w:sz="6" w:space="0"/>
            </w:tcBorders>
            <w:shd w:val="clear" w:color="auto" w:fill="auto"/>
            <w:tcMar>
              <w:left w:w="105" w:type="dxa"/>
              <w:right w:w="105" w:type="dxa"/>
            </w:tcMar>
            <w:vAlign w:val="center"/>
          </w:tcPr>
          <w:p w14:paraId="0502B9F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80%</w:t>
            </w:r>
          </w:p>
        </w:tc>
        <w:tc>
          <w:tcPr>
            <w:tcW w:w="1065" w:type="dxa"/>
            <w:tcBorders>
              <w:top w:val="nil"/>
              <w:left w:val="nil"/>
              <w:bottom w:val="single" w:color="auto" w:sz="6" w:space="0"/>
              <w:right w:val="single" w:color="auto" w:sz="12" w:space="0"/>
            </w:tcBorders>
            <w:shd w:val="clear" w:color="auto" w:fill="auto"/>
            <w:tcMar>
              <w:left w:w="105" w:type="dxa"/>
              <w:right w:w="105" w:type="dxa"/>
            </w:tcMar>
            <w:vAlign w:val="center"/>
          </w:tcPr>
          <w:p w14:paraId="7816BBB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95%</w:t>
            </w:r>
          </w:p>
        </w:tc>
      </w:tr>
      <w:tr w14:paraId="725E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960" w:type="dxa"/>
            <w:vMerge w:val="restart"/>
            <w:tcBorders>
              <w:top w:val="nil"/>
              <w:left w:val="single" w:color="auto" w:sz="12" w:space="0"/>
              <w:bottom w:val="single" w:color="000000" w:sz="6" w:space="0"/>
              <w:right w:val="single" w:color="auto" w:sz="6" w:space="0"/>
            </w:tcBorders>
            <w:shd w:val="clear" w:color="auto" w:fill="auto"/>
            <w:tcMar>
              <w:left w:w="105" w:type="dxa"/>
              <w:right w:w="105" w:type="dxa"/>
            </w:tcMar>
            <w:vAlign w:val="center"/>
          </w:tcPr>
          <w:p w14:paraId="0BEEC35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w:t>
            </w:r>
          </w:p>
        </w:tc>
        <w:tc>
          <w:tcPr>
            <w:tcW w:w="1380" w:type="dxa"/>
            <w:tcBorders>
              <w:top w:val="nil"/>
              <w:left w:val="nil"/>
              <w:bottom w:val="single" w:color="auto" w:sz="6" w:space="0"/>
              <w:right w:val="single" w:color="auto" w:sz="6" w:space="0"/>
            </w:tcBorders>
            <w:shd w:val="clear" w:color="auto" w:fill="auto"/>
            <w:tcMar>
              <w:left w:w="105" w:type="dxa"/>
              <w:right w:w="105" w:type="dxa"/>
            </w:tcMar>
            <w:vAlign w:val="center"/>
          </w:tcPr>
          <w:p w14:paraId="1924EF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猫跳河</w:t>
            </w:r>
          </w:p>
        </w:tc>
        <w:tc>
          <w:tcPr>
            <w:tcW w:w="1125" w:type="dxa"/>
            <w:tcBorders>
              <w:top w:val="nil"/>
              <w:left w:val="nil"/>
              <w:bottom w:val="single" w:color="auto" w:sz="6" w:space="0"/>
              <w:right w:val="single" w:color="auto" w:sz="6" w:space="0"/>
            </w:tcBorders>
            <w:shd w:val="clear" w:color="auto" w:fill="auto"/>
            <w:tcMar>
              <w:left w:w="105" w:type="dxa"/>
              <w:right w:w="105" w:type="dxa"/>
            </w:tcMar>
            <w:vAlign w:val="center"/>
          </w:tcPr>
          <w:p w14:paraId="3E50EBF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6.5</w:t>
            </w: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67980CC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1202</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673E7F3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0.3</w:t>
            </w:r>
          </w:p>
        </w:tc>
        <w:tc>
          <w:tcPr>
            <w:tcW w:w="960" w:type="dxa"/>
            <w:tcBorders>
              <w:top w:val="nil"/>
              <w:left w:val="nil"/>
              <w:bottom w:val="single" w:color="auto" w:sz="6" w:space="0"/>
              <w:right w:val="single" w:color="auto" w:sz="6" w:space="0"/>
            </w:tcBorders>
            <w:shd w:val="clear" w:color="auto" w:fill="auto"/>
            <w:tcMar>
              <w:left w:w="105" w:type="dxa"/>
              <w:right w:w="105" w:type="dxa"/>
            </w:tcMar>
            <w:vAlign w:val="center"/>
          </w:tcPr>
          <w:p w14:paraId="668773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350</w:t>
            </w:r>
          </w:p>
        </w:tc>
        <w:tc>
          <w:tcPr>
            <w:tcW w:w="1065" w:type="dxa"/>
            <w:tcBorders>
              <w:top w:val="nil"/>
              <w:left w:val="nil"/>
              <w:bottom w:val="single" w:color="auto" w:sz="6" w:space="0"/>
              <w:right w:val="single" w:color="auto" w:sz="6" w:space="0"/>
            </w:tcBorders>
            <w:shd w:val="clear" w:color="auto" w:fill="auto"/>
            <w:tcMar>
              <w:left w:w="105" w:type="dxa"/>
              <w:right w:w="105" w:type="dxa"/>
            </w:tcMar>
            <w:vAlign w:val="center"/>
          </w:tcPr>
          <w:p w14:paraId="336BD22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270</w:t>
            </w:r>
          </w:p>
        </w:tc>
        <w:tc>
          <w:tcPr>
            <w:tcW w:w="1065" w:type="dxa"/>
            <w:tcBorders>
              <w:top w:val="nil"/>
              <w:left w:val="nil"/>
              <w:bottom w:val="single" w:color="auto" w:sz="6" w:space="0"/>
              <w:right w:val="single" w:color="auto" w:sz="12" w:space="0"/>
            </w:tcBorders>
            <w:shd w:val="clear" w:color="auto" w:fill="auto"/>
            <w:tcMar>
              <w:left w:w="105" w:type="dxa"/>
              <w:right w:w="105" w:type="dxa"/>
            </w:tcMar>
            <w:vAlign w:val="center"/>
          </w:tcPr>
          <w:p w14:paraId="705A914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200</w:t>
            </w:r>
          </w:p>
        </w:tc>
      </w:tr>
      <w:tr w14:paraId="3459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960" w:type="dxa"/>
            <w:vMerge w:val="continue"/>
            <w:tcBorders>
              <w:top w:val="nil"/>
              <w:left w:val="single" w:color="auto" w:sz="12" w:space="0"/>
              <w:bottom w:val="single" w:color="000000" w:sz="6" w:space="0"/>
              <w:right w:val="single" w:color="auto" w:sz="6" w:space="0"/>
            </w:tcBorders>
            <w:shd w:val="clear" w:color="auto" w:fill="auto"/>
            <w:tcMar>
              <w:left w:w="105" w:type="dxa"/>
              <w:right w:w="105" w:type="dxa"/>
            </w:tcMar>
            <w:vAlign w:val="center"/>
          </w:tcPr>
          <w:p w14:paraId="41EC4CA9">
            <w:pPr>
              <w:rPr>
                <w:rFonts w:hint="eastAsia" w:ascii="宋体"/>
                <w:sz w:val="24"/>
                <w:szCs w:val="24"/>
              </w:rPr>
            </w:pPr>
          </w:p>
        </w:tc>
        <w:tc>
          <w:tcPr>
            <w:tcW w:w="1380" w:type="dxa"/>
            <w:tcBorders>
              <w:top w:val="nil"/>
              <w:left w:val="nil"/>
              <w:bottom w:val="single" w:color="auto" w:sz="6" w:space="0"/>
              <w:right w:val="single" w:color="auto" w:sz="6" w:space="0"/>
            </w:tcBorders>
            <w:shd w:val="clear" w:color="auto" w:fill="auto"/>
            <w:tcMar>
              <w:left w:w="105" w:type="dxa"/>
              <w:right w:w="105" w:type="dxa"/>
            </w:tcMar>
            <w:vAlign w:val="center"/>
          </w:tcPr>
          <w:p w14:paraId="1B5986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南明河</w:t>
            </w:r>
          </w:p>
        </w:tc>
        <w:tc>
          <w:tcPr>
            <w:tcW w:w="1125" w:type="dxa"/>
            <w:tcBorders>
              <w:top w:val="nil"/>
              <w:left w:val="nil"/>
              <w:bottom w:val="single" w:color="auto" w:sz="6" w:space="0"/>
              <w:right w:val="single" w:color="auto" w:sz="6" w:space="0"/>
            </w:tcBorders>
            <w:shd w:val="clear" w:color="auto" w:fill="auto"/>
            <w:tcMar>
              <w:left w:w="105" w:type="dxa"/>
              <w:right w:w="105" w:type="dxa"/>
            </w:tcMar>
            <w:vAlign w:val="center"/>
          </w:tcPr>
          <w:p w14:paraId="459D9F3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458.52</w:t>
            </w: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4F0509F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25168</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A7A611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0.25</w:t>
            </w:r>
          </w:p>
        </w:tc>
        <w:tc>
          <w:tcPr>
            <w:tcW w:w="960" w:type="dxa"/>
            <w:tcBorders>
              <w:top w:val="nil"/>
              <w:left w:val="nil"/>
              <w:bottom w:val="single" w:color="auto" w:sz="6" w:space="0"/>
              <w:right w:val="single" w:color="auto" w:sz="6" w:space="0"/>
            </w:tcBorders>
            <w:shd w:val="clear" w:color="auto" w:fill="auto"/>
            <w:tcMar>
              <w:left w:w="105" w:type="dxa"/>
              <w:right w:w="105" w:type="dxa"/>
            </w:tcMar>
            <w:vAlign w:val="center"/>
          </w:tcPr>
          <w:p w14:paraId="164F941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25500</w:t>
            </w:r>
          </w:p>
        </w:tc>
        <w:tc>
          <w:tcPr>
            <w:tcW w:w="1065" w:type="dxa"/>
            <w:tcBorders>
              <w:top w:val="nil"/>
              <w:left w:val="nil"/>
              <w:bottom w:val="single" w:color="auto" w:sz="6" w:space="0"/>
              <w:right w:val="single" w:color="auto" w:sz="6" w:space="0"/>
            </w:tcBorders>
            <w:shd w:val="clear" w:color="auto" w:fill="auto"/>
            <w:tcMar>
              <w:left w:w="105" w:type="dxa"/>
              <w:right w:w="105" w:type="dxa"/>
            </w:tcMar>
            <w:vAlign w:val="center"/>
          </w:tcPr>
          <w:p w14:paraId="6B42084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20500</w:t>
            </w:r>
          </w:p>
        </w:tc>
        <w:tc>
          <w:tcPr>
            <w:tcW w:w="1065" w:type="dxa"/>
            <w:tcBorders>
              <w:top w:val="nil"/>
              <w:left w:val="nil"/>
              <w:bottom w:val="single" w:color="auto" w:sz="6" w:space="0"/>
              <w:right w:val="single" w:color="auto" w:sz="12" w:space="0"/>
            </w:tcBorders>
            <w:shd w:val="clear" w:color="auto" w:fill="auto"/>
            <w:tcMar>
              <w:left w:w="105" w:type="dxa"/>
              <w:right w:w="105" w:type="dxa"/>
            </w:tcMar>
            <w:vAlign w:val="center"/>
          </w:tcPr>
          <w:p w14:paraId="5254E16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16300</w:t>
            </w:r>
          </w:p>
        </w:tc>
      </w:tr>
      <w:tr w14:paraId="21C1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960" w:type="dxa"/>
            <w:vMerge w:val="continue"/>
            <w:tcBorders>
              <w:top w:val="nil"/>
              <w:left w:val="single" w:color="auto" w:sz="12" w:space="0"/>
              <w:bottom w:val="single" w:color="000000" w:sz="6" w:space="0"/>
              <w:right w:val="single" w:color="auto" w:sz="6" w:space="0"/>
            </w:tcBorders>
            <w:shd w:val="clear" w:color="auto" w:fill="auto"/>
            <w:tcMar>
              <w:left w:w="105" w:type="dxa"/>
              <w:right w:w="105" w:type="dxa"/>
            </w:tcMar>
            <w:vAlign w:val="center"/>
          </w:tcPr>
          <w:p w14:paraId="6373CF87">
            <w:pPr>
              <w:rPr>
                <w:rFonts w:hint="eastAsia" w:ascii="宋体"/>
                <w:sz w:val="24"/>
                <w:szCs w:val="24"/>
              </w:rPr>
            </w:pPr>
          </w:p>
        </w:tc>
        <w:tc>
          <w:tcPr>
            <w:tcW w:w="1380" w:type="dxa"/>
            <w:tcBorders>
              <w:top w:val="nil"/>
              <w:left w:val="nil"/>
              <w:bottom w:val="single" w:color="auto" w:sz="6" w:space="0"/>
              <w:right w:val="single" w:color="auto" w:sz="6" w:space="0"/>
            </w:tcBorders>
            <w:shd w:val="clear" w:color="auto" w:fill="auto"/>
            <w:tcMar>
              <w:left w:w="105" w:type="dxa"/>
              <w:right w:w="105" w:type="dxa"/>
            </w:tcMar>
            <w:vAlign w:val="center"/>
          </w:tcPr>
          <w:p w14:paraId="2529D81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清水河干流</w:t>
            </w:r>
          </w:p>
        </w:tc>
        <w:tc>
          <w:tcPr>
            <w:tcW w:w="1125" w:type="dxa"/>
            <w:tcBorders>
              <w:top w:val="nil"/>
              <w:left w:val="nil"/>
              <w:bottom w:val="single" w:color="auto" w:sz="6" w:space="0"/>
              <w:right w:val="single" w:color="auto" w:sz="6" w:space="0"/>
            </w:tcBorders>
            <w:shd w:val="clear" w:color="auto" w:fill="auto"/>
            <w:tcMar>
              <w:left w:w="105" w:type="dxa"/>
              <w:right w:w="105" w:type="dxa"/>
            </w:tcMar>
            <w:vAlign w:val="center"/>
          </w:tcPr>
          <w:p w14:paraId="7969180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30.4</w:t>
            </w: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0D9B75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1690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383AF40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0.26</w:t>
            </w:r>
          </w:p>
        </w:tc>
        <w:tc>
          <w:tcPr>
            <w:tcW w:w="960" w:type="dxa"/>
            <w:tcBorders>
              <w:top w:val="nil"/>
              <w:left w:val="nil"/>
              <w:bottom w:val="single" w:color="auto" w:sz="6" w:space="0"/>
              <w:right w:val="single" w:color="auto" w:sz="6" w:space="0"/>
            </w:tcBorders>
            <w:shd w:val="clear" w:color="auto" w:fill="auto"/>
            <w:tcMar>
              <w:left w:w="105" w:type="dxa"/>
              <w:right w:w="105" w:type="dxa"/>
            </w:tcMar>
            <w:vAlign w:val="center"/>
          </w:tcPr>
          <w:p w14:paraId="5607A7B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1650</w:t>
            </w:r>
          </w:p>
        </w:tc>
        <w:tc>
          <w:tcPr>
            <w:tcW w:w="1065" w:type="dxa"/>
            <w:tcBorders>
              <w:top w:val="nil"/>
              <w:left w:val="nil"/>
              <w:bottom w:val="single" w:color="auto" w:sz="6" w:space="0"/>
              <w:right w:val="single" w:color="auto" w:sz="6" w:space="0"/>
            </w:tcBorders>
            <w:shd w:val="clear" w:color="auto" w:fill="auto"/>
            <w:tcMar>
              <w:left w:w="105" w:type="dxa"/>
              <w:right w:w="105" w:type="dxa"/>
            </w:tcMar>
            <w:vAlign w:val="center"/>
          </w:tcPr>
          <w:p w14:paraId="3E5C212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1310</w:t>
            </w:r>
          </w:p>
        </w:tc>
        <w:tc>
          <w:tcPr>
            <w:tcW w:w="1065" w:type="dxa"/>
            <w:tcBorders>
              <w:top w:val="nil"/>
              <w:left w:val="nil"/>
              <w:bottom w:val="single" w:color="auto" w:sz="6" w:space="0"/>
              <w:right w:val="single" w:color="auto" w:sz="12" w:space="0"/>
            </w:tcBorders>
            <w:shd w:val="clear" w:color="auto" w:fill="auto"/>
            <w:tcMar>
              <w:left w:w="105" w:type="dxa"/>
              <w:right w:w="105" w:type="dxa"/>
            </w:tcMar>
            <w:vAlign w:val="center"/>
          </w:tcPr>
          <w:p w14:paraId="03D56C0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1040</w:t>
            </w:r>
          </w:p>
        </w:tc>
      </w:tr>
      <w:tr w14:paraId="1B84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960" w:type="dxa"/>
            <w:vMerge w:val="continue"/>
            <w:tcBorders>
              <w:top w:val="nil"/>
              <w:left w:val="single" w:color="auto" w:sz="12" w:space="0"/>
              <w:bottom w:val="single" w:color="000000" w:sz="6" w:space="0"/>
              <w:right w:val="single" w:color="auto" w:sz="6" w:space="0"/>
            </w:tcBorders>
            <w:shd w:val="clear" w:color="auto" w:fill="auto"/>
            <w:tcMar>
              <w:left w:w="105" w:type="dxa"/>
              <w:right w:w="105" w:type="dxa"/>
            </w:tcMar>
            <w:vAlign w:val="center"/>
          </w:tcPr>
          <w:p w14:paraId="26D9355F">
            <w:pPr>
              <w:rPr>
                <w:rFonts w:hint="eastAsia" w:ascii="宋体"/>
                <w:sz w:val="24"/>
                <w:szCs w:val="24"/>
              </w:rPr>
            </w:pPr>
          </w:p>
        </w:tc>
        <w:tc>
          <w:tcPr>
            <w:tcW w:w="1380" w:type="dxa"/>
            <w:tcBorders>
              <w:top w:val="nil"/>
              <w:left w:val="nil"/>
              <w:bottom w:val="single" w:color="auto" w:sz="6" w:space="0"/>
              <w:right w:val="single" w:color="auto" w:sz="6" w:space="0"/>
            </w:tcBorders>
            <w:shd w:val="clear" w:color="auto" w:fill="auto"/>
            <w:tcMar>
              <w:left w:w="105" w:type="dxa"/>
              <w:right w:w="105" w:type="dxa"/>
            </w:tcMar>
            <w:vAlign w:val="center"/>
          </w:tcPr>
          <w:p w14:paraId="32FB7EB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蒙江</w:t>
            </w:r>
          </w:p>
        </w:tc>
        <w:tc>
          <w:tcPr>
            <w:tcW w:w="1125" w:type="dxa"/>
            <w:tcBorders>
              <w:top w:val="nil"/>
              <w:left w:val="nil"/>
              <w:bottom w:val="single" w:color="auto" w:sz="6" w:space="0"/>
              <w:right w:val="single" w:color="auto" w:sz="6" w:space="0"/>
            </w:tcBorders>
            <w:shd w:val="clear" w:color="auto" w:fill="auto"/>
            <w:tcMar>
              <w:left w:w="105" w:type="dxa"/>
              <w:right w:w="105" w:type="dxa"/>
            </w:tcMar>
            <w:vAlign w:val="center"/>
          </w:tcPr>
          <w:p w14:paraId="2E11FA6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466</w:t>
            </w: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14:paraId="284CF13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27180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0614CC3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0.28</w:t>
            </w:r>
          </w:p>
        </w:tc>
        <w:tc>
          <w:tcPr>
            <w:tcW w:w="960" w:type="dxa"/>
            <w:tcBorders>
              <w:top w:val="nil"/>
              <w:left w:val="nil"/>
              <w:bottom w:val="single" w:color="auto" w:sz="6" w:space="0"/>
              <w:right w:val="single" w:color="auto" w:sz="6" w:space="0"/>
            </w:tcBorders>
            <w:shd w:val="clear" w:color="auto" w:fill="auto"/>
            <w:tcMar>
              <w:left w:w="105" w:type="dxa"/>
              <w:right w:w="105" w:type="dxa"/>
            </w:tcMar>
            <w:vAlign w:val="center"/>
          </w:tcPr>
          <w:p w14:paraId="3D872AB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26500</w:t>
            </w:r>
          </w:p>
        </w:tc>
        <w:tc>
          <w:tcPr>
            <w:tcW w:w="1065" w:type="dxa"/>
            <w:tcBorders>
              <w:top w:val="nil"/>
              <w:left w:val="nil"/>
              <w:bottom w:val="single" w:color="auto" w:sz="6" w:space="0"/>
              <w:right w:val="single" w:color="auto" w:sz="6" w:space="0"/>
            </w:tcBorders>
            <w:shd w:val="clear" w:color="auto" w:fill="auto"/>
            <w:tcMar>
              <w:left w:w="105" w:type="dxa"/>
              <w:right w:w="105" w:type="dxa"/>
            </w:tcMar>
            <w:vAlign w:val="center"/>
          </w:tcPr>
          <w:p w14:paraId="052D4EA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20700</w:t>
            </w:r>
          </w:p>
        </w:tc>
        <w:tc>
          <w:tcPr>
            <w:tcW w:w="1065" w:type="dxa"/>
            <w:tcBorders>
              <w:top w:val="nil"/>
              <w:left w:val="nil"/>
              <w:bottom w:val="single" w:color="auto" w:sz="6" w:space="0"/>
              <w:right w:val="single" w:color="auto" w:sz="12" w:space="0"/>
            </w:tcBorders>
            <w:shd w:val="clear" w:color="auto" w:fill="auto"/>
            <w:tcMar>
              <w:left w:w="105" w:type="dxa"/>
              <w:right w:w="105" w:type="dxa"/>
            </w:tcMar>
            <w:vAlign w:val="center"/>
          </w:tcPr>
          <w:p w14:paraId="228BE81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16000</w:t>
            </w:r>
          </w:p>
        </w:tc>
      </w:tr>
      <w:tr w14:paraId="351D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2325" w:type="dxa"/>
            <w:gridSpan w:val="2"/>
            <w:tcBorders>
              <w:top w:val="nil"/>
              <w:left w:val="single" w:color="auto" w:sz="12" w:space="0"/>
              <w:bottom w:val="single" w:color="auto" w:sz="12" w:space="0"/>
              <w:right w:val="single" w:color="000000" w:sz="6" w:space="0"/>
            </w:tcBorders>
            <w:shd w:val="clear" w:color="auto" w:fill="auto"/>
            <w:tcMar>
              <w:left w:w="105" w:type="dxa"/>
              <w:right w:w="105" w:type="dxa"/>
            </w:tcMar>
            <w:vAlign w:val="center"/>
          </w:tcPr>
          <w:p w14:paraId="1905CB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合计</w:t>
            </w:r>
          </w:p>
        </w:tc>
        <w:tc>
          <w:tcPr>
            <w:tcW w:w="1125" w:type="dxa"/>
            <w:tcBorders>
              <w:top w:val="nil"/>
              <w:left w:val="nil"/>
              <w:bottom w:val="single" w:color="auto" w:sz="12" w:space="0"/>
              <w:right w:val="single" w:color="auto" w:sz="6" w:space="0"/>
            </w:tcBorders>
            <w:shd w:val="clear" w:color="auto" w:fill="auto"/>
            <w:tcMar>
              <w:left w:w="105" w:type="dxa"/>
              <w:right w:w="105" w:type="dxa"/>
            </w:tcMar>
            <w:vAlign w:val="center"/>
          </w:tcPr>
          <w:p w14:paraId="02A375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961.42</w:t>
            </w:r>
          </w:p>
        </w:tc>
        <w:tc>
          <w:tcPr>
            <w:tcW w:w="1485" w:type="dxa"/>
            <w:tcBorders>
              <w:top w:val="nil"/>
              <w:left w:val="nil"/>
              <w:bottom w:val="single" w:color="auto" w:sz="12" w:space="0"/>
              <w:right w:val="single" w:color="auto" w:sz="6" w:space="0"/>
            </w:tcBorders>
            <w:shd w:val="clear" w:color="auto" w:fill="auto"/>
            <w:tcMar>
              <w:left w:w="105" w:type="dxa"/>
              <w:right w:w="105" w:type="dxa"/>
            </w:tcMar>
            <w:vAlign w:val="center"/>
          </w:tcPr>
          <w:p w14:paraId="3C0955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55240</w:t>
            </w:r>
          </w:p>
        </w:tc>
        <w:tc>
          <w:tcPr>
            <w:tcW w:w="600" w:type="dxa"/>
            <w:tcBorders>
              <w:top w:val="nil"/>
              <w:left w:val="nil"/>
              <w:bottom w:val="single" w:color="auto" w:sz="12" w:space="0"/>
              <w:right w:val="single" w:color="auto" w:sz="6" w:space="0"/>
            </w:tcBorders>
            <w:shd w:val="clear" w:color="auto" w:fill="auto"/>
            <w:tcMar>
              <w:left w:w="105" w:type="dxa"/>
              <w:right w:w="105" w:type="dxa"/>
            </w:tcMar>
            <w:vAlign w:val="center"/>
          </w:tcPr>
          <w:p w14:paraId="6066F52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1.09</w:t>
            </w:r>
          </w:p>
        </w:tc>
        <w:tc>
          <w:tcPr>
            <w:tcW w:w="960" w:type="dxa"/>
            <w:tcBorders>
              <w:top w:val="nil"/>
              <w:left w:val="nil"/>
              <w:bottom w:val="single" w:color="auto" w:sz="12" w:space="0"/>
              <w:right w:val="single" w:color="auto" w:sz="6" w:space="0"/>
            </w:tcBorders>
            <w:shd w:val="clear" w:color="auto" w:fill="auto"/>
            <w:tcMar>
              <w:left w:w="105" w:type="dxa"/>
              <w:right w:w="105" w:type="dxa"/>
            </w:tcMar>
            <w:vAlign w:val="center"/>
          </w:tcPr>
          <w:p w14:paraId="65666FF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54000</w:t>
            </w:r>
          </w:p>
        </w:tc>
        <w:tc>
          <w:tcPr>
            <w:tcW w:w="1065" w:type="dxa"/>
            <w:tcBorders>
              <w:top w:val="nil"/>
              <w:left w:val="nil"/>
              <w:bottom w:val="single" w:color="auto" w:sz="12" w:space="0"/>
              <w:right w:val="single" w:color="auto" w:sz="6" w:space="0"/>
            </w:tcBorders>
            <w:shd w:val="clear" w:color="auto" w:fill="auto"/>
            <w:tcMar>
              <w:left w:w="105" w:type="dxa"/>
              <w:right w:w="105" w:type="dxa"/>
            </w:tcMar>
            <w:vAlign w:val="center"/>
          </w:tcPr>
          <w:p w14:paraId="4B79882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42780</w:t>
            </w:r>
          </w:p>
        </w:tc>
        <w:tc>
          <w:tcPr>
            <w:tcW w:w="1065" w:type="dxa"/>
            <w:tcBorders>
              <w:top w:val="nil"/>
              <w:left w:val="nil"/>
              <w:bottom w:val="single" w:color="auto" w:sz="12" w:space="0"/>
              <w:right w:val="single" w:color="auto" w:sz="6" w:space="0"/>
            </w:tcBorders>
            <w:shd w:val="clear" w:color="auto" w:fill="auto"/>
            <w:tcMar>
              <w:left w:w="105" w:type="dxa"/>
              <w:right w:w="105" w:type="dxa"/>
            </w:tcMar>
            <w:vAlign w:val="center"/>
          </w:tcPr>
          <w:p w14:paraId="5939139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33540</w:t>
            </w:r>
          </w:p>
        </w:tc>
      </w:tr>
    </w:tbl>
    <w:p w14:paraId="2E8B139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4D3BE6D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w:t>
      </w:r>
      <w:r>
        <w:rPr>
          <w:rFonts w:hint="default" w:ascii="Times New Roman" w:hAnsi="Times New Roman" w:cs="Times New Roman"/>
          <w:sz w:val="28"/>
          <w:szCs w:val="28"/>
        </w:rPr>
        <w:t>2020</w:t>
      </w:r>
      <w:r>
        <w:rPr>
          <w:rFonts w:hint="eastAsia" w:ascii="宋体" w:hAnsi="宋体" w:eastAsia="宋体" w:cs="宋体"/>
          <w:sz w:val="28"/>
          <w:szCs w:val="28"/>
        </w:rPr>
        <w:t>年水资源源统计公报数据，花溪区当年地表水资源源量为</w:t>
      </w:r>
      <w:r>
        <w:rPr>
          <w:rFonts w:hint="default" w:ascii="Times New Roman" w:hAnsi="Times New Roman" w:cs="Times New Roman"/>
          <w:sz w:val="28"/>
          <w:szCs w:val="28"/>
        </w:rPr>
        <w:t>6.643</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，地下水资源源量为</w:t>
      </w:r>
      <w:r>
        <w:rPr>
          <w:rFonts w:hint="default" w:ascii="Times New Roman" w:hAnsi="Times New Roman" w:cs="Times New Roman"/>
          <w:sz w:val="28"/>
          <w:szCs w:val="28"/>
        </w:rPr>
        <w:t>1.676</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，地表水与地下水之间的重复计算量为</w:t>
      </w:r>
      <w:r>
        <w:rPr>
          <w:rFonts w:hint="default" w:ascii="Times New Roman" w:hAnsi="Times New Roman" w:cs="Times New Roman"/>
          <w:sz w:val="28"/>
          <w:szCs w:val="28"/>
        </w:rPr>
        <w:t>1.676</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，多年平均水资源源总量仍为</w:t>
      </w:r>
      <w:r>
        <w:rPr>
          <w:rFonts w:hint="default" w:ascii="Times New Roman" w:hAnsi="Times New Roman" w:cs="Times New Roman"/>
          <w:sz w:val="28"/>
          <w:szCs w:val="28"/>
        </w:rPr>
        <w:t>6.643</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w:t>
      </w:r>
    </w:p>
    <w:p w14:paraId="15E83A8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3F6C37A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28"/>
          <w:szCs w:val="28"/>
        </w:rPr>
        <w:t>2.4.1.2. 水资源源开发利用</w:t>
      </w:r>
      <w:r>
        <w:rPr>
          <w:rStyle w:val="54"/>
          <w:rFonts w:hint="eastAsia" w:ascii="宋体" w:hAnsi="宋体" w:eastAsia="宋体" w:cs="宋体"/>
          <w:sz w:val="28"/>
          <w:szCs w:val="28"/>
        </w:rPr>
        <w:t>情况</w:t>
      </w:r>
    </w:p>
    <w:p w14:paraId="765D2EF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位于贵阳市南部，境内有松柏山水库、花溪水库和阿哈水库，是花溪区城区、南部片区及贵阳市老城区的主要供水水源地。花溪区南部蒙江流域水资源源相对丰富，且现状开发利用程度不高，未来可加大开发力度，解决贵阳市南部片区用水需求。但同样由于花溪区地处分水岭地带，水资源源多处于源头部分，相对其他地区而言，花溪区属于资源性缺水城市，区域内水资源源开发与利用较为紧缺。花溪区主要表现为工程型缺水，若按水资源源丰欠划分标准，则主要表现为水量型缺水，也存在水质型缺水。</w:t>
      </w:r>
    </w:p>
    <w:p w14:paraId="4790ACE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花溪区共已建成蓄水工程（含塘、坝）</w:t>
      </w:r>
      <w:r>
        <w:rPr>
          <w:rFonts w:hint="default" w:ascii="Times New Roman" w:hAnsi="Times New Roman" w:cs="Times New Roman"/>
          <w:sz w:val="28"/>
          <w:szCs w:val="28"/>
        </w:rPr>
        <w:t>49</w:t>
      </w:r>
      <w:r>
        <w:rPr>
          <w:rFonts w:hint="eastAsia" w:ascii="宋体" w:hAnsi="宋体" w:eastAsia="宋体" w:cs="宋体"/>
          <w:sz w:val="28"/>
          <w:szCs w:val="28"/>
        </w:rPr>
        <w:t>座，开工建设红岩水库工程，有序开展水场堡水库工程前期工作，开展完成栗木水库工程前期工作。其中包括中型水库</w:t>
      </w:r>
      <w:r>
        <w:rPr>
          <w:rFonts w:hint="default" w:ascii="Times New Roman" w:hAnsi="Times New Roman" w:cs="Times New Roman"/>
          <w:sz w:val="28"/>
          <w:szCs w:val="28"/>
        </w:rPr>
        <w:t>2</w:t>
      </w:r>
      <w:r>
        <w:rPr>
          <w:rFonts w:hint="eastAsia" w:ascii="宋体" w:hAnsi="宋体" w:eastAsia="宋体" w:cs="宋体"/>
          <w:sz w:val="28"/>
          <w:szCs w:val="28"/>
        </w:rPr>
        <w:t>座，小（一）型水库</w:t>
      </w:r>
      <w:r>
        <w:rPr>
          <w:rFonts w:hint="default" w:ascii="Times New Roman" w:hAnsi="Times New Roman" w:cs="Times New Roman"/>
          <w:sz w:val="28"/>
          <w:szCs w:val="28"/>
        </w:rPr>
        <w:t>1</w:t>
      </w:r>
      <w:r>
        <w:rPr>
          <w:rFonts w:hint="eastAsia" w:ascii="宋体" w:hAnsi="宋体" w:eastAsia="宋体" w:cs="宋体"/>
          <w:sz w:val="28"/>
          <w:szCs w:val="28"/>
        </w:rPr>
        <w:t>座、小（二）型水库</w:t>
      </w:r>
      <w:r>
        <w:rPr>
          <w:rFonts w:hint="default" w:ascii="Times New Roman" w:hAnsi="Times New Roman" w:cs="Times New Roman"/>
          <w:sz w:val="28"/>
          <w:szCs w:val="28"/>
        </w:rPr>
        <w:t>15</w:t>
      </w:r>
      <w:r>
        <w:rPr>
          <w:rFonts w:hint="eastAsia" w:ascii="宋体" w:hAnsi="宋体" w:eastAsia="宋体" w:cs="宋体"/>
          <w:sz w:val="28"/>
          <w:szCs w:val="28"/>
        </w:rPr>
        <w:t>座、塘坝（含山塘、堰、坝）</w:t>
      </w:r>
      <w:r>
        <w:rPr>
          <w:rFonts w:hint="default" w:ascii="Times New Roman" w:hAnsi="Times New Roman" w:cs="Times New Roman"/>
          <w:sz w:val="28"/>
          <w:szCs w:val="28"/>
        </w:rPr>
        <w:t>30</w:t>
      </w:r>
      <w:r>
        <w:rPr>
          <w:rFonts w:hint="eastAsia" w:ascii="宋体" w:hAnsi="宋体" w:eastAsia="宋体" w:cs="宋体"/>
          <w:sz w:val="28"/>
          <w:szCs w:val="28"/>
        </w:rPr>
        <w:t>座，设计年供水能力</w:t>
      </w:r>
      <w:r>
        <w:rPr>
          <w:rFonts w:hint="default" w:ascii="Times New Roman" w:hAnsi="Times New Roman" w:cs="Times New Roman"/>
          <w:sz w:val="28"/>
          <w:szCs w:val="28"/>
        </w:rPr>
        <w:t>2.165</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）提水工程</w:t>
      </w:r>
      <w:r>
        <w:rPr>
          <w:rFonts w:hint="default" w:ascii="Times New Roman" w:hAnsi="Times New Roman" w:cs="Times New Roman"/>
          <w:sz w:val="28"/>
          <w:szCs w:val="28"/>
        </w:rPr>
        <w:t>55</w:t>
      </w:r>
      <w:r>
        <w:rPr>
          <w:rFonts w:hint="eastAsia" w:ascii="宋体" w:hAnsi="宋体" w:eastAsia="宋体" w:cs="宋体"/>
          <w:sz w:val="28"/>
          <w:szCs w:val="28"/>
        </w:rPr>
        <w:t>座，总装机容量</w:t>
      </w:r>
      <w:r>
        <w:rPr>
          <w:rFonts w:hint="default" w:ascii="Times New Roman" w:hAnsi="Times New Roman" w:cs="Times New Roman"/>
          <w:sz w:val="28"/>
          <w:szCs w:val="28"/>
        </w:rPr>
        <w:t>0.5598</w:t>
      </w:r>
      <w:r>
        <w:rPr>
          <w:rFonts w:hint="eastAsia" w:ascii="宋体" w:hAnsi="宋体" w:eastAsia="宋体" w:cs="宋体"/>
          <w:sz w:val="28"/>
          <w:szCs w:val="28"/>
        </w:rPr>
        <w:t>万</w:t>
      </w:r>
      <w:r>
        <w:rPr>
          <w:rFonts w:hint="default" w:ascii="Times New Roman" w:hAnsi="Times New Roman" w:cs="Times New Roman"/>
          <w:sz w:val="28"/>
          <w:szCs w:val="28"/>
        </w:rPr>
        <w:t>kw</w:t>
      </w:r>
      <w:r>
        <w:rPr>
          <w:rFonts w:hint="eastAsia" w:ascii="宋体" w:hAnsi="宋体" w:eastAsia="宋体" w:cs="宋体"/>
          <w:sz w:val="28"/>
          <w:szCs w:val="28"/>
        </w:rPr>
        <w:t>，设计年供水能力</w:t>
      </w:r>
      <w:r>
        <w:rPr>
          <w:rFonts w:hint="default" w:ascii="Times New Roman" w:hAnsi="Times New Roman" w:cs="Times New Roman"/>
          <w:sz w:val="28"/>
          <w:szCs w:val="28"/>
        </w:rPr>
        <w:t>672</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w:t>
      </w:r>
      <w:r>
        <w:rPr>
          <w:rFonts w:hint="default" w:ascii="Times New Roman" w:hAnsi="Times New Roman" w:cs="Times New Roman"/>
          <w:sz w:val="28"/>
          <w:szCs w:val="28"/>
        </w:rPr>
        <w:t>3</w:t>
      </w:r>
      <w:r>
        <w:rPr>
          <w:rFonts w:hint="eastAsia" w:ascii="宋体" w:hAnsi="宋体" w:eastAsia="宋体" w:cs="宋体"/>
          <w:sz w:val="28"/>
          <w:szCs w:val="28"/>
        </w:rPr>
        <w:t>）引水工程</w:t>
      </w:r>
      <w:r>
        <w:rPr>
          <w:rFonts w:hint="default" w:ascii="Times New Roman" w:hAnsi="Times New Roman" w:cs="Times New Roman"/>
          <w:sz w:val="28"/>
          <w:szCs w:val="28"/>
        </w:rPr>
        <w:t>269</w:t>
      </w:r>
      <w:r>
        <w:rPr>
          <w:rFonts w:hint="eastAsia" w:ascii="宋体" w:hAnsi="宋体" w:eastAsia="宋体" w:cs="宋体"/>
          <w:sz w:val="28"/>
          <w:szCs w:val="28"/>
        </w:rPr>
        <w:t>处，设计供水量</w:t>
      </w:r>
      <w:r>
        <w:rPr>
          <w:rFonts w:hint="default" w:ascii="Times New Roman" w:hAnsi="Times New Roman" w:cs="Times New Roman"/>
          <w:sz w:val="28"/>
          <w:szCs w:val="28"/>
        </w:rPr>
        <w:t>555</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w:t>
      </w:r>
      <w:r>
        <w:rPr>
          <w:rFonts w:hint="default" w:ascii="Times New Roman" w:hAnsi="Times New Roman" w:cs="Times New Roman"/>
          <w:sz w:val="28"/>
          <w:szCs w:val="28"/>
        </w:rPr>
        <w:t>4</w:t>
      </w:r>
      <w:r>
        <w:rPr>
          <w:rFonts w:hint="eastAsia" w:ascii="宋体" w:hAnsi="宋体" w:eastAsia="宋体" w:cs="宋体"/>
          <w:sz w:val="28"/>
          <w:szCs w:val="28"/>
        </w:rPr>
        <w:t>）雨水集蓄利用工程（含小水池）</w:t>
      </w:r>
      <w:r>
        <w:rPr>
          <w:rFonts w:hint="default" w:ascii="Times New Roman" w:hAnsi="Times New Roman" w:cs="Times New Roman"/>
          <w:sz w:val="28"/>
          <w:szCs w:val="28"/>
        </w:rPr>
        <w:t>216</w:t>
      </w:r>
      <w:r>
        <w:rPr>
          <w:rFonts w:hint="eastAsia" w:ascii="宋体" w:hAnsi="宋体" w:eastAsia="宋体" w:cs="宋体"/>
          <w:sz w:val="28"/>
          <w:szCs w:val="28"/>
        </w:rPr>
        <w:t>座，有效容积</w:t>
      </w:r>
      <w:r>
        <w:rPr>
          <w:rFonts w:hint="default" w:ascii="Times New Roman" w:hAnsi="Times New Roman" w:cs="Times New Roman"/>
          <w:sz w:val="28"/>
          <w:szCs w:val="28"/>
        </w:rPr>
        <w:t>0.95</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，设计年供水能力</w:t>
      </w:r>
      <w:r>
        <w:rPr>
          <w:rFonts w:hint="default" w:ascii="Times New Roman" w:hAnsi="Times New Roman" w:cs="Times New Roman"/>
          <w:sz w:val="28"/>
          <w:szCs w:val="28"/>
        </w:rPr>
        <w:t>0.7</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w:t>
      </w:r>
      <w:r>
        <w:rPr>
          <w:rFonts w:hint="default" w:ascii="Times New Roman" w:hAnsi="Times New Roman" w:cs="Times New Roman"/>
          <w:sz w:val="28"/>
          <w:szCs w:val="28"/>
        </w:rPr>
        <w:t>5</w:t>
      </w:r>
      <w:r>
        <w:rPr>
          <w:rFonts w:hint="eastAsia" w:ascii="宋体" w:hAnsi="宋体" w:eastAsia="宋体" w:cs="宋体"/>
          <w:sz w:val="28"/>
          <w:szCs w:val="28"/>
        </w:rPr>
        <w:t>）城镇和乡村供水工程</w:t>
      </w:r>
      <w:r>
        <w:rPr>
          <w:rFonts w:hint="default" w:ascii="Times New Roman" w:hAnsi="Times New Roman" w:cs="Times New Roman"/>
          <w:sz w:val="28"/>
          <w:szCs w:val="28"/>
        </w:rPr>
        <w:t>56</w:t>
      </w:r>
      <w:r>
        <w:rPr>
          <w:rFonts w:hint="eastAsia" w:ascii="宋体" w:hAnsi="宋体" w:eastAsia="宋体" w:cs="宋体"/>
          <w:sz w:val="28"/>
          <w:szCs w:val="28"/>
        </w:rPr>
        <w:t>处，受益人口</w:t>
      </w:r>
      <w:r>
        <w:rPr>
          <w:rFonts w:hint="default" w:ascii="Times New Roman" w:hAnsi="Times New Roman" w:cs="Times New Roman"/>
          <w:sz w:val="28"/>
          <w:szCs w:val="28"/>
        </w:rPr>
        <w:t>9.49</w:t>
      </w:r>
      <w:r>
        <w:rPr>
          <w:rFonts w:hint="eastAsia" w:ascii="宋体" w:hAnsi="宋体" w:eastAsia="宋体" w:cs="宋体"/>
          <w:sz w:val="28"/>
          <w:szCs w:val="28"/>
        </w:rPr>
        <w:t>万人。（</w:t>
      </w:r>
      <w:r>
        <w:rPr>
          <w:rFonts w:hint="default" w:ascii="Times New Roman" w:hAnsi="Times New Roman" w:cs="Times New Roman"/>
          <w:sz w:val="28"/>
          <w:szCs w:val="28"/>
        </w:rPr>
        <w:t>6</w:t>
      </w:r>
      <w:r>
        <w:rPr>
          <w:rFonts w:hint="eastAsia" w:ascii="宋体" w:hAnsi="宋体" w:eastAsia="宋体" w:cs="宋体"/>
          <w:sz w:val="28"/>
          <w:szCs w:val="28"/>
        </w:rPr>
        <w:t>）治理水土流失面积</w:t>
      </w:r>
      <w:r>
        <w:rPr>
          <w:rFonts w:hint="default" w:ascii="Times New Roman" w:hAnsi="Times New Roman" w:cs="Times New Roman"/>
          <w:sz w:val="28"/>
          <w:szCs w:val="28"/>
        </w:rPr>
        <w:t>84.74km²</w:t>
      </w:r>
      <w:r>
        <w:rPr>
          <w:rFonts w:hint="eastAsia" w:ascii="宋体" w:hAnsi="宋体" w:eastAsia="宋体" w:cs="宋体"/>
          <w:sz w:val="28"/>
          <w:szCs w:val="28"/>
        </w:rPr>
        <w:t>。</w:t>
      </w:r>
    </w:p>
    <w:p w14:paraId="0612F11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目前区内中小型水库</w:t>
      </w:r>
      <w:r>
        <w:rPr>
          <w:rFonts w:hint="default" w:ascii="Times New Roman" w:hAnsi="Times New Roman" w:cs="Times New Roman"/>
          <w:sz w:val="28"/>
          <w:szCs w:val="28"/>
        </w:rPr>
        <w:t>18</w:t>
      </w:r>
      <w:r>
        <w:rPr>
          <w:rFonts w:hint="eastAsia" w:ascii="宋体" w:hAnsi="宋体" w:eastAsia="宋体" w:cs="宋体"/>
          <w:sz w:val="28"/>
          <w:szCs w:val="28"/>
        </w:rPr>
        <w:t>座，</w:t>
      </w:r>
      <w:r>
        <w:rPr>
          <w:rFonts w:hint="default" w:ascii="Times New Roman" w:hAnsi="Times New Roman" w:cs="Times New Roman"/>
          <w:sz w:val="28"/>
          <w:szCs w:val="28"/>
        </w:rPr>
        <w:t>2</w:t>
      </w:r>
      <w:r>
        <w:rPr>
          <w:rFonts w:hint="eastAsia" w:ascii="宋体" w:hAnsi="宋体" w:eastAsia="宋体" w:cs="宋体"/>
          <w:sz w:val="28"/>
          <w:szCs w:val="28"/>
        </w:rPr>
        <w:t>座中型，</w:t>
      </w:r>
      <w:r>
        <w:rPr>
          <w:rFonts w:hint="default" w:ascii="Times New Roman" w:hAnsi="Times New Roman" w:cs="Times New Roman"/>
          <w:sz w:val="28"/>
          <w:szCs w:val="28"/>
        </w:rPr>
        <w:t>1</w:t>
      </w:r>
      <w:r>
        <w:rPr>
          <w:rFonts w:hint="eastAsia" w:ascii="宋体" w:hAnsi="宋体" w:eastAsia="宋体" w:cs="宋体"/>
          <w:sz w:val="28"/>
          <w:szCs w:val="28"/>
        </w:rPr>
        <w:t>座小一型，小二型</w:t>
      </w:r>
      <w:r>
        <w:rPr>
          <w:rFonts w:hint="default" w:ascii="Times New Roman" w:hAnsi="Times New Roman" w:cs="Times New Roman"/>
          <w:sz w:val="28"/>
          <w:szCs w:val="28"/>
        </w:rPr>
        <w:t>15</w:t>
      </w:r>
      <w:r>
        <w:rPr>
          <w:rFonts w:hint="eastAsia" w:ascii="宋体" w:hAnsi="宋体" w:eastAsia="宋体" w:cs="宋体"/>
          <w:sz w:val="28"/>
          <w:szCs w:val="28"/>
        </w:rPr>
        <w:t>座，合计总库容</w:t>
      </w:r>
      <w:r>
        <w:rPr>
          <w:rFonts w:hint="default" w:ascii="Times New Roman" w:hAnsi="Times New Roman" w:cs="Times New Roman"/>
          <w:sz w:val="28"/>
          <w:szCs w:val="28"/>
        </w:rPr>
        <w:t>10940.57</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。水库统计见下表</w:t>
      </w:r>
      <w:r>
        <w:rPr>
          <w:rFonts w:hint="default" w:ascii="Times New Roman" w:hAnsi="Times New Roman" w:cs="Times New Roman"/>
          <w:sz w:val="28"/>
          <w:szCs w:val="28"/>
        </w:rPr>
        <w:t>2-6</w:t>
      </w:r>
      <w:r>
        <w:rPr>
          <w:rFonts w:hint="eastAsia" w:ascii="宋体" w:hAnsi="宋体" w:eastAsia="宋体" w:cs="宋体"/>
          <w:sz w:val="28"/>
          <w:szCs w:val="28"/>
        </w:rPr>
        <w:t>：</w:t>
      </w:r>
    </w:p>
    <w:p w14:paraId="51D1A73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2-6  </w:t>
      </w:r>
      <w:r>
        <w:rPr>
          <w:rStyle w:val="54"/>
          <w:rFonts w:hint="eastAsia" w:ascii="宋体" w:hAnsi="宋体" w:eastAsia="宋体" w:cs="宋体"/>
          <w:sz w:val="24"/>
          <w:szCs w:val="24"/>
        </w:rPr>
        <w:t>花溪区主要水库情况表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930"/>
        <w:gridCol w:w="450"/>
        <w:gridCol w:w="930"/>
        <w:gridCol w:w="570"/>
        <w:gridCol w:w="690"/>
        <w:gridCol w:w="450"/>
      </w:tblGrid>
      <w:tr w14:paraId="4E55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4E9474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607FA6"/>
                <w:sz w:val="24"/>
                <w:szCs w:val="24"/>
                <w:u w:val="none"/>
              </w:rPr>
              <w:t>序号</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29B07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水库</w:t>
            </w:r>
          </w:p>
          <w:p w14:paraId="3B20F0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名称</w:t>
            </w:r>
          </w:p>
        </w:tc>
        <w:tc>
          <w:tcPr>
            <w:tcW w:w="18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49E009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乡（镇）</w:t>
            </w:r>
          </w:p>
        </w:tc>
        <w:tc>
          <w:tcPr>
            <w:tcW w:w="18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F85E15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河流名称</w:t>
            </w:r>
          </w:p>
        </w:tc>
        <w:tc>
          <w:tcPr>
            <w:tcW w:w="19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40908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工程</w:t>
            </w:r>
          </w:p>
          <w:p w14:paraId="42066C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等别</w:t>
            </w:r>
          </w:p>
        </w:tc>
        <w:tc>
          <w:tcPr>
            <w:tcW w:w="18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93A75B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流域面积</w:t>
            </w:r>
          </w:p>
          <w:p w14:paraId="79662E2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19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98934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总库容</w:t>
            </w:r>
          </w:p>
          <w:p w14:paraId="3C7292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（万</w:t>
            </w:r>
            <w:r>
              <w:rPr>
                <w:rFonts w:hint="default" w:ascii="Times New Roman" w:hAnsi="Times New Roman" w:cs="Times New Roman"/>
                <w:sz w:val="24"/>
                <w:szCs w:val="24"/>
              </w:rPr>
              <w:t>m³</w:t>
            </w:r>
            <w:r>
              <w:rPr>
                <w:rFonts w:hint="eastAsia" w:ascii="宋体" w:hAnsi="宋体" w:eastAsia="宋体" w:cs="宋体"/>
                <w:sz w:val="24"/>
                <w:szCs w:val="24"/>
              </w:rPr>
              <w:t>）</w:t>
            </w:r>
          </w:p>
        </w:tc>
        <w:tc>
          <w:tcPr>
            <w:tcW w:w="180"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2042A17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调节性能</w:t>
            </w:r>
          </w:p>
        </w:tc>
      </w:tr>
      <w:tr w14:paraId="0D63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4FE148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EDB0F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0F0AD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贵筑街道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0B53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清水河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D43F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中型</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77F1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176</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2318C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3140</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B723BA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7513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5ADF30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3B9E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阿哈水库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F8EB8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经开区</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CC80F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小车河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FBD22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中型</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BFA3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190</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7D926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6770</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83600C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507B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03E6DD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6EB25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75847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青岩镇</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959AB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5EE3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小（一）</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0D27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5.51</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9E7F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155.13</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BF1F0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4FC9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85A0B7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3A37F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翁拢水库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F55685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青岩镇</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573F6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湾河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10AD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C52F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1.58</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56D9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40.34</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D498A1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16D9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66DBA0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6E0E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谷通水库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E580CC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青岩镇</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AA3BF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湾河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78678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FAF2D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1.66</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9DD08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15.3</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DF021A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17D5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E6EA9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03D1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挖煤冲水库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C8B51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青岩镇</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A9F9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AB12E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A362B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0.88</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54DC8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1B61D5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00F6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E008CF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3BB8D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孟耳水库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CFAFD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高坡乡</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B6393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三岔河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6A11E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15DD1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1.12</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92373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14.1</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A912AE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57F9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F5805D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DB168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向阳水库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E0F534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高坡乡</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5070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三岔河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FA83B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FD36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4.28</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FD218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18.8</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3939AC2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5BBF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BF68B0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A52B6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应桐水库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BD5C4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燕楼乡</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DE250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翁岗河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7982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BF57C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0.72</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12485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24</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05565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7335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3FE0C5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6639B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蜜蜂洞水库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A86F2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燕楼乡</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FA2EF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翁岗河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F9103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FDDF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4.26</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EC5E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20.4</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5A6E3A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697F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69996C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C6A8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梓木水库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48FB8F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燕楼乡</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06845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翁岗河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F220B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A41A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0.34</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034F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51100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1DDE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C8148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4F27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双井水库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EB0144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麦坪镇</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A478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小车河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AFBA5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B1366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1.78</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7816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20.7</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D3D24D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220A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201DB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13</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74E9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关山水库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D5D23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孟关乡</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770EB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小碧河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D940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52825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2.44</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1A399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31</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BA067C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1A7A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977B71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14</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F662A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干塘水库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C835A5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麦坪镇</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58626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小车河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7F125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4A62D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1.26</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E6DF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66</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9A1086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4149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BF7F56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3FE8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740C7F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贵筑社区</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2C4AF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EB28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EB212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9421E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58</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162613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4E94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F05CDC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16</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5CAC1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上板水库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66D44E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清溪社区</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7826E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8B61D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B4FBD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44</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1DA61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9A28C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3F8F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BB884C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17</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C9E0A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大坪水库</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C1014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久安乡</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CE221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小车河</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30034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6F79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2.25</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AE5D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66.5</w:t>
            </w:r>
          </w:p>
        </w:tc>
        <w:tc>
          <w:tcPr>
            <w:tcW w:w="18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794755B">
            <w:pPr>
              <w:keepNext w:val="0"/>
              <w:keepLines w:val="0"/>
              <w:widowControl/>
              <w:suppressLineNumbers w:val="0"/>
              <w:wordWrap w:val="0"/>
              <w:spacing w:before="0" w:beforeAutospacing="0" w:after="0" w:afterAutospacing="0"/>
              <w:ind w:left="0" w:right="0"/>
              <w:jc w:val="left"/>
            </w:pPr>
          </w:p>
        </w:tc>
      </w:tr>
      <w:tr w14:paraId="75E2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1AEC280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18</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E75ECB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胖水牛水库</w:t>
            </w:r>
          </w:p>
        </w:tc>
        <w:tc>
          <w:tcPr>
            <w:tcW w:w="18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528D41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小孟社区</w:t>
            </w:r>
          </w:p>
        </w:tc>
        <w:tc>
          <w:tcPr>
            <w:tcW w:w="18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924FC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小黄河</w:t>
            </w:r>
          </w:p>
        </w:tc>
        <w:tc>
          <w:tcPr>
            <w:tcW w:w="1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85289D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小（二）</w:t>
            </w:r>
          </w:p>
        </w:tc>
        <w:tc>
          <w:tcPr>
            <w:tcW w:w="18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FC577E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1.09</w:t>
            </w:r>
          </w:p>
        </w:tc>
        <w:tc>
          <w:tcPr>
            <w:tcW w:w="1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3A7E77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28.3</w:t>
            </w:r>
          </w:p>
        </w:tc>
        <w:tc>
          <w:tcPr>
            <w:tcW w:w="180"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7E409EA0">
            <w:pPr>
              <w:keepNext w:val="0"/>
              <w:keepLines w:val="0"/>
              <w:widowControl/>
              <w:suppressLineNumbers w:val="0"/>
              <w:wordWrap w:val="0"/>
              <w:spacing w:before="0" w:beforeAutospacing="0" w:after="0" w:afterAutospacing="0"/>
              <w:ind w:left="0" w:right="0"/>
              <w:jc w:val="left"/>
            </w:pPr>
          </w:p>
        </w:tc>
      </w:tr>
    </w:tbl>
    <w:p w14:paraId="0EC4A6D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8"/>
          <w:szCs w:val="28"/>
        </w:rPr>
        <w:t> </w:t>
      </w:r>
    </w:p>
    <w:p w14:paraId="74EBAA5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）阿哈水库</w:t>
      </w:r>
    </w:p>
    <w:p w14:paraId="4EF777F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阿哈水库位于</w:t>
      </w:r>
      <w:r>
        <w:rPr>
          <w:color w:val="607FA6"/>
          <w:u w:val="none"/>
        </w:rPr>
        <w:fldChar w:fldCharType="begin"/>
      </w:r>
      <w:r>
        <w:rPr>
          <w:color w:val="607FA6"/>
          <w:u w:val="none"/>
        </w:rPr>
        <w:instrText xml:space="preserve"> HYPERLINK "https://baike.baidu.com/item/%E8%B4%B5%E9%98%B3" </w:instrText>
      </w:r>
      <w:r>
        <w:rPr>
          <w:color w:val="607FA6"/>
          <w:u w:val="none"/>
        </w:rPr>
        <w:fldChar w:fldCharType="separate"/>
      </w:r>
      <w:r>
        <w:rPr>
          <w:rStyle w:val="58"/>
          <w:rFonts w:hint="eastAsia" w:ascii="宋体" w:hAnsi="宋体" w:eastAsia="宋体" w:cs="宋体"/>
          <w:color w:val="607FA6"/>
          <w:sz w:val="28"/>
          <w:szCs w:val="28"/>
          <w:u w:val="none"/>
        </w:rPr>
        <w:t>贵阳</w:t>
      </w:r>
      <w:r>
        <w:rPr>
          <w:color w:val="607FA6"/>
          <w:u w:val="none"/>
        </w:rPr>
        <w:fldChar w:fldCharType="end"/>
      </w:r>
      <w:r>
        <w:rPr>
          <w:rFonts w:hint="eastAsia" w:ascii="宋体" w:hAnsi="宋体" w:eastAsia="宋体" w:cs="宋体"/>
          <w:sz w:val="28"/>
          <w:szCs w:val="28"/>
        </w:rPr>
        <w:t>市</w:t>
      </w:r>
      <w:r>
        <w:rPr>
          <w:color w:val="607FA6"/>
          <w:u w:val="none"/>
        </w:rPr>
        <w:fldChar w:fldCharType="begin"/>
      </w:r>
      <w:r>
        <w:rPr>
          <w:color w:val="607FA6"/>
          <w:u w:val="none"/>
        </w:rPr>
        <w:instrText xml:space="preserve"> HYPERLINK "https://baike.baidu.com/item/%E5%8D%97%E6%98%8E%E6%B2%B3" </w:instrText>
      </w:r>
      <w:r>
        <w:rPr>
          <w:color w:val="607FA6"/>
          <w:u w:val="none"/>
        </w:rPr>
        <w:fldChar w:fldCharType="separate"/>
      </w:r>
      <w:r>
        <w:rPr>
          <w:rStyle w:val="58"/>
          <w:rFonts w:hint="eastAsia" w:ascii="宋体" w:hAnsi="宋体" w:eastAsia="宋体" w:cs="宋体"/>
          <w:color w:val="607FA6"/>
          <w:sz w:val="28"/>
          <w:szCs w:val="28"/>
          <w:u w:val="none"/>
        </w:rPr>
        <w:t>南明河</w:t>
      </w:r>
      <w:r>
        <w:rPr>
          <w:color w:val="607FA6"/>
          <w:u w:val="none"/>
        </w:rPr>
        <w:fldChar w:fldCharType="end"/>
      </w:r>
      <w:r>
        <w:rPr>
          <w:rFonts w:hint="eastAsia" w:ascii="宋体" w:hAnsi="宋体" w:eastAsia="宋体" w:cs="宋体"/>
          <w:sz w:val="28"/>
          <w:szCs w:val="28"/>
        </w:rPr>
        <w:t>支流</w:t>
      </w:r>
      <w:r>
        <w:rPr>
          <w:color w:val="607FA6"/>
          <w:u w:val="none"/>
        </w:rPr>
        <w:fldChar w:fldCharType="begin"/>
      </w:r>
      <w:r>
        <w:rPr>
          <w:color w:val="607FA6"/>
          <w:u w:val="none"/>
        </w:rPr>
        <w:instrText xml:space="preserve"> HYPERLINK "https://baike.baidu.com/item/%E5%B0%8F%E8%BD%A6%E6%B2%B3" </w:instrText>
      </w:r>
      <w:r>
        <w:rPr>
          <w:color w:val="607FA6"/>
          <w:u w:val="none"/>
        </w:rPr>
        <w:fldChar w:fldCharType="separate"/>
      </w:r>
      <w:r>
        <w:rPr>
          <w:rStyle w:val="58"/>
          <w:rFonts w:hint="eastAsia" w:ascii="宋体" w:hAnsi="宋体" w:eastAsia="宋体" w:cs="宋体"/>
          <w:color w:val="607FA6"/>
          <w:sz w:val="28"/>
          <w:szCs w:val="28"/>
          <w:u w:val="none"/>
        </w:rPr>
        <w:t>小车河</w:t>
      </w:r>
      <w:r>
        <w:rPr>
          <w:color w:val="607FA6"/>
          <w:u w:val="none"/>
        </w:rPr>
        <w:fldChar w:fldCharType="end"/>
      </w:r>
      <w:r>
        <w:rPr>
          <w:rFonts w:hint="eastAsia" w:ascii="宋体" w:hAnsi="宋体" w:eastAsia="宋体" w:cs="宋体"/>
          <w:sz w:val="28"/>
          <w:szCs w:val="28"/>
        </w:rPr>
        <w:t>上，地处贵阳市花溪区金竹社区，属长江流域乌江水系，坝址以上集水面积为</w:t>
      </w:r>
      <w:r>
        <w:rPr>
          <w:rFonts w:hint="default" w:ascii="Times New Roman" w:hAnsi="Times New Roman" w:cs="Times New Roman"/>
          <w:sz w:val="28"/>
          <w:szCs w:val="28"/>
        </w:rPr>
        <w:t>190 </w:t>
      </w:r>
      <w:r>
        <w:rPr>
          <w:rFonts w:hint="eastAsia" w:ascii="宋体" w:hAnsi="宋体" w:eastAsia="宋体" w:cs="宋体"/>
          <w:sz w:val="28"/>
          <w:szCs w:val="28"/>
        </w:rPr>
        <w:t>平方公里。水库大坝最大坝高</w:t>
      </w:r>
      <w:r>
        <w:rPr>
          <w:rFonts w:hint="default" w:ascii="Times New Roman" w:hAnsi="Times New Roman" w:cs="Times New Roman"/>
          <w:sz w:val="28"/>
          <w:szCs w:val="28"/>
        </w:rPr>
        <w:t>37.5 </w:t>
      </w:r>
      <w:r>
        <w:rPr>
          <w:rFonts w:hint="eastAsia" w:ascii="宋体" w:hAnsi="宋体" w:eastAsia="宋体" w:cs="宋体"/>
          <w:sz w:val="28"/>
          <w:szCs w:val="28"/>
        </w:rPr>
        <w:t>米，水库正常蓄水位为</w:t>
      </w:r>
      <w:r>
        <w:rPr>
          <w:rFonts w:hint="default" w:ascii="Times New Roman" w:hAnsi="Times New Roman" w:cs="Times New Roman"/>
          <w:sz w:val="28"/>
          <w:szCs w:val="28"/>
        </w:rPr>
        <w:t>1110.00</w:t>
      </w:r>
      <w:r>
        <w:rPr>
          <w:rFonts w:hint="eastAsia" w:ascii="宋体" w:hAnsi="宋体" w:eastAsia="宋体" w:cs="宋体"/>
          <w:sz w:val="28"/>
          <w:szCs w:val="28"/>
        </w:rPr>
        <w:t>米，相应库容为</w:t>
      </w:r>
      <w:r>
        <w:rPr>
          <w:rFonts w:hint="default" w:ascii="Times New Roman" w:hAnsi="Times New Roman" w:cs="Times New Roman"/>
          <w:sz w:val="28"/>
          <w:szCs w:val="28"/>
        </w:rPr>
        <w:t>5420</w:t>
      </w:r>
      <w:r>
        <w:rPr>
          <w:rFonts w:hint="eastAsia" w:ascii="宋体" w:hAnsi="宋体" w:eastAsia="宋体" w:cs="宋体"/>
          <w:sz w:val="28"/>
          <w:szCs w:val="28"/>
        </w:rPr>
        <w:t>万立方米，属中型水库。该水库是以城市供水和防洪为主的中型水库，汛期拦蓄南明河支流小车河上的来水，缓解城区的防洪压力，同时也是贵阳市城市供水的主要水源地之一。由阿哈水库管理处进行管理。</w:t>
      </w:r>
    </w:p>
    <w:p w14:paraId="7794B01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阿哈水库是一座以城市供水、防洪为主，兼有环境用水等综合效益的水利枢纽工程；是贵阳市重要的供水水源地之一，每天向贵阳市南郊水厂供水</w:t>
      </w:r>
      <w:r>
        <w:rPr>
          <w:rFonts w:hint="default" w:ascii="Times New Roman" w:hAnsi="Times New Roman" w:cs="Times New Roman"/>
          <w:sz w:val="28"/>
          <w:szCs w:val="28"/>
        </w:rPr>
        <w:t>20</w:t>
      </w:r>
      <w:r>
        <w:rPr>
          <w:rFonts w:hint="eastAsia" w:ascii="宋体" w:hAnsi="宋体" w:eastAsia="宋体" w:cs="宋体"/>
          <w:sz w:val="28"/>
          <w:szCs w:val="28"/>
        </w:rPr>
        <w:t>万吨，向中曹水厂供水</w:t>
      </w:r>
      <w:r>
        <w:rPr>
          <w:rFonts w:hint="default" w:ascii="Times New Roman" w:hAnsi="Times New Roman" w:cs="Times New Roman"/>
          <w:sz w:val="28"/>
          <w:szCs w:val="28"/>
        </w:rPr>
        <w:t>5</w:t>
      </w:r>
      <w:r>
        <w:rPr>
          <w:rFonts w:hint="eastAsia" w:ascii="宋体" w:hAnsi="宋体" w:eastAsia="宋体" w:cs="宋体"/>
          <w:sz w:val="28"/>
          <w:szCs w:val="28"/>
        </w:rPr>
        <w:t>万吨；兴利调节库容</w:t>
      </w:r>
      <w:r>
        <w:rPr>
          <w:rFonts w:hint="default" w:ascii="Times New Roman" w:hAnsi="Times New Roman" w:cs="Times New Roman"/>
          <w:sz w:val="28"/>
          <w:szCs w:val="28"/>
        </w:rPr>
        <w:t>4540</w:t>
      </w:r>
      <w:r>
        <w:rPr>
          <w:rFonts w:hint="eastAsia" w:ascii="宋体" w:hAnsi="宋体" w:eastAsia="宋体" w:cs="宋体"/>
          <w:sz w:val="28"/>
          <w:szCs w:val="28"/>
        </w:rPr>
        <w:t>万</w:t>
      </w:r>
      <w:r>
        <w:rPr>
          <w:rFonts w:hint="default" w:ascii="Times New Roman" w:hAnsi="Times New Roman" w:cs="Times New Roman"/>
          <w:sz w:val="28"/>
          <w:szCs w:val="28"/>
        </w:rPr>
        <w:t>m3</w:t>
      </w:r>
      <w:r>
        <w:rPr>
          <w:rFonts w:hint="eastAsia" w:ascii="宋体" w:hAnsi="宋体" w:eastAsia="宋体" w:cs="宋体"/>
          <w:sz w:val="28"/>
          <w:szCs w:val="28"/>
        </w:rPr>
        <w:t>，调洪库容</w:t>
      </w:r>
      <w:r>
        <w:rPr>
          <w:rFonts w:hint="default" w:ascii="Times New Roman" w:hAnsi="Times New Roman" w:cs="Times New Roman"/>
          <w:sz w:val="28"/>
          <w:szCs w:val="28"/>
        </w:rPr>
        <w:t>2666</w:t>
      </w:r>
      <w:r>
        <w:rPr>
          <w:rFonts w:hint="eastAsia" w:ascii="宋体" w:hAnsi="宋体" w:eastAsia="宋体" w:cs="宋体"/>
          <w:sz w:val="28"/>
          <w:szCs w:val="28"/>
        </w:rPr>
        <w:t>万</w:t>
      </w:r>
      <w:r>
        <w:rPr>
          <w:rFonts w:hint="default" w:ascii="Times New Roman" w:hAnsi="Times New Roman" w:cs="Times New Roman"/>
          <w:sz w:val="28"/>
          <w:szCs w:val="28"/>
        </w:rPr>
        <w:t>m3</w:t>
      </w:r>
      <w:r>
        <w:rPr>
          <w:rFonts w:hint="eastAsia" w:ascii="宋体" w:hAnsi="宋体" w:eastAsia="宋体" w:cs="宋体"/>
          <w:sz w:val="28"/>
          <w:szCs w:val="28"/>
        </w:rPr>
        <w:t>；保护人口约</w:t>
      </w:r>
      <w:r>
        <w:rPr>
          <w:rFonts w:hint="default" w:ascii="Times New Roman" w:hAnsi="Times New Roman" w:cs="Times New Roman"/>
          <w:sz w:val="28"/>
          <w:szCs w:val="28"/>
        </w:rPr>
        <w:t>200</w:t>
      </w:r>
      <w:r>
        <w:rPr>
          <w:rFonts w:hint="eastAsia" w:ascii="宋体" w:hAnsi="宋体" w:eastAsia="宋体" w:cs="宋体"/>
          <w:sz w:val="28"/>
          <w:szCs w:val="28"/>
        </w:rPr>
        <w:t>万（贵阳中心城区）。</w:t>
      </w:r>
    </w:p>
    <w:p w14:paraId="1E0C364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）花溪水库</w:t>
      </w:r>
    </w:p>
    <w:p w14:paraId="03506CD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花溪水库位于</w:t>
      </w:r>
      <w:r>
        <w:rPr>
          <w:color w:val="607FA6"/>
          <w:u w:val="none"/>
        </w:rPr>
        <w:fldChar w:fldCharType="begin"/>
      </w:r>
      <w:r>
        <w:rPr>
          <w:color w:val="607FA6"/>
          <w:u w:val="none"/>
        </w:rPr>
        <w:instrText xml:space="preserve"> HYPERLINK "https://baike.baidu.com/item/%E8%B4%B5%E9%98%B3" </w:instrText>
      </w:r>
      <w:r>
        <w:rPr>
          <w:color w:val="607FA6"/>
          <w:u w:val="none"/>
        </w:rPr>
        <w:fldChar w:fldCharType="separate"/>
      </w:r>
      <w:r>
        <w:rPr>
          <w:rStyle w:val="58"/>
          <w:rFonts w:hint="eastAsia" w:ascii="宋体" w:hAnsi="宋体" w:eastAsia="宋体" w:cs="宋体"/>
          <w:color w:val="607FA6"/>
          <w:sz w:val="28"/>
          <w:szCs w:val="28"/>
          <w:u w:val="none"/>
        </w:rPr>
        <w:t>贵阳</w:t>
      </w:r>
      <w:r>
        <w:rPr>
          <w:color w:val="607FA6"/>
          <w:u w:val="none"/>
        </w:rPr>
        <w:fldChar w:fldCharType="end"/>
      </w:r>
      <w:r>
        <w:rPr>
          <w:rFonts w:hint="eastAsia" w:ascii="宋体" w:hAnsi="宋体" w:eastAsia="宋体" w:cs="宋体"/>
          <w:sz w:val="28"/>
          <w:szCs w:val="28"/>
        </w:rPr>
        <w:t>市</w:t>
      </w:r>
      <w:r>
        <w:rPr>
          <w:color w:val="607FA6"/>
          <w:u w:val="none"/>
        </w:rPr>
        <w:fldChar w:fldCharType="begin"/>
      </w:r>
      <w:r>
        <w:rPr>
          <w:color w:val="607FA6"/>
          <w:u w:val="none"/>
        </w:rPr>
        <w:instrText xml:space="preserve"> HYPERLINK "https://baike.baidu.com/item/%E5%8D%97%E6%98%8E%E6%B2%B3" </w:instrText>
      </w:r>
      <w:r>
        <w:rPr>
          <w:color w:val="607FA6"/>
          <w:u w:val="none"/>
        </w:rPr>
        <w:fldChar w:fldCharType="separate"/>
      </w:r>
      <w:r>
        <w:rPr>
          <w:rStyle w:val="58"/>
          <w:rFonts w:hint="eastAsia" w:ascii="宋体" w:hAnsi="宋体" w:eastAsia="宋体" w:cs="宋体"/>
          <w:color w:val="607FA6"/>
          <w:sz w:val="28"/>
          <w:szCs w:val="28"/>
          <w:u w:val="none"/>
        </w:rPr>
        <w:t>南明河</w:t>
      </w:r>
      <w:r>
        <w:rPr>
          <w:color w:val="607FA6"/>
          <w:u w:val="none"/>
        </w:rPr>
        <w:fldChar w:fldCharType="end"/>
      </w:r>
      <w:r>
        <w:rPr>
          <w:rFonts w:hint="eastAsia" w:ascii="宋体" w:hAnsi="宋体" w:eastAsia="宋体" w:cs="宋体"/>
          <w:sz w:val="28"/>
          <w:szCs w:val="28"/>
        </w:rPr>
        <w:t>上游</w:t>
      </w:r>
      <w:r>
        <w:rPr>
          <w:color w:val="607FA6"/>
          <w:u w:val="none"/>
        </w:rPr>
        <w:fldChar w:fldCharType="begin"/>
      </w:r>
      <w:r>
        <w:rPr>
          <w:color w:val="607FA6"/>
          <w:u w:val="none"/>
        </w:rPr>
        <w:instrText xml:space="preserve"> HYPERLINK "https://baike.baidu.com/item/%E8%8A%B1%E6%BA%AA%E6%B2%B3" </w:instrText>
      </w:r>
      <w:r>
        <w:rPr>
          <w:color w:val="607FA6"/>
          <w:u w:val="none"/>
        </w:rPr>
        <w:fldChar w:fldCharType="separate"/>
      </w:r>
      <w:r>
        <w:rPr>
          <w:rStyle w:val="58"/>
          <w:rFonts w:hint="eastAsia" w:ascii="宋体" w:hAnsi="宋体" w:eastAsia="宋体" w:cs="宋体"/>
          <w:color w:val="607FA6"/>
          <w:sz w:val="28"/>
          <w:szCs w:val="28"/>
          <w:u w:val="none"/>
        </w:rPr>
        <w:t>花溪河</w:t>
      </w:r>
      <w:r>
        <w:rPr>
          <w:color w:val="607FA6"/>
          <w:u w:val="none"/>
        </w:rPr>
        <w:fldChar w:fldCharType="end"/>
      </w:r>
      <w:r>
        <w:rPr>
          <w:rFonts w:hint="eastAsia" w:ascii="宋体" w:hAnsi="宋体" w:eastAsia="宋体" w:cs="宋体"/>
          <w:sz w:val="28"/>
          <w:szCs w:val="28"/>
        </w:rPr>
        <w:t>段，地处</w:t>
      </w:r>
      <w:r>
        <w:rPr>
          <w:color w:val="607FA6"/>
          <w:u w:val="none"/>
        </w:rPr>
        <w:fldChar w:fldCharType="begin"/>
      </w:r>
      <w:r>
        <w:rPr>
          <w:color w:val="607FA6"/>
          <w:u w:val="none"/>
        </w:rPr>
        <w:instrText xml:space="preserve"> HYPERLINK "https://baike.baidu.com/item/%E8%B4%B5%E9%98%B3" </w:instrText>
      </w:r>
      <w:r>
        <w:rPr>
          <w:color w:val="607FA6"/>
          <w:u w:val="none"/>
        </w:rPr>
        <w:fldChar w:fldCharType="separate"/>
      </w:r>
      <w:r>
        <w:rPr>
          <w:rStyle w:val="58"/>
          <w:rFonts w:hint="eastAsia" w:ascii="宋体" w:hAnsi="宋体" w:eastAsia="宋体" w:cs="宋体"/>
          <w:color w:val="607FA6"/>
          <w:sz w:val="28"/>
          <w:szCs w:val="28"/>
          <w:u w:val="none"/>
        </w:rPr>
        <w:t>贵阳</w:t>
      </w:r>
      <w:r>
        <w:rPr>
          <w:color w:val="607FA6"/>
          <w:u w:val="none"/>
        </w:rPr>
        <w:fldChar w:fldCharType="end"/>
      </w:r>
      <w:r>
        <w:rPr>
          <w:rFonts w:hint="eastAsia" w:ascii="宋体" w:hAnsi="宋体" w:eastAsia="宋体" w:cs="宋体"/>
          <w:sz w:val="28"/>
          <w:szCs w:val="28"/>
        </w:rPr>
        <w:t>市</w:t>
      </w:r>
      <w:r>
        <w:rPr>
          <w:color w:val="607FA6"/>
          <w:u w:val="none"/>
        </w:rPr>
        <w:fldChar w:fldCharType="begin"/>
      </w:r>
      <w:r>
        <w:rPr>
          <w:color w:val="607FA6"/>
          <w:u w:val="none"/>
        </w:rPr>
        <w:instrText xml:space="preserve"> HYPERLINK "https://baike.baidu.com/item/%E8%8A%B1%E6%BA%AA%E5%8C%BA" </w:instrText>
      </w:r>
      <w:r>
        <w:rPr>
          <w:color w:val="607FA6"/>
          <w:u w:val="none"/>
        </w:rPr>
        <w:fldChar w:fldCharType="separate"/>
      </w:r>
      <w:r>
        <w:rPr>
          <w:rStyle w:val="58"/>
          <w:rFonts w:hint="eastAsia" w:ascii="宋体" w:hAnsi="宋体" w:eastAsia="宋体" w:cs="宋体"/>
          <w:color w:val="607FA6"/>
          <w:sz w:val="28"/>
          <w:szCs w:val="28"/>
          <w:u w:val="none"/>
        </w:rPr>
        <w:t>花溪区</w:t>
      </w:r>
      <w:r>
        <w:rPr>
          <w:color w:val="607FA6"/>
          <w:u w:val="none"/>
        </w:rPr>
        <w:fldChar w:fldCharType="end"/>
      </w:r>
      <w:r>
        <w:rPr>
          <w:rFonts w:hint="eastAsia" w:ascii="宋体" w:hAnsi="宋体" w:eastAsia="宋体" w:cs="宋体"/>
          <w:sz w:val="28"/>
          <w:szCs w:val="28"/>
        </w:rPr>
        <w:t>贵筑社区，属长江流域乌江水系，下游距花溪仅</w:t>
      </w:r>
      <w:r>
        <w:rPr>
          <w:rFonts w:hint="default" w:ascii="Times New Roman" w:hAnsi="Times New Roman" w:cs="Times New Roman"/>
          <w:sz w:val="28"/>
          <w:szCs w:val="28"/>
        </w:rPr>
        <w:t>3</w:t>
      </w:r>
      <w:r>
        <w:rPr>
          <w:rFonts w:hint="eastAsia" w:ascii="宋体" w:hAnsi="宋体" w:eastAsia="宋体" w:cs="宋体"/>
          <w:sz w:val="28"/>
          <w:szCs w:val="28"/>
        </w:rPr>
        <w:t>千米，距贵阳市市区仅</w:t>
      </w:r>
      <w:r>
        <w:rPr>
          <w:rFonts w:hint="default" w:ascii="Times New Roman" w:hAnsi="Times New Roman" w:cs="Times New Roman"/>
          <w:sz w:val="28"/>
          <w:szCs w:val="28"/>
        </w:rPr>
        <w:t>20 </w:t>
      </w:r>
      <w:r>
        <w:rPr>
          <w:rFonts w:hint="eastAsia" w:ascii="宋体" w:hAnsi="宋体" w:eastAsia="宋体" w:cs="宋体"/>
          <w:sz w:val="28"/>
          <w:szCs w:val="28"/>
        </w:rPr>
        <w:t>千米，坝址以上集水面积为</w:t>
      </w:r>
      <w:r>
        <w:rPr>
          <w:rFonts w:hint="default" w:ascii="Times New Roman" w:hAnsi="Times New Roman" w:cs="Times New Roman"/>
          <w:sz w:val="28"/>
          <w:szCs w:val="28"/>
        </w:rPr>
        <w:t>315 </w:t>
      </w:r>
      <w:r>
        <w:rPr>
          <w:rFonts w:hint="eastAsia" w:ascii="宋体" w:hAnsi="宋体" w:eastAsia="宋体" w:cs="宋体"/>
          <w:sz w:val="28"/>
          <w:szCs w:val="28"/>
        </w:rPr>
        <w:t>平方公里。水库大坝最大坝高</w:t>
      </w:r>
      <w:r>
        <w:rPr>
          <w:rFonts w:hint="default" w:ascii="Times New Roman" w:hAnsi="Times New Roman" w:cs="Times New Roman"/>
          <w:sz w:val="28"/>
          <w:szCs w:val="28"/>
        </w:rPr>
        <w:t>49</w:t>
      </w:r>
      <w:r>
        <w:rPr>
          <w:rFonts w:hint="eastAsia" w:ascii="宋体" w:hAnsi="宋体" w:eastAsia="宋体" w:cs="宋体"/>
          <w:sz w:val="28"/>
          <w:szCs w:val="28"/>
        </w:rPr>
        <w:t>米。正常蓄水位为</w:t>
      </w:r>
      <w:r>
        <w:rPr>
          <w:rFonts w:hint="default" w:ascii="Times New Roman" w:hAnsi="Times New Roman" w:cs="Times New Roman"/>
          <w:sz w:val="28"/>
          <w:szCs w:val="28"/>
        </w:rPr>
        <w:t>1140.0</w:t>
      </w:r>
      <w:r>
        <w:rPr>
          <w:rFonts w:hint="eastAsia" w:ascii="宋体" w:hAnsi="宋体" w:eastAsia="宋体" w:cs="宋体"/>
          <w:sz w:val="28"/>
          <w:szCs w:val="28"/>
        </w:rPr>
        <w:t>米，相应库容为</w:t>
      </w:r>
      <w:r>
        <w:rPr>
          <w:rFonts w:hint="default" w:ascii="Times New Roman" w:hAnsi="Times New Roman" w:cs="Times New Roman"/>
          <w:sz w:val="28"/>
          <w:szCs w:val="28"/>
        </w:rPr>
        <w:t>2300</w:t>
      </w:r>
      <w:r>
        <w:rPr>
          <w:rFonts w:hint="eastAsia" w:ascii="宋体" w:hAnsi="宋体" w:eastAsia="宋体" w:cs="宋体"/>
          <w:sz w:val="28"/>
          <w:szCs w:val="28"/>
        </w:rPr>
        <w:t>万立方米，属中型水库。由花溪水库管理处进行管理。</w:t>
      </w:r>
    </w:p>
    <w:p w14:paraId="586C7A6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花溪水库是一座以防洪、城市供水为主，兼有环境用水，发电等综合效益的水利枢纽工程；花溪水库水质为</w:t>
      </w:r>
      <w:r>
        <w:rPr>
          <w:rFonts w:hint="default" w:ascii="Times New Roman" w:hAnsi="Times New Roman" w:cs="Times New Roman"/>
          <w:sz w:val="28"/>
          <w:szCs w:val="28"/>
        </w:rPr>
        <w:t>Ⅱ</w:t>
      </w:r>
      <w:r>
        <w:rPr>
          <w:rFonts w:hint="eastAsia" w:ascii="宋体" w:hAnsi="宋体" w:eastAsia="宋体" w:cs="宋体"/>
          <w:sz w:val="28"/>
          <w:szCs w:val="28"/>
        </w:rPr>
        <w:t>类水质，每天向下游城镇供水</w:t>
      </w:r>
      <w:r>
        <w:rPr>
          <w:rFonts w:hint="default" w:ascii="Times New Roman" w:hAnsi="Times New Roman" w:cs="Times New Roman"/>
          <w:sz w:val="28"/>
          <w:szCs w:val="28"/>
        </w:rPr>
        <w:t>30</w:t>
      </w:r>
      <w:r>
        <w:rPr>
          <w:rFonts w:hint="eastAsia" w:ascii="宋体" w:hAnsi="宋体" w:eastAsia="宋体" w:cs="宋体"/>
          <w:sz w:val="28"/>
          <w:szCs w:val="28"/>
        </w:rPr>
        <w:t>万</w:t>
      </w:r>
      <w:r>
        <w:rPr>
          <w:rFonts w:hint="default" w:ascii="Times New Roman" w:hAnsi="Times New Roman" w:cs="Times New Roman"/>
          <w:sz w:val="28"/>
          <w:szCs w:val="28"/>
        </w:rPr>
        <w:t>m3</w:t>
      </w:r>
      <w:r>
        <w:rPr>
          <w:rFonts w:hint="eastAsia" w:ascii="宋体" w:hAnsi="宋体" w:eastAsia="宋体" w:cs="宋体"/>
          <w:sz w:val="28"/>
          <w:szCs w:val="28"/>
        </w:rPr>
        <w:t>；坝后电站总装机容量</w:t>
      </w:r>
      <w:r>
        <w:rPr>
          <w:rFonts w:hint="default" w:ascii="Times New Roman" w:hAnsi="Times New Roman" w:cs="Times New Roman"/>
          <w:sz w:val="28"/>
          <w:szCs w:val="28"/>
        </w:rPr>
        <w:t>3120KW</w:t>
      </w:r>
      <w:r>
        <w:rPr>
          <w:rFonts w:hint="eastAsia" w:ascii="宋体" w:hAnsi="宋体" w:eastAsia="宋体" w:cs="宋体"/>
          <w:sz w:val="28"/>
          <w:szCs w:val="28"/>
        </w:rPr>
        <w:t>；保护人口</w:t>
      </w:r>
      <w:r>
        <w:rPr>
          <w:rFonts w:hint="default" w:ascii="Times New Roman" w:hAnsi="Times New Roman" w:cs="Times New Roman"/>
          <w:sz w:val="28"/>
          <w:szCs w:val="28"/>
        </w:rPr>
        <w:t>130</w:t>
      </w:r>
      <w:r>
        <w:rPr>
          <w:rFonts w:hint="eastAsia" w:ascii="宋体" w:hAnsi="宋体" w:eastAsia="宋体" w:cs="宋体"/>
          <w:sz w:val="28"/>
          <w:szCs w:val="28"/>
        </w:rPr>
        <w:t>万，保护面积</w:t>
      </w:r>
      <w:r>
        <w:rPr>
          <w:rFonts w:hint="default" w:ascii="Times New Roman" w:hAnsi="Times New Roman" w:cs="Times New Roman"/>
          <w:sz w:val="28"/>
          <w:szCs w:val="28"/>
        </w:rPr>
        <w:t>58.6</w:t>
      </w:r>
      <w:r>
        <w:rPr>
          <w:rFonts w:hint="eastAsia" w:ascii="宋体" w:hAnsi="宋体" w:eastAsia="宋体" w:cs="宋体"/>
          <w:sz w:val="28"/>
          <w:szCs w:val="28"/>
        </w:rPr>
        <w:t>平方公里</w:t>
      </w:r>
      <w:r>
        <w:rPr>
          <w:rFonts w:hint="default" w:ascii="Times New Roman" w:hAnsi="Times New Roman" w:cs="Times New Roman"/>
          <w:sz w:val="28"/>
          <w:szCs w:val="28"/>
        </w:rPr>
        <w:t>(</w:t>
      </w:r>
      <w:r>
        <w:rPr>
          <w:rFonts w:hint="eastAsia" w:ascii="宋体" w:hAnsi="宋体" w:eastAsia="宋体" w:cs="宋体"/>
          <w:sz w:val="28"/>
          <w:szCs w:val="28"/>
        </w:rPr>
        <w:t>贵阳市区、花溪区</w:t>
      </w:r>
      <w:r>
        <w:rPr>
          <w:rFonts w:hint="default" w:ascii="Times New Roman" w:hAnsi="Times New Roman" w:cs="Times New Roman"/>
          <w:sz w:val="28"/>
          <w:szCs w:val="28"/>
        </w:rPr>
        <w:t>)</w:t>
      </w:r>
      <w:r>
        <w:rPr>
          <w:rFonts w:hint="eastAsia" w:ascii="宋体" w:hAnsi="宋体" w:eastAsia="宋体" w:cs="宋体"/>
          <w:sz w:val="28"/>
          <w:szCs w:val="28"/>
        </w:rPr>
        <w:t>；可使南明河城区防洪能力达到</w:t>
      </w:r>
      <w:r>
        <w:rPr>
          <w:rFonts w:hint="default" w:ascii="Times New Roman" w:hAnsi="Times New Roman" w:cs="Times New Roman"/>
          <w:sz w:val="28"/>
          <w:szCs w:val="28"/>
        </w:rPr>
        <w:t>100</w:t>
      </w:r>
      <w:r>
        <w:rPr>
          <w:rFonts w:hint="eastAsia" w:ascii="宋体" w:hAnsi="宋体" w:eastAsia="宋体" w:cs="宋体"/>
          <w:sz w:val="28"/>
          <w:szCs w:val="28"/>
        </w:rPr>
        <w:t>年一遇以上。</w:t>
      </w:r>
    </w:p>
    <w:p w14:paraId="12F7FEE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3</w:t>
      </w:r>
      <w:r>
        <w:rPr>
          <w:rFonts w:hint="eastAsia" w:ascii="宋体" w:hAnsi="宋体" w:eastAsia="宋体" w:cs="宋体"/>
          <w:sz w:val="28"/>
          <w:szCs w:val="28"/>
        </w:rPr>
        <w:t>）杨眉水库</w:t>
      </w:r>
    </w:p>
    <w:p w14:paraId="7ECE3F3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杨眉水库位于花溪区青岩镇杨眉村，杨眉河上游，集水面积</w:t>
      </w:r>
      <w:r>
        <w:rPr>
          <w:rFonts w:hint="default" w:ascii="Times New Roman" w:hAnsi="Times New Roman" w:cs="Times New Roman"/>
          <w:sz w:val="28"/>
          <w:szCs w:val="28"/>
        </w:rPr>
        <w:t>5.51</w:t>
      </w:r>
      <w:r>
        <w:rPr>
          <w:rFonts w:hint="eastAsia" w:ascii="宋体" w:hAnsi="宋体" w:eastAsia="宋体" w:cs="宋体"/>
          <w:sz w:val="28"/>
          <w:szCs w:val="28"/>
        </w:rPr>
        <w:t>平方公里，总库容</w:t>
      </w:r>
      <w:r>
        <w:rPr>
          <w:rFonts w:hint="default" w:ascii="Times New Roman" w:hAnsi="Times New Roman" w:cs="Times New Roman"/>
          <w:sz w:val="28"/>
          <w:szCs w:val="28"/>
        </w:rPr>
        <w:t>152.8</w:t>
      </w:r>
      <w:r>
        <w:rPr>
          <w:rFonts w:hint="eastAsia" w:ascii="宋体" w:hAnsi="宋体" w:eastAsia="宋体" w:cs="宋体"/>
          <w:sz w:val="28"/>
          <w:szCs w:val="28"/>
        </w:rPr>
        <w:t>万立方米，于</w:t>
      </w:r>
      <w:r>
        <w:rPr>
          <w:rFonts w:hint="default" w:ascii="Times New Roman" w:hAnsi="Times New Roman" w:cs="Times New Roman"/>
          <w:sz w:val="28"/>
          <w:szCs w:val="28"/>
        </w:rPr>
        <w:t>1959</w:t>
      </w:r>
      <w:r>
        <w:rPr>
          <w:rFonts w:hint="eastAsia" w:ascii="宋体" w:hAnsi="宋体" w:eastAsia="宋体" w:cs="宋体"/>
          <w:sz w:val="28"/>
          <w:szCs w:val="28"/>
        </w:rPr>
        <w:t>年建成，属小（一）型水库，大坝高</w:t>
      </w:r>
      <w:r>
        <w:rPr>
          <w:rFonts w:hint="default" w:ascii="Times New Roman" w:hAnsi="Times New Roman" w:cs="Times New Roman"/>
          <w:sz w:val="28"/>
          <w:szCs w:val="28"/>
        </w:rPr>
        <w:t>15.2</w:t>
      </w:r>
      <w:r>
        <w:rPr>
          <w:rFonts w:hint="eastAsia" w:ascii="宋体" w:hAnsi="宋体" w:eastAsia="宋体" w:cs="宋体"/>
          <w:sz w:val="28"/>
          <w:szCs w:val="28"/>
        </w:rPr>
        <w:t>米，设计灌溉面积</w:t>
      </w:r>
      <w:r>
        <w:rPr>
          <w:rFonts w:hint="default" w:ascii="Times New Roman" w:hAnsi="Times New Roman" w:cs="Times New Roman"/>
          <w:sz w:val="28"/>
          <w:szCs w:val="28"/>
        </w:rPr>
        <w:t>3700</w:t>
      </w:r>
      <w:r>
        <w:rPr>
          <w:rFonts w:hint="eastAsia" w:ascii="宋体" w:hAnsi="宋体" w:eastAsia="宋体" w:cs="宋体"/>
          <w:sz w:val="28"/>
          <w:szCs w:val="28"/>
        </w:rPr>
        <w:t>亩。 由花溪区水务管理局进行管理。</w:t>
      </w:r>
    </w:p>
    <w:p w14:paraId="7EF60FA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水库下游重点防汛区域：青岩镇杨眉村大寨组、底下寨组，摆托村，山王庙村及歪脚村。（保护人口约</w:t>
      </w:r>
      <w:r>
        <w:rPr>
          <w:rFonts w:hint="default" w:ascii="Times New Roman" w:hAnsi="Times New Roman" w:cs="Times New Roman"/>
          <w:sz w:val="28"/>
          <w:szCs w:val="28"/>
        </w:rPr>
        <w:t>4000</w:t>
      </w:r>
      <w:r>
        <w:rPr>
          <w:rFonts w:hint="eastAsia" w:ascii="宋体" w:hAnsi="宋体" w:eastAsia="宋体" w:cs="宋体"/>
          <w:sz w:val="28"/>
          <w:szCs w:val="28"/>
        </w:rPr>
        <w:t>人）</w:t>
      </w:r>
    </w:p>
    <w:p w14:paraId="465955C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4</w:t>
      </w:r>
      <w:r>
        <w:rPr>
          <w:rFonts w:hint="eastAsia" w:ascii="宋体" w:hAnsi="宋体" w:eastAsia="宋体" w:cs="宋体"/>
          <w:sz w:val="28"/>
          <w:szCs w:val="28"/>
        </w:rPr>
        <w:t>）翁拢水库</w:t>
      </w:r>
    </w:p>
    <w:p w14:paraId="6E8943D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翁拢水库位于花溪区青岩镇达夯村，青岩河上游，集水面积</w:t>
      </w:r>
      <w:r>
        <w:rPr>
          <w:rFonts w:hint="default" w:ascii="Times New Roman" w:hAnsi="Times New Roman" w:cs="Times New Roman"/>
          <w:sz w:val="28"/>
          <w:szCs w:val="28"/>
        </w:rPr>
        <w:t>1.58</w:t>
      </w:r>
      <w:r>
        <w:rPr>
          <w:rFonts w:hint="eastAsia" w:ascii="宋体" w:hAnsi="宋体" w:eastAsia="宋体" w:cs="宋体"/>
          <w:sz w:val="28"/>
          <w:szCs w:val="28"/>
        </w:rPr>
        <w:t>平方公里，总库容</w:t>
      </w:r>
      <w:r>
        <w:rPr>
          <w:rFonts w:hint="default" w:ascii="Times New Roman" w:hAnsi="Times New Roman" w:cs="Times New Roman"/>
          <w:sz w:val="28"/>
          <w:szCs w:val="28"/>
        </w:rPr>
        <w:t>40.34</w:t>
      </w:r>
      <w:r>
        <w:rPr>
          <w:rFonts w:hint="eastAsia" w:ascii="宋体" w:hAnsi="宋体" w:eastAsia="宋体" w:cs="宋体"/>
          <w:sz w:val="28"/>
          <w:szCs w:val="28"/>
        </w:rPr>
        <w:t>万立方米，于</w:t>
      </w:r>
      <w:r>
        <w:rPr>
          <w:rFonts w:hint="default" w:ascii="Times New Roman" w:hAnsi="Times New Roman" w:cs="Times New Roman"/>
          <w:sz w:val="28"/>
          <w:szCs w:val="28"/>
        </w:rPr>
        <w:t>1978</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12.9</w:t>
      </w:r>
      <w:r>
        <w:rPr>
          <w:rFonts w:hint="eastAsia" w:ascii="宋体" w:hAnsi="宋体" w:eastAsia="宋体" w:cs="宋体"/>
          <w:sz w:val="28"/>
          <w:szCs w:val="28"/>
        </w:rPr>
        <w:t>米，设计灌溉面积亩</w:t>
      </w:r>
      <w:r>
        <w:rPr>
          <w:rFonts w:hint="default" w:ascii="Times New Roman" w:hAnsi="Times New Roman" w:cs="Times New Roman"/>
          <w:sz w:val="28"/>
          <w:szCs w:val="28"/>
        </w:rPr>
        <w:t>420</w:t>
      </w:r>
      <w:r>
        <w:rPr>
          <w:rFonts w:hint="eastAsia" w:ascii="宋体" w:hAnsi="宋体" w:eastAsia="宋体" w:cs="宋体"/>
          <w:sz w:val="28"/>
          <w:szCs w:val="28"/>
        </w:rPr>
        <w:t>亩。由青岩镇人民政府进行管理。</w:t>
      </w:r>
    </w:p>
    <w:p w14:paraId="16DFE59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水库下游重点防汛区域：青岩镇达夯村弯子组。保护人口，</w:t>
      </w:r>
      <w:r>
        <w:rPr>
          <w:rFonts w:hint="default" w:ascii="Times New Roman" w:hAnsi="Times New Roman" w:cs="Times New Roman"/>
          <w:sz w:val="28"/>
          <w:szCs w:val="28"/>
        </w:rPr>
        <w:t>240</w:t>
      </w:r>
      <w:r>
        <w:rPr>
          <w:rFonts w:hint="eastAsia" w:ascii="宋体" w:hAnsi="宋体" w:eastAsia="宋体" w:cs="宋体"/>
          <w:sz w:val="28"/>
          <w:szCs w:val="28"/>
        </w:rPr>
        <w:t>人）</w:t>
      </w:r>
    </w:p>
    <w:p w14:paraId="301FE94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5</w:t>
      </w:r>
      <w:r>
        <w:rPr>
          <w:rFonts w:hint="eastAsia" w:ascii="宋体" w:hAnsi="宋体" w:eastAsia="宋体" w:cs="宋体"/>
          <w:sz w:val="28"/>
          <w:szCs w:val="28"/>
        </w:rPr>
        <w:t>）谷通水库</w:t>
      </w:r>
    </w:p>
    <w:p w14:paraId="5B39947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谷通水库位于花溪区青岩镇谷通村，青岩河上游，集水面积</w:t>
      </w:r>
      <w:r>
        <w:rPr>
          <w:rFonts w:hint="default" w:ascii="Times New Roman" w:hAnsi="Times New Roman" w:cs="Times New Roman"/>
          <w:sz w:val="28"/>
          <w:szCs w:val="28"/>
        </w:rPr>
        <w:t>1.66</w:t>
      </w:r>
      <w:r>
        <w:rPr>
          <w:rFonts w:hint="eastAsia" w:ascii="宋体" w:hAnsi="宋体" w:eastAsia="宋体" w:cs="宋体"/>
          <w:sz w:val="28"/>
          <w:szCs w:val="28"/>
        </w:rPr>
        <w:t>平方公里，总库容</w:t>
      </w:r>
      <w:r>
        <w:rPr>
          <w:rFonts w:hint="default" w:ascii="Times New Roman" w:hAnsi="Times New Roman" w:cs="Times New Roman"/>
          <w:sz w:val="28"/>
          <w:szCs w:val="28"/>
        </w:rPr>
        <w:t>15.3</w:t>
      </w:r>
      <w:r>
        <w:rPr>
          <w:rFonts w:hint="eastAsia" w:ascii="宋体" w:hAnsi="宋体" w:eastAsia="宋体" w:cs="宋体"/>
          <w:sz w:val="28"/>
          <w:szCs w:val="28"/>
        </w:rPr>
        <w:t>万立方米，于</w:t>
      </w:r>
      <w:r>
        <w:rPr>
          <w:rFonts w:hint="default" w:ascii="Times New Roman" w:hAnsi="Times New Roman" w:cs="Times New Roman"/>
          <w:sz w:val="28"/>
          <w:szCs w:val="28"/>
        </w:rPr>
        <w:t>1960</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2.85</w:t>
      </w:r>
      <w:r>
        <w:rPr>
          <w:rFonts w:hint="eastAsia" w:ascii="宋体" w:hAnsi="宋体" w:eastAsia="宋体" w:cs="宋体"/>
          <w:sz w:val="28"/>
          <w:szCs w:val="28"/>
        </w:rPr>
        <w:t>米，设计灌溉面积</w:t>
      </w:r>
      <w:r>
        <w:rPr>
          <w:rFonts w:hint="default" w:ascii="Times New Roman" w:hAnsi="Times New Roman" w:cs="Times New Roman"/>
          <w:sz w:val="28"/>
          <w:szCs w:val="28"/>
        </w:rPr>
        <w:t>500</w:t>
      </w:r>
      <w:r>
        <w:rPr>
          <w:rFonts w:hint="eastAsia" w:ascii="宋体" w:hAnsi="宋体" w:eastAsia="宋体" w:cs="宋体"/>
          <w:sz w:val="28"/>
          <w:szCs w:val="28"/>
        </w:rPr>
        <w:t>亩。由青岩镇人民政府进行管理。</w:t>
      </w:r>
    </w:p>
    <w:p w14:paraId="67197AB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水库下游重点防汛区域：谷通村大寨组。（保护人口约</w:t>
      </w:r>
      <w:r>
        <w:rPr>
          <w:rFonts w:hint="default" w:ascii="Times New Roman" w:hAnsi="Times New Roman" w:cs="Times New Roman"/>
          <w:sz w:val="28"/>
          <w:szCs w:val="28"/>
        </w:rPr>
        <w:t>300</w:t>
      </w:r>
      <w:r>
        <w:rPr>
          <w:rFonts w:hint="eastAsia" w:ascii="宋体" w:hAnsi="宋体" w:eastAsia="宋体" w:cs="宋体"/>
          <w:sz w:val="28"/>
          <w:szCs w:val="28"/>
        </w:rPr>
        <w:t>人）</w:t>
      </w:r>
    </w:p>
    <w:p w14:paraId="01B0054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6</w:t>
      </w:r>
      <w:r>
        <w:rPr>
          <w:rFonts w:hint="eastAsia" w:ascii="宋体" w:hAnsi="宋体" w:eastAsia="宋体" w:cs="宋体"/>
          <w:sz w:val="28"/>
          <w:szCs w:val="28"/>
        </w:rPr>
        <w:t>）挖煤冲水库</w:t>
      </w:r>
    </w:p>
    <w:p w14:paraId="10E15FF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挖煤冲水库位于花溪区青岩镇新哨村，青岩河支流上游，集水面积</w:t>
      </w:r>
      <w:r>
        <w:rPr>
          <w:rFonts w:hint="default" w:ascii="Times New Roman" w:hAnsi="Times New Roman" w:cs="Times New Roman"/>
          <w:sz w:val="28"/>
          <w:szCs w:val="28"/>
        </w:rPr>
        <w:t>0.88</w:t>
      </w:r>
      <w:r>
        <w:rPr>
          <w:rFonts w:hint="eastAsia" w:ascii="宋体" w:hAnsi="宋体" w:eastAsia="宋体" w:cs="宋体"/>
          <w:sz w:val="28"/>
          <w:szCs w:val="28"/>
        </w:rPr>
        <w:t>平方公里，总库容</w:t>
      </w:r>
      <w:r>
        <w:rPr>
          <w:rFonts w:hint="default" w:ascii="Times New Roman" w:hAnsi="Times New Roman" w:cs="Times New Roman"/>
          <w:sz w:val="28"/>
          <w:szCs w:val="28"/>
        </w:rPr>
        <w:t>10</w:t>
      </w:r>
      <w:r>
        <w:rPr>
          <w:rFonts w:hint="eastAsia" w:ascii="宋体" w:hAnsi="宋体" w:eastAsia="宋体" w:cs="宋体"/>
          <w:sz w:val="28"/>
          <w:szCs w:val="28"/>
        </w:rPr>
        <w:t>万立方米，于</w:t>
      </w:r>
      <w:r>
        <w:rPr>
          <w:rFonts w:hint="default" w:ascii="Times New Roman" w:hAnsi="Times New Roman" w:cs="Times New Roman"/>
          <w:sz w:val="28"/>
          <w:szCs w:val="28"/>
        </w:rPr>
        <w:t>1958</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6.8</w:t>
      </w:r>
      <w:r>
        <w:rPr>
          <w:rFonts w:hint="eastAsia" w:ascii="宋体" w:hAnsi="宋体" w:eastAsia="宋体" w:cs="宋体"/>
          <w:sz w:val="28"/>
          <w:szCs w:val="28"/>
        </w:rPr>
        <w:t>米，设计灌溉面积</w:t>
      </w:r>
      <w:r>
        <w:rPr>
          <w:rFonts w:hint="default" w:ascii="Times New Roman" w:hAnsi="Times New Roman" w:cs="Times New Roman"/>
          <w:sz w:val="28"/>
          <w:szCs w:val="28"/>
        </w:rPr>
        <w:t>800</w:t>
      </w:r>
      <w:r>
        <w:rPr>
          <w:rFonts w:hint="eastAsia" w:ascii="宋体" w:hAnsi="宋体" w:eastAsia="宋体" w:cs="宋体"/>
          <w:sz w:val="28"/>
          <w:szCs w:val="28"/>
        </w:rPr>
        <w:t>亩。由青岩镇人民政府进行管理。</w:t>
      </w:r>
    </w:p>
    <w:p w14:paraId="50589FC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水库下游重点防汛区域：青岩镇新哨村一组。（保护人口约</w:t>
      </w:r>
      <w:r>
        <w:rPr>
          <w:rFonts w:hint="default" w:ascii="Times New Roman" w:hAnsi="Times New Roman" w:cs="Times New Roman"/>
          <w:sz w:val="28"/>
          <w:szCs w:val="28"/>
        </w:rPr>
        <w:t>40</w:t>
      </w:r>
      <w:r>
        <w:rPr>
          <w:rFonts w:hint="eastAsia" w:ascii="宋体" w:hAnsi="宋体" w:eastAsia="宋体" w:cs="宋体"/>
          <w:sz w:val="28"/>
          <w:szCs w:val="28"/>
        </w:rPr>
        <w:t>人）</w:t>
      </w:r>
    </w:p>
    <w:p w14:paraId="01A7FE8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7</w:t>
      </w:r>
      <w:r>
        <w:rPr>
          <w:rFonts w:hint="eastAsia" w:ascii="宋体" w:hAnsi="宋体" w:eastAsia="宋体" w:cs="宋体"/>
          <w:sz w:val="28"/>
          <w:szCs w:val="28"/>
        </w:rPr>
        <w:t>）孟耳水库</w:t>
      </w:r>
    </w:p>
    <w:p w14:paraId="4F0C1C0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孟耳水库位于花溪区高坡乡云顶村，蒙江上游，集水面积</w:t>
      </w:r>
      <w:r>
        <w:rPr>
          <w:rFonts w:hint="default" w:ascii="Times New Roman" w:hAnsi="Times New Roman" w:cs="Times New Roman"/>
          <w:sz w:val="28"/>
          <w:szCs w:val="28"/>
        </w:rPr>
        <w:t>1.12</w:t>
      </w:r>
      <w:r>
        <w:rPr>
          <w:rFonts w:hint="eastAsia" w:ascii="宋体" w:hAnsi="宋体" w:eastAsia="宋体" w:cs="宋体"/>
          <w:sz w:val="28"/>
          <w:szCs w:val="28"/>
        </w:rPr>
        <w:t>平方公里，总库容</w:t>
      </w:r>
      <w:r>
        <w:rPr>
          <w:rFonts w:hint="default" w:ascii="Times New Roman" w:hAnsi="Times New Roman" w:cs="Times New Roman"/>
          <w:sz w:val="28"/>
          <w:szCs w:val="28"/>
        </w:rPr>
        <w:t>14.1</w:t>
      </w:r>
      <w:r>
        <w:rPr>
          <w:rFonts w:hint="eastAsia" w:ascii="宋体" w:hAnsi="宋体" w:eastAsia="宋体" w:cs="宋体"/>
          <w:sz w:val="28"/>
          <w:szCs w:val="28"/>
        </w:rPr>
        <w:t>万立方米，于</w:t>
      </w:r>
      <w:r>
        <w:rPr>
          <w:rFonts w:hint="default" w:ascii="Times New Roman" w:hAnsi="Times New Roman" w:cs="Times New Roman"/>
          <w:sz w:val="28"/>
          <w:szCs w:val="28"/>
        </w:rPr>
        <w:t>1958</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11.87</w:t>
      </w:r>
      <w:r>
        <w:rPr>
          <w:rFonts w:hint="eastAsia" w:ascii="宋体" w:hAnsi="宋体" w:eastAsia="宋体" w:cs="宋体"/>
          <w:sz w:val="28"/>
          <w:szCs w:val="28"/>
        </w:rPr>
        <w:t>米，设计灌溉面积</w:t>
      </w:r>
      <w:r>
        <w:rPr>
          <w:rFonts w:hint="default" w:ascii="Times New Roman" w:hAnsi="Times New Roman" w:cs="Times New Roman"/>
          <w:sz w:val="28"/>
          <w:szCs w:val="28"/>
        </w:rPr>
        <w:t>350</w:t>
      </w:r>
      <w:r>
        <w:rPr>
          <w:rFonts w:hint="eastAsia" w:ascii="宋体" w:hAnsi="宋体" w:eastAsia="宋体" w:cs="宋体"/>
          <w:sz w:val="28"/>
          <w:szCs w:val="28"/>
        </w:rPr>
        <w:t>亩。由高坡乡人民政府进行管理。</w:t>
      </w:r>
    </w:p>
    <w:p w14:paraId="291E8A1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水库下游重点防汛区域：高坡乡云顶滑雪场，国康公司等区域。无村民居住。</w:t>
      </w:r>
    </w:p>
    <w:p w14:paraId="459839E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8</w:t>
      </w:r>
      <w:r>
        <w:rPr>
          <w:rFonts w:hint="eastAsia" w:ascii="宋体" w:hAnsi="宋体" w:eastAsia="宋体" w:cs="宋体"/>
          <w:sz w:val="28"/>
          <w:szCs w:val="28"/>
        </w:rPr>
        <w:t>）向阳水库</w:t>
      </w:r>
    </w:p>
    <w:p w14:paraId="5D9A0A6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向阳水库位于花溪区高坡乡水塘村，三岔河上游，集水面积</w:t>
      </w:r>
      <w:r>
        <w:rPr>
          <w:rFonts w:hint="default" w:ascii="Times New Roman" w:hAnsi="Times New Roman" w:cs="Times New Roman"/>
          <w:sz w:val="28"/>
          <w:szCs w:val="28"/>
        </w:rPr>
        <w:t>4.28</w:t>
      </w:r>
      <w:r>
        <w:rPr>
          <w:rFonts w:hint="eastAsia" w:ascii="宋体" w:hAnsi="宋体" w:eastAsia="宋体" w:cs="宋体"/>
          <w:sz w:val="28"/>
          <w:szCs w:val="28"/>
        </w:rPr>
        <w:t>平方公里，总库容</w:t>
      </w:r>
      <w:r>
        <w:rPr>
          <w:rFonts w:hint="default" w:ascii="Times New Roman" w:hAnsi="Times New Roman" w:cs="Times New Roman"/>
          <w:sz w:val="28"/>
          <w:szCs w:val="28"/>
        </w:rPr>
        <w:t>21.3</w:t>
      </w:r>
      <w:r>
        <w:rPr>
          <w:rFonts w:hint="eastAsia" w:ascii="宋体" w:hAnsi="宋体" w:eastAsia="宋体" w:cs="宋体"/>
          <w:sz w:val="28"/>
          <w:szCs w:val="28"/>
        </w:rPr>
        <w:t>万立方米，于</w:t>
      </w:r>
      <w:r>
        <w:rPr>
          <w:rFonts w:hint="default" w:ascii="Times New Roman" w:hAnsi="Times New Roman" w:cs="Times New Roman"/>
          <w:sz w:val="28"/>
          <w:szCs w:val="28"/>
        </w:rPr>
        <w:t>1979</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16.63</w:t>
      </w:r>
      <w:r>
        <w:rPr>
          <w:rFonts w:hint="eastAsia" w:ascii="宋体" w:hAnsi="宋体" w:eastAsia="宋体" w:cs="宋体"/>
          <w:sz w:val="28"/>
          <w:szCs w:val="28"/>
        </w:rPr>
        <w:t>米，设计灌溉面积</w:t>
      </w:r>
      <w:r>
        <w:rPr>
          <w:rFonts w:hint="default" w:ascii="Times New Roman" w:hAnsi="Times New Roman" w:cs="Times New Roman"/>
          <w:sz w:val="28"/>
          <w:szCs w:val="28"/>
        </w:rPr>
        <w:t>500</w:t>
      </w:r>
      <w:r>
        <w:rPr>
          <w:rFonts w:hint="eastAsia" w:ascii="宋体" w:hAnsi="宋体" w:eastAsia="宋体" w:cs="宋体"/>
          <w:sz w:val="28"/>
          <w:szCs w:val="28"/>
        </w:rPr>
        <w:t>亩。由高坡乡人民政府进行管理。</w:t>
      </w:r>
    </w:p>
    <w:p w14:paraId="44A6046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水库下游重点防汛区域：高坡乡水塘村。</w:t>
      </w:r>
      <w:r>
        <w:rPr>
          <w:rFonts w:hint="default" w:ascii="Times New Roman" w:hAnsi="Times New Roman" w:cs="Times New Roman"/>
          <w:sz w:val="28"/>
          <w:szCs w:val="28"/>
        </w:rPr>
        <w:t>(</w:t>
      </w:r>
      <w:r>
        <w:rPr>
          <w:rFonts w:hint="eastAsia" w:ascii="宋体" w:hAnsi="宋体" w:eastAsia="宋体" w:cs="宋体"/>
          <w:sz w:val="28"/>
          <w:szCs w:val="28"/>
        </w:rPr>
        <w:t>保护人口约</w:t>
      </w:r>
      <w:r>
        <w:rPr>
          <w:rFonts w:hint="default" w:ascii="Times New Roman" w:hAnsi="Times New Roman" w:cs="Times New Roman"/>
          <w:sz w:val="28"/>
          <w:szCs w:val="28"/>
        </w:rPr>
        <w:t>360</w:t>
      </w:r>
      <w:r>
        <w:rPr>
          <w:rFonts w:hint="eastAsia" w:ascii="宋体" w:hAnsi="宋体" w:eastAsia="宋体" w:cs="宋体"/>
          <w:sz w:val="28"/>
          <w:szCs w:val="28"/>
        </w:rPr>
        <w:t>人）</w:t>
      </w:r>
    </w:p>
    <w:p w14:paraId="11AEABF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9</w:t>
      </w:r>
      <w:r>
        <w:rPr>
          <w:rFonts w:hint="eastAsia" w:ascii="宋体" w:hAnsi="宋体" w:eastAsia="宋体" w:cs="宋体"/>
          <w:sz w:val="28"/>
          <w:szCs w:val="28"/>
        </w:rPr>
        <w:t>）应桐水库</w:t>
      </w:r>
    </w:p>
    <w:p w14:paraId="36D72E7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应桐水库位于花溪区燕楼镇燕楼村，翁岗河支流上游，集水面积</w:t>
      </w:r>
      <w:r>
        <w:rPr>
          <w:rFonts w:hint="default" w:ascii="Times New Roman" w:hAnsi="Times New Roman" w:cs="Times New Roman"/>
          <w:sz w:val="28"/>
          <w:szCs w:val="28"/>
        </w:rPr>
        <w:t>0.72</w:t>
      </w:r>
      <w:r>
        <w:rPr>
          <w:rFonts w:hint="eastAsia" w:ascii="宋体" w:hAnsi="宋体" w:eastAsia="宋体" w:cs="宋体"/>
          <w:sz w:val="28"/>
          <w:szCs w:val="28"/>
        </w:rPr>
        <w:t>平方公里，总库容</w:t>
      </w:r>
      <w:r>
        <w:rPr>
          <w:rFonts w:hint="default" w:ascii="Times New Roman" w:hAnsi="Times New Roman" w:cs="Times New Roman"/>
          <w:sz w:val="28"/>
          <w:szCs w:val="28"/>
        </w:rPr>
        <w:t>24</w:t>
      </w:r>
      <w:r>
        <w:rPr>
          <w:rFonts w:hint="eastAsia" w:ascii="宋体" w:hAnsi="宋体" w:eastAsia="宋体" w:cs="宋体"/>
          <w:sz w:val="28"/>
          <w:szCs w:val="28"/>
        </w:rPr>
        <w:t>万立方米，于</w:t>
      </w:r>
      <w:r>
        <w:rPr>
          <w:rFonts w:hint="default" w:ascii="Times New Roman" w:hAnsi="Times New Roman" w:cs="Times New Roman"/>
          <w:sz w:val="28"/>
          <w:szCs w:val="28"/>
        </w:rPr>
        <w:t>1958</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6.2</w:t>
      </w:r>
      <w:r>
        <w:rPr>
          <w:rFonts w:hint="eastAsia" w:ascii="宋体" w:hAnsi="宋体" w:eastAsia="宋体" w:cs="宋体"/>
          <w:sz w:val="28"/>
          <w:szCs w:val="28"/>
        </w:rPr>
        <w:t>米，设计灌溉面积</w:t>
      </w:r>
      <w:r>
        <w:rPr>
          <w:rFonts w:hint="default" w:ascii="Times New Roman" w:hAnsi="Times New Roman" w:cs="Times New Roman"/>
          <w:sz w:val="28"/>
          <w:szCs w:val="28"/>
        </w:rPr>
        <w:t>488</w:t>
      </w:r>
      <w:r>
        <w:rPr>
          <w:rFonts w:hint="eastAsia" w:ascii="宋体" w:hAnsi="宋体" w:eastAsia="宋体" w:cs="宋体"/>
          <w:sz w:val="28"/>
          <w:szCs w:val="28"/>
        </w:rPr>
        <w:t>亩。由燕楼镇人民政府进行管理。</w:t>
      </w:r>
    </w:p>
    <w:p w14:paraId="47F08AE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水库下游重点防汛区域：燕楼镇谷蒙村四组。（保护人口约</w:t>
      </w:r>
      <w:r>
        <w:rPr>
          <w:rFonts w:hint="default" w:ascii="Times New Roman" w:hAnsi="Times New Roman" w:cs="Times New Roman"/>
          <w:sz w:val="28"/>
          <w:szCs w:val="28"/>
        </w:rPr>
        <w:t>240</w:t>
      </w:r>
      <w:r>
        <w:rPr>
          <w:rFonts w:hint="eastAsia" w:ascii="宋体" w:hAnsi="宋体" w:eastAsia="宋体" w:cs="宋体"/>
          <w:sz w:val="28"/>
          <w:szCs w:val="28"/>
        </w:rPr>
        <w:t>人）</w:t>
      </w:r>
    </w:p>
    <w:p w14:paraId="689EC35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10</w:t>
      </w:r>
      <w:r>
        <w:rPr>
          <w:rFonts w:hint="eastAsia" w:ascii="宋体" w:hAnsi="宋体" w:eastAsia="宋体" w:cs="宋体"/>
          <w:sz w:val="28"/>
          <w:szCs w:val="28"/>
        </w:rPr>
        <w:t>）蜜蜂洞水库</w:t>
      </w:r>
    </w:p>
    <w:p w14:paraId="7416970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蜜蜂洞水库位于花溪区燕楼镇槐舟村，翁岗河支流上游，集水面积</w:t>
      </w:r>
      <w:r>
        <w:rPr>
          <w:rFonts w:hint="default" w:ascii="Times New Roman" w:hAnsi="Times New Roman" w:cs="Times New Roman"/>
          <w:sz w:val="28"/>
          <w:szCs w:val="28"/>
        </w:rPr>
        <w:t>4.26</w:t>
      </w:r>
      <w:r>
        <w:rPr>
          <w:rFonts w:hint="eastAsia" w:ascii="宋体" w:hAnsi="宋体" w:eastAsia="宋体" w:cs="宋体"/>
          <w:sz w:val="28"/>
          <w:szCs w:val="28"/>
        </w:rPr>
        <w:t>平方公里，总库容</w:t>
      </w:r>
      <w:r>
        <w:rPr>
          <w:rFonts w:hint="default" w:ascii="Times New Roman" w:hAnsi="Times New Roman" w:cs="Times New Roman"/>
          <w:sz w:val="28"/>
          <w:szCs w:val="28"/>
        </w:rPr>
        <w:t>20.8</w:t>
      </w:r>
      <w:r>
        <w:rPr>
          <w:rFonts w:hint="eastAsia" w:ascii="宋体" w:hAnsi="宋体" w:eastAsia="宋体" w:cs="宋体"/>
          <w:sz w:val="28"/>
          <w:szCs w:val="28"/>
        </w:rPr>
        <w:t>万立方米，于</w:t>
      </w:r>
      <w:r>
        <w:rPr>
          <w:rFonts w:hint="default" w:ascii="Times New Roman" w:hAnsi="Times New Roman" w:cs="Times New Roman"/>
          <w:sz w:val="28"/>
          <w:szCs w:val="28"/>
        </w:rPr>
        <w:t>1958</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9</w:t>
      </w:r>
      <w:r>
        <w:rPr>
          <w:rFonts w:hint="eastAsia" w:ascii="宋体" w:hAnsi="宋体" w:eastAsia="宋体" w:cs="宋体"/>
          <w:sz w:val="28"/>
          <w:szCs w:val="28"/>
        </w:rPr>
        <w:t>米，设计灌溉面积</w:t>
      </w:r>
      <w:r>
        <w:rPr>
          <w:rFonts w:hint="default" w:ascii="Times New Roman" w:hAnsi="Times New Roman" w:cs="Times New Roman"/>
          <w:sz w:val="28"/>
          <w:szCs w:val="28"/>
        </w:rPr>
        <w:t>1500</w:t>
      </w:r>
      <w:r>
        <w:rPr>
          <w:rFonts w:hint="eastAsia" w:ascii="宋体" w:hAnsi="宋体" w:eastAsia="宋体" w:cs="宋体"/>
          <w:sz w:val="28"/>
          <w:szCs w:val="28"/>
        </w:rPr>
        <w:t>亩。由燕楼镇人民政府进行管理。</w:t>
      </w:r>
    </w:p>
    <w:p w14:paraId="5DFB976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水库下游重点防汛区域：燕楼镇槐舟村一、二、三组。（保护人口约</w:t>
      </w:r>
      <w:r>
        <w:rPr>
          <w:rFonts w:hint="default" w:ascii="Times New Roman" w:hAnsi="Times New Roman" w:cs="Times New Roman"/>
          <w:sz w:val="28"/>
          <w:szCs w:val="28"/>
        </w:rPr>
        <w:t>1000</w:t>
      </w:r>
      <w:r>
        <w:rPr>
          <w:rFonts w:hint="eastAsia" w:ascii="宋体" w:hAnsi="宋体" w:eastAsia="宋体" w:cs="宋体"/>
          <w:sz w:val="28"/>
          <w:szCs w:val="28"/>
        </w:rPr>
        <w:t>人）</w:t>
      </w:r>
    </w:p>
    <w:p w14:paraId="5E7E2A5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11</w:t>
      </w:r>
      <w:r>
        <w:rPr>
          <w:rFonts w:hint="eastAsia" w:ascii="宋体" w:hAnsi="宋体" w:eastAsia="宋体" w:cs="宋体"/>
          <w:sz w:val="28"/>
          <w:szCs w:val="28"/>
        </w:rPr>
        <w:t>）梓木水库</w:t>
      </w:r>
    </w:p>
    <w:p w14:paraId="55EC917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梓木水库位于花溪区燕楼镇坝楼村，翁岗河支流上游，集水面积</w:t>
      </w:r>
      <w:r>
        <w:rPr>
          <w:rFonts w:hint="default" w:ascii="Times New Roman" w:hAnsi="Times New Roman" w:cs="Times New Roman"/>
          <w:sz w:val="28"/>
          <w:szCs w:val="28"/>
        </w:rPr>
        <w:t>0.34</w:t>
      </w:r>
      <w:r>
        <w:rPr>
          <w:rFonts w:hint="eastAsia" w:ascii="宋体" w:hAnsi="宋体" w:eastAsia="宋体" w:cs="宋体"/>
          <w:sz w:val="28"/>
          <w:szCs w:val="28"/>
        </w:rPr>
        <w:t>平方公里，总库容</w:t>
      </w:r>
      <w:r>
        <w:rPr>
          <w:rFonts w:hint="default" w:ascii="Times New Roman" w:hAnsi="Times New Roman" w:cs="Times New Roman"/>
          <w:sz w:val="28"/>
          <w:szCs w:val="28"/>
        </w:rPr>
        <w:t>11</w:t>
      </w:r>
      <w:r>
        <w:rPr>
          <w:rFonts w:hint="eastAsia" w:ascii="宋体" w:hAnsi="宋体" w:eastAsia="宋体" w:cs="宋体"/>
          <w:sz w:val="28"/>
          <w:szCs w:val="28"/>
        </w:rPr>
        <w:t>万立方米，于</w:t>
      </w:r>
      <w:r>
        <w:rPr>
          <w:rFonts w:hint="default" w:ascii="Times New Roman" w:hAnsi="Times New Roman" w:cs="Times New Roman"/>
          <w:sz w:val="28"/>
          <w:szCs w:val="28"/>
        </w:rPr>
        <w:t>1958</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12</w:t>
      </w:r>
      <w:r>
        <w:rPr>
          <w:rFonts w:hint="eastAsia" w:ascii="宋体" w:hAnsi="宋体" w:eastAsia="宋体" w:cs="宋体"/>
          <w:sz w:val="28"/>
          <w:szCs w:val="28"/>
        </w:rPr>
        <w:t>米，设计灌溉面积</w:t>
      </w:r>
      <w:r>
        <w:rPr>
          <w:rFonts w:hint="default" w:ascii="Times New Roman" w:hAnsi="Times New Roman" w:cs="Times New Roman"/>
          <w:sz w:val="28"/>
          <w:szCs w:val="28"/>
        </w:rPr>
        <w:t>300</w:t>
      </w:r>
      <w:r>
        <w:rPr>
          <w:rFonts w:hint="eastAsia" w:ascii="宋体" w:hAnsi="宋体" w:eastAsia="宋体" w:cs="宋体"/>
          <w:sz w:val="28"/>
          <w:szCs w:val="28"/>
        </w:rPr>
        <w:t>亩。由燕楼镇人民政府进行管理。</w:t>
      </w:r>
    </w:p>
    <w:p w14:paraId="072287C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水库下游重点防汛区域：燕楼镇坝楼村八、九组。（保护人口约</w:t>
      </w:r>
      <w:r>
        <w:rPr>
          <w:rFonts w:hint="default" w:ascii="Times New Roman" w:hAnsi="Times New Roman" w:cs="Times New Roman"/>
          <w:sz w:val="28"/>
          <w:szCs w:val="28"/>
        </w:rPr>
        <w:t>120</w:t>
      </w:r>
      <w:r>
        <w:rPr>
          <w:rFonts w:hint="eastAsia" w:ascii="宋体" w:hAnsi="宋体" w:eastAsia="宋体" w:cs="宋体"/>
          <w:sz w:val="28"/>
          <w:szCs w:val="28"/>
        </w:rPr>
        <w:t>人）</w:t>
      </w:r>
    </w:p>
    <w:p w14:paraId="6325620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12</w:t>
      </w:r>
      <w:r>
        <w:rPr>
          <w:rFonts w:hint="eastAsia" w:ascii="宋体" w:hAnsi="宋体" w:eastAsia="宋体" w:cs="宋体"/>
          <w:sz w:val="28"/>
          <w:szCs w:val="28"/>
        </w:rPr>
        <w:t>）关山水库</w:t>
      </w:r>
    </w:p>
    <w:p w14:paraId="3B8C897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关山水库位于花溪区孟关乡石龙村，水库集水面积</w:t>
      </w:r>
      <w:r>
        <w:rPr>
          <w:rFonts w:hint="default" w:ascii="Times New Roman" w:hAnsi="Times New Roman" w:cs="Times New Roman"/>
          <w:sz w:val="28"/>
          <w:szCs w:val="28"/>
        </w:rPr>
        <w:t>2.44 </w:t>
      </w:r>
      <w:r>
        <w:rPr>
          <w:rFonts w:hint="eastAsia" w:ascii="宋体" w:hAnsi="宋体" w:eastAsia="宋体" w:cs="宋体"/>
          <w:sz w:val="28"/>
          <w:szCs w:val="28"/>
        </w:rPr>
        <w:t>平方公里，总库容</w:t>
      </w:r>
      <w:r>
        <w:rPr>
          <w:rFonts w:hint="default" w:ascii="Times New Roman" w:hAnsi="Times New Roman" w:cs="Times New Roman"/>
          <w:sz w:val="28"/>
          <w:szCs w:val="28"/>
        </w:rPr>
        <w:t>31</w:t>
      </w:r>
      <w:r>
        <w:rPr>
          <w:rFonts w:hint="eastAsia" w:ascii="宋体" w:hAnsi="宋体" w:eastAsia="宋体" w:cs="宋体"/>
          <w:sz w:val="28"/>
          <w:szCs w:val="28"/>
        </w:rPr>
        <w:t>万立方米，于</w:t>
      </w:r>
      <w:r>
        <w:rPr>
          <w:rFonts w:hint="default" w:ascii="Times New Roman" w:hAnsi="Times New Roman" w:cs="Times New Roman"/>
          <w:sz w:val="28"/>
          <w:szCs w:val="28"/>
        </w:rPr>
        <w:t>1979</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22</w:t>
      </w:r>
      <w:r>
        <w:rPr>
          <w:rFonts w:hint="eastAsia" w:ascii="宋体" w:hAnsi="宋体" w:eastAsia="宋体" w:cs="宋体"/>
          <w:sz w:val="28"/>
          <w:szCs w:val="28"/>
        </w:rPr>
        <w:t>米，设计灌溉面积</w:t>
      </w:r>
      <w:r>
        <w:rPr>
          <w:rFonts w:hint="default" w:ascii="Times New Roman" w:hAnsi="Times New Roman" w:cs="Times New Roman"/>
          <w:sz w:val="28"/>
          <w:szCs w:val="28"/>
        </w:rPr>
        <w:t>500</w:t>
      </w:r>
      <w:r>
        <w:rPr>
          <w:rFonts w:hint="eastAsia" w:ascii="宋体" w:hAnsi="宋体" w:eastAsia="宋体" w:cs="宋体"/>
          <w:sz w:val="28"/>
          <w:szCs w:val="28"/>
        </w:rPr>
        <w:t>亩。由孟关乡人民政府进行管理。</w:t>
      </w:r>
    </w:p>
    <w:p w14:paraId="551C85D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水库下游为农田，基本不会对群众人身安全造成影响。</w:t>
      </w:r>
    </w:p>
    <w:p w14:paraId="78FACF7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13</w:t>
      </w:r>
      <w:r>
        <w:rPr>
          <w:rFonts w:hint="eastAsia" w:ascii="宋体" w:hAnsi="宋体" w:eastAsia="宋体" w:cs="宋体"/>
          <w:sz w:val="28"/>
          <w:szCs w:val="28"/>
        </w:rPr>
        <w:t>）双井水库</w:t>
      </w:r>
    </w:p>
    <w:p w14:paraId="086B4F5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双井水库位于花溪区麦坪镇刘庄村，总库容</w:t>
      </w:r>
      <w:r>
        <w:rPr>
          <w:rFonts w:hint="default" w:ascii="Times New Roman" w:hAnsi="Times New Roman" w:cs="Times New Roman"/>
          <w:sz w:val="28"/>
          <w:szCs w:val="28"/>
        </w:rPr>
        <w:t>20.7</w:t>
      </w:r>
      <w:r>
        <w:rPr>
          <w:rFonts w:hint="eastAsia" w:ascii="宋体" w:hAnsi="宋体" w:eastAsia="宋体" w:cs="宋体"/>
          <w:sz w:val="28"/>
          <w:szCs w:val="28"/>
        </w:rPr>
        <w:t>万方，于</w:t>
      </w:r>
      <w:r>
        <w:rPr>
          <w:rFonts w:hint="default" w:ascii="Times New Roman" w:hAnsi="Times New Roman" w:cs="Times New Roman"/>
          <w:sz w:val="28"/>
          <w:szCs w:val="28"/>
        </w:rPr>
        <w:t>1981</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14</w:t>
      </w:r>
      <w:r>
        <w:rPr>
          <w:rFonts w:hint="eastAsia" w:ascii="宋体" w:hAnsi="宋体" w:eastAsia="宋体" w:cs="宋体"/>
          <w:sz w:val="28"/>
          <w:szCs w:val="28"/>
        </w:rPr>
        <w:t>米，设计灌溉面积</w:t>
      </w:r>
      <w:r>
        <w:rPr>
          <w:rFonts w:hint="default" w:ascii="Times New Roman" w:hAnsi="Times New Roman" w:cs="Times New Roman"/>
          <w:sz w:val="28"/>
          <w:szCs w:val="28"/>
        </w:rPr>
        <w:t>300</w:t>
      </w:r>
      <w:r>
        <w:rPr>
          <w:rFonts w:hint="eastAsia" w:ascii="宋体" w:hAnsi="宋体" w:eastAsia="宋体" w:cs="宋体"/>
          <w:sz w:val="28"/>
          <w:szCs w:val="28"/>
        </w:rPr>
        <w:t>亩。由麦坪镇人民政府进行管理。</w:t>
      </w:r>
    </w:p>
    <w:p w14:paraId="14200E6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水库下游重点防汛区域：麦坪镇刘庄村。（保护人口约</w:t>
      </w:r>
      <w:r>
        <w:rPr>
          <w:rFonts w:hint="default" w:ascii="Times New Roman" w:hAnsi="Times New Roman" w:cs="Times New Roman"/>
          <w:sz w:val="28"/>
          <w:szCs w:val="28"/>
        </w:rPr>
        <w:t>800</w:t>
      </w:r>
      <w:r>
        <w:rPr>
          <w:rFonts w:hint="eastAsia" w:ascii="宋体" w:hAnsi="宋体" w:eastAsia="宋体" w:cs="宋体"/>
          <w:sz w:val="28"/>
          <w:szCs w:val="28"/>
        </w:rPr>
        <w:t>人）</w:t>
      </w:r>
    </w:p>
    <w:p w14:paraId="0B5B77A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14</w:t>
      </w:r>
      <w:r>
        <w:rPr>
          <w:rFonts w:hint="eastAsia" w:ascii="宋体" w:hAnsi="宋体" w:eastAsia="宋体" w:cs="宋体"/>
          <w:sz w:val="28"/>
          <w:szCs w:val="28"/>
        </w:rPr>
        <w:t>）干塘水库</w:t>
      </w:r>
    </w:p>
    <w:p w14:paraId="3A1CEA4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干塘水库位于花溪区麦坪乡汪庄村，长鲊河河段，集水面积</w:t>
      </w:r>
      <w:r>
        <w:rPr>
          <w:rFonts w:hint="default" w:ascii="Times New Roman" w:hAnsi="Times New Roman" w:cs="Times New Roman"/>
          <w:sz w:val="28"/>
          <w:szCs w:val="28"/>
        </w:rPr>
        <w:t>1.26</w:t>
      </w:r>
      <w:r>
        <w:rPr>
          <w:rFonts w:hint="eastAsia" w:ascii="宋体" w:hAnsi="宋体" w:eastAsia="宋体" w:cs="宋体"/>
          <w:sz w:val="28"/>
          <w:szCs w:val="28"/>
        </w:rPr>
        <w:t>平方公里，总库容</w:t>
      </w:r>
      <w:r>
        <w:rPr>
          <w:rFonts w:hint="default" w:ascii="Times New Roman" w:hAnsi="Times New Roman" w:cs="Times New Roman"/>
          <w:sz w:val="28"/>
          <w:szCs w:val="28"/>
        </w:rPr>
        <w:t>66</w:t>
      </w:r>
      <w:r>
        <w:rPr>
          <w:rFonts w:hint="eastAsia" w:ascii="宋体" w:hAnsi="宋体" w:eastAsia="宋体" w:cs="宋体"/>
          <w:sz w:val="28"/>
          <w:szCs w:val="28"/>
        </w:rPr>
        <w:t>万立方米，于</w:t>
      </w:r>
      <w:r>
        <w:rPr>
          <w:rFonts w:hint="default" w:ascii="Times New Roman" w:hAnsi="Times New Roman" w:cs="Times New Roman"/>
          <w:sz w:val="28"/>
          <w:szCs w:val="28"/>
        </w:rPr>
        <w:t>1958</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4</w:t>
      </w:r>
      <w:r>
        <w:rPr>
          <w:rFonts w:hint="eastAsia" w:ascii="宋体" w:hAnsi="宋体" w:eastAsia="宋体" w:cs="宋体"/>
          <w:sz w:val="28"/>
          <w:szCs w:val="28"/>
        </w:rPr>
        <w:t>米，设计灌溉面积</w:t>
      </w:r>
      <w:r>
        <w:rPr>
          <w:rFonts w:hint="default" w:ascii="Times New Roman" w:hAnsi="Times New Roman" w:cs="Times New Roman"/>
          <w:sz w:val="28"/>
          <w:szCs w:val="28"/>
        </w:rPr>
        <w:t>3245</w:t>
      </w:r>
      <w:r>
        <w:rPr>
          <w:rFonts w:hint="eastAsia" w:ascii="宋体" w:hAnsi="宋体" w:eastAsia="宋体" w:cs="宋体"/>
          <w:sz w:val="28"/>
          <w:szCs w:val="28"/>
        </w:rPr>
        <w:t>亩。由麦坪镇人民政府进行管理。</w:t>
      </w:r>
    </w:p>
    <w:p w14:paraId="3FD182F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水库下游基本不会对群众人身安全造成影响。</w:t>
      </w:r>
    </w:p>
    <w:p w14:paraId="4438650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15</w:t>
      </w:r>
      <w:r>
        <w:rPr>
          <w:rFonts w:hint="eastAsia" w:ascii="宋体" w:hAnsi="宋体" w:eastAsia="宋体" w:cs="宋体"/>
          <w:sz w:val="28"/>
          <w:szCs w:val="28"/>
        </w:rPr>
        <w:t>）洛平水库</w:t>
      </w:r>
    </w:p>
    <w:p w14:paraId="3A072E3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洛平水库位于花溪区贵筑社区洛平村，水库集水面积</w:t>
      </w:r>
      <w:r>
        <w:rPr>
          <w:rFonts w:hint="default" w:ascii="Times New Roman" w:hAnsi="Times New Roman" w:cs="Times New Roman"/>
          <w:sz w:val="28"/>
          <w:szCs w:val="28"/>
        </w:rPr>
        <w:t>3.5</w:t>
      </w:r>
      <w:r>
        <w:rPr>
          <w:rFonts w:hint="eastAsia" w:ascii="宋体" w:hAnsi="宋体" w:eastAsia="宋体" w:cs="宋体"/>
          <w:sz w:val="28"/>
          <w:szCs w:val="28"/>
        </w:rPr>
        <w:t>平方公里，总库容</w:t>
      </w:r>
      <w:r>
        <w:rPr>
          <w:rFonts w:hint="default" w:ascii="Times New Roman" w:hAnsi="Times New Roman" w:cs="Times New Roman"/>
          <w:sz w:val="28"/>
          <w:szCs w:val="28"/>
        </w:rPr>
        <w:t>58.7</w:t>
      </w:r>
      <w:r>
        <w:rPr>
          <w:rFonts w:hint="eastAsia" w:ascii="宋体" w:hAnsi="宋体" w:eastAsia="宋体" w:cs="宋体"/>
          <w:sz w:val="28"/>
          <w:szCs w:val="28"/>
        </w:rPr>
        <w:t>万立方米，于</w:t>
      </w:r>
      <w:r>
        <w:rPr>
          <w:rFonts w:hint="default" w:ascii="Times New Roman" w:hAnsi="Times New Roman" w:cs="Times New Roman"/>
          <w:sz w:val="28"/>
          <w:szCs w:val="28"/>
        </w:rPr>
        <w:t>1965</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14</w:t>
      </w:r>
      <w:r>
        <w:rPr>
          <w:rFonts w:hint="eastAsia" w:ascii="宋体" w:hAnsi="宋体" w:eastAsia="宋体" w:cs="宋体"/>
          <w:sz w:val="28"/>
          <w:szCs w:val="28"/>
        </w:rPr>
        <w:t>米，设计灌溉面积</w:t>
      </w:r>
      <w:r>
        <w:rPr>
          <w:rFonts w:hint="default" w:ascii="Times New Roman" w:hAnsi="Times New Roman" w:cs="Times New Roman"/>
          <w:sz w:val="28"/>
          <w:szCs w:val="28"/>
        </w:rPr>
        <w:t>8000</w:t>
      </w:r>
      <w:r>
        <w:rPr>
          <w:rFonts w:hint="eastAsia" w:ascii="宋体" w:hAnsi="宋体" w:eastAsia="宋体" w:cs="宋体"/>
          <w:sz w:val="28"/>
          <w:szCs w:val="28"/>
        </w:rPr>
        <w:t>亩。由贵筑社区服务中心进行管理。</w:t>
      </w:r>
    </w:p>
    <w:p w14:paraId="2F7D60C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水库下游重点防汛区域：区政府、万科大都会、险峰苑、洛平村、亚泰学院等区域。（保护人口约</w:t>
      </w:r>
      <w:r>
        <w:rPr>
          <w:rFonts w:hint="default" w:ascii="Times New Roman" w:hAnsi="Times New Roman" w:cs="Times New Roman"/>
          <w:sz w:val="28"/>
          <w:szCs w:val="28"/>
        </w:rPr>
        <w:t>4000</w:t>
      </w:r>
      <w:r>
        <w:rPr>
          <w:rFonts w:hint="eastAsia" w:ascii="宋体" w:hAnsi="宋体" w:eastAsia="宋体" w:cs="宋体"/>
          <w:sz w:val="28"/>
          <w:szCs w:val="28"/>
        </w:rPr>
        <w:t>人）</w:t>
      </w:r>
    </w:p>
    <w:p w14:paraId="708181C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16</w:t>
      </w:r>
      <w:r>
        <w:rPr>
          <w:rFonts w:hint="eastAsia" w:ascii="宋体" w:hAnsi="宋体" w:eastAsia="宋体" w:cs="宋体"/>
          <w:sz w:val="28"/>
          <w:szCs w:val="28"/>
        </w:rPr>
        <w:t>）上板水库</w:t>
      </w:r>
    </w:p>
    <w:p w14:paraId="53A9436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上板水库位于花溪区清溪社区桐木岭村，水库集水面积</w:t>
      </w:r>
      <w:r>
        <w:rPr>
          <w:rFonts w:hint="default" w:ascii="Times New Roman" w:hAnsi="Times New Roman" w:cs="Times New Roman"/>
          <w:sz w:val="28"/>
          <w:szCs w:val="28"/>
        </w:rPr>
        <w:t>44</w:t>
      </w:r>
      <w:r>
        <w:rPr>
          <w:rFonts w:hint="eastAsia" w:ascii="宋体" w:hAnsi="宋体" w:eastAsia="宋体" w:cs="宋体"/>
          <w:sz w:val="28"/>
          <w:szCs w:val="28"/>
        </w:rPr>
        <w:t>平方公里，总库容</w:t>
      </w:r>
      <w:r>
        <w:rPr>
          <w:rFonts w:hint="default" w:ascii="Times New Roman" w:hAnsi="Times New Roman" w:cs="Times New Roman"/>
          <w:sz w:val="28"/>
          <w:szCs w:val="28"/>
        </w:rPr>
        <w:t>21</w:t>
      </w:r>
      <w:r>
        <w:rPr>
          <w:rFonts w:hint="eastAsia" w:ascii="宋体" w:hAnsi="宋体" w:eastAsia="宋体" w:cs="宋体"/>
          <w:sz w:val="28"/>
          <w:szCs w:val="28"/>
        </w:rPr>
        <w:t>万立方米，于</w:t>
      </w:r>
      <w:r>
        <w:rPr>
          <w:rFonts w:hint="default" w:ascii="Times New Roman" w:hAnsi="Times New Roman" w:cs="Times New Roman"/>
          <w:sz w:val="28"/>
          <w:szCs w:val="28"/>
        </w:rPr>
        <w:t>1993</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15</w:t>
      </w:r>
      <w:r>
        <w:rPr>
          <w:rFonts w:hint="eastAsia" w:ascii="宋体" w:hAnsi="宋体" w:eastAsia="宋体" w:cs="宋体"/>
          <w:sz w:val="28"/>
          <w:szCs w:val="28"/>
        </w:rPr>
        <w:t>米，设计灌溉面积</w:t>
      </w:r>
      <w:r>
        <w:rPr>
          <w:rFonts w:hint="default" w:ascii="Times New Roman" w:hAnsi="Times New Roman" w:cs="Times New Roman"/>
          <w:sz w:val="28"/>
          <w:szCs w:val="28"/>
        </w:rPr>
        <w:t>370</w:t>
      </w:r>
      <w:r>
        <w:rPr>
          <w:rFonts w:hint="eastAsia" w:ascii="宋体" w:hAnsi="宋体" w:eastAsia="宋体" w:cs="宋体"/>
          <w:sz w:val="28"/>
          <w:szCs w:val="28"/>
        </w:rPr>
        <w:t>亩。由清溪社区服务中心进行管理。</w:t>
      </w:r>
    </w:p>
    <w:p w14:paraId="3E520D5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水库下游重点防汛区域：清溪社区下板村、桐木岭村。（保护人口约</w:t>
      </w:r>
      <w:r>
        <w:rPr>
          <w:rFonts w:hint="default" w:ascii="Times New Roman" w:hAnsi="Times New Roman" w:cs="Times New Roman"/>
          <w:sz w:val="28"/>
          <w:szCs w:val="28"/>
        </w:rPr>
        <w:t>5000</w:t>
      </w:r>
      <w:r>
        <w:rPr>
          <w:rFonts w:hint="eastAsia" w:ascii="宋体" w:hAnsi="宋体" w:eastAsia="宋体" w:cs="宋体"/>
          <w:sz w:val="28"/>
          <w:szCs w:val="28"/>
        </w:rPr>
        <w:t>人）。</w:t>
      </w:r>
    </w:p>
    <w:p w14:paraId="1299891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17</w:t>
      </w:r>
      <w:r>
        <w:rPr>
          <w:rFonts w:hint="eastAsia" w:ascii="宋体" w:hAnsi="宋体" w:eastAsia="宋体" w:cs="宋体"/>
          <w:sz w:val="28"/>
          <w:szCs w:val="28"/>
        </w:rPr>
        <w:t>）大坪水库</w:t>
      </w:r>
    </w:p>
    <w:p w14:paraId="60BC83A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大坪水库位于久安乡巩固村，总库容</w:t>
      </w:r>
      <w:r>
        <w:rPr>
          <w:rFonts w:hint="default" w:ascii="Times New Roman" w:hAnsi="Times New Roman" w:cs="Times New Roman"/>
          <w:sz w:val="28"/>
          <w:szCs w:val="28"/>
        </w:rPr>
        <w:t>66.5</w:t>
      </w:r>
      <w:r>
        <w:rPr>
          <w:rFonts w:hint="eastAsia" w:ascii="宋体" w:hAnsi="宋体" w:eastAsia="宋体" w:cs="宋体"/>
          <w:sz w:val="28"/>
          <w:szCs w:val="28"/>
        </w:rPr>
        <w:t>万立方米，</w:t>
      </w:r>
      <w:r>
        <w:rPr>
          <w:rFonts w:hint="default" w:ascii="Times New Roman" w:hAnsi="Times New Roman" w:cs="Times New Roman"/>
          <w:sz w:val="28"/>
          <w:szCs w:val="28"/>
        </w:rPr>
        <w:t>2011</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32.7</w:t>
      </w:r>
      <w:r>
        <w:rPr>
          <w:rFonts w:hint="eastAsia" w:ascii="宋体" w:hAnsi="宋体" w:eastAsia="宋体" w:cs="宋体"/>
          <w:sz w:val="28"/>
          <w:szCs w:val="28"/>
        </w:rPr>
        <w:t>米，设计灌溉面积</w:t>
      </w:r>
      <w:r>
        <w:rPr>
          <w:rFonts w:hint="default" w:ascii="Times New Roman" w:hAnsi="Times New Roman" w:cs="Times New Roman"/>
          <w:sz w:val="28"/>
          <w:szCs w:val="28"/>
        </w:rPr>
        <w:t>1900</w:t>
      </w:r>
      <w:r>
        <w:rPr>
          <w:rFonts w:hint="eastAsia" w:ascii="宋体" w:hAnsi="宋体" w:eastAsia="宋体" w:cs="宋体"/>
          <w:sz w:val="28"/>
          <w:szCs w:val="28"/>
        </w:rPr>
        <w:t>亩。由久安乡人民政府进行管理。</w:t>
      </w:r>
    </w:p>
    <w:p w14:paraId="0CCBA29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水库下游重点防汛区域：吴山村、巩固村。（保护人口约</w:t>
      </w:r>
      <w:r>
        <w:rPr>
          <w:rFonts w:hint="default" w:ascii="Times New Roman" w:hAnsi="Times New Roman" w:cs="Times New Roman"/>
          <w:sz w:val="28"/>
          <w:szCs w:val="28"/>
        </w:rPr>
        <w:t>1000</w:t>
      </w:r>
      <w:r>
        <w:rPr>
          <w:rFonts w:hint="eastAsia" w:ascii="宋体" w:hAnsi="宋体" w:eastAsia="宋体" w:cs="宋体"/>
          <w:sz w:val="28"/>
          <w:szCs w:val="28"/>
        </w:rPr>
        <w:t>人）</w:t>
      </w:r>
    </w:p>
    <w:p w14:paraId="780C14A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18</w:t>
      </w:r>
      <w:r>
        <w:rPr>
          <w:rFonts w:hint="eastAsia" w:ascii="宋体" w:hAnsi="宋体" w:eastAsia="宋体" w:cs="宋体"/>
          <w:sz w:val="28"/>
          <w:szCs w:val="28"/>
        </w:rPr>
        <w:t>）胖水牛水库</w:t>
      </w:r>
    </w:p>
    <w:p w14:paraId="6AED89D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胖水牛水库位于小孟社区王武村，总库容</w:t>
      </w:r>
      <w:r>
        <w:rPr>
          <w:rFonts w:hint="default" w:ascii="Times New Roman" w:hAnsi="Times New Roman" w:cs="Times New Roman"/>
          <w:sz w:val="28"/>
          <w:szCs w:val="28"/>
        </w:rPr>
        <w:t>28.3</w:t>
      </w:r>
      <w:r>
        <w:rPr>
          <w:rFonts w:hint="eastAsia" w:ascii="宋体" w:hAnsi="宋体" w:eastAsia="宋体" w:cs="宋体"/>
          <w:sz w:val="28"/>
          <w:szCs w:val="28"/>
        </w:rPr>
        <w:t>万立方米，于</w:t>
      </w:r>
      <w:r>
        <w:rPr>
          <w:rFonts w:hint="default" w:ascii="Times New Roman" w:hAnsi="Times New Roman" w:cs="Times New Roman"/>
          <w:sz w:val="28"/>
          <w:szCs w:val="28"/>
        </w:rPr>
        <w:t>1957</w:t>
      </w:r>
      <w:r>
        <w:rPr>
          <w:rFonts w:hint="eastAsia" w:ascii="宋体" w:hAnsi="宋体" w:eastAsia="宋体" w:cs="宋体"/>
          <w:sz w:val="28"/>
          <w:szCs w:val="28"/>
        </w:rPr>
        <w:t>年建成，属小</w:t>
      </w:r>
      <w:r>
        <w:rPr>
          <w:rFonts w:hint="default" w:ascii="Times New Roman" w:hAnsi="Times New Roman" w:cs="Times New Roman"/>
          <w:sz w:val="28"/>
          <w:szCs w:val="28"/>
        </w:rPr>
        <w:t>(</w:t>
      </w:r>
      <w:r>
        <w:rPr>
          <w:rFonts w:hint="eastAsia" w:ascii="宋体" w:hAnsi="宋体" w:eastAsia="宋体" w:cs="宋体"/>
          <w:sz w:val="28"/>
          <w:szCs w:val="28"/>
        </w:rPr>
        <w:t>二</w:t>
      </w:r>
      <w:r>
        <w:rPr>
          <w:rFonts w:hint="default" w:ascii="Times New Roman" w:hAnsi="Times New Roman" w:cs="Times New Roman"/>
          <w:sz w:val="28"/>
          <w:szCs w:val="28"/>
        </w:rPr>
        <w:t>)</w:t>
      </w:r>
      <w:r>
        <w:rPr>
          <w:rFonts w:hint="eastAsia" w:ascii="宋体" w:hAnsi="宋体" w:eastAsia="宋体" w:cs="宋体"/>
          <w:sz w:val="28"/>
          <w:szCs w:val="28"/>
        </w:rPr>
        <w:t>型水库。大坝高</w:t>
      </w:r>
      <w:r>
        <w:rPr>
          <w:rFonts w:hint="default" w:ascii="Times New Roman" w:hAnsi="Times New Roman" w:cs="Times New Roman"/>
          <w:sz w:val="28"/>
          <w:szCs w:val="28"/>
        </w:rPr>
        <w:t>13.8</w:t>
      </w:r>
      <w:r>
        <w:rPr>
          <w:rFonts w:hint="eastAsia" w:ascii="宋体" w:hAnsi="宋体" w:eastAsia="宋体" w:cs="宋体"/>
          <w:sz w:val="28"/>
          <w:szCs w:val="28"/>
        </w:rPr>
        <w:t>米，设计灌溉面积</w:t>
      </w:r>
      <w:r>
        <w:rPr>
          <w:rFonts w:hint="default" w:ascii="Times New Roman" w:hAnsi="Times New Roman" w:cs="Times New Roman"/>
          <w:sz w:val="28"/>
          <w:szCs w:val="28"/>
        </w:rPr>
        <w:t>800</w:t>
      </w:r>
      <w:r>
        <w:rPr>
          <w:rFonts w:hint="eastAsia" w:ascii="宋体" w:hAnsi="宋体" w:eastAsia="宋体" w:cs="宋体"/>
          <w:sz w:val="28"/>
          <w:szCs w:val="28"/>
        </w:rPr>
        <w:t>亩。由小孟社区服务中心进行管理。</w:t>
      </w:r>
    </w:p>
    <w:p w14:paraId="0820D1B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水库下游重点防汛区域：王武村。（保护人口约</w:t>
      </w:r>
      <w:r>
        <w:rPr>
          <w:rFonts w:hint="default" w:ascii="Times New Roman" w:hAnsi="Times New Roman" w:cs="Times New Roman"/>
          <w:sz w:val="28"/>
          <w:szCs w:val="28"/>
        </w:rPr>
        <w:t>1000</w:t>
      </w:r>
      <w:r>
        <w:rPr>
          <w:rFonts w:hint="eastAsia" w:ascii="宋体" w:hAnsi="宋体" w:eastAsia="宋体" w:cs="宋体"/>
          <w:sz w:val="28"/>
          <w:szCs w:val="28"/>
        </w:rPr>
        <w:t>人）</w:t>
      </w:r>
    </w:p>
    <w:p w14:paraId="2D1D319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cs="Times New Roman"/>
          <w:sz w:val="28"/>
          <w:szCs w:val="28"/>
        </w:rPr>
        <w:t> </w:t>
      </w:r>
    </w:p>
    <w:p w14:paraId="788DE16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目前花溪区未开展水资源源综合规划编制，水资源源可利用情况主要依据贵阳市水资源源综合规划成果，贵阳市多年平均水资源源量</w:t>
      </w:r>
      <w:r>
        <w:rPr>
          <w:rFonts w:hint="default" w:ascii="Times New Roman" w:hAnsi="Times New Roman" w:eastAsia="宋体" w:cs="Times New Roman"/>
          <w:sz w:val="28"/>
          <w:szCs w:val="28"/>
        </w:rPr>
        <w:t>45.15 </w:t>
      </w:r>
      <w:r>
        <w:rPr>
          <w:rFonts w:hint="eastAsia" w:ascii="宋体" w:hAnsi="宋体" w:eastAsia="宋体" w:cs="宋体"/>
          <w:sz w:val="28"/>
          <w:szCs w:val="28"/>
        </w:rPr>
        <w:t>亿 </w:t>
      </w:r>
      <w:r>
        <w:rPr>
          <w:rFonts w:hint="default" w:ascii="Times New Roman" w:hAnsi="Times New Roman" w:eastAsia="宋体" w:cs="Times New Roman"/>
          <w:sz w:val="28"/>
          <w:szCs w:val="28"/>
        </w:rPr>
        <w:t>m</w:t>
      </w:r>
      <w:r>
        <w:rPr>
          <w:rFonts w:hint="default" w:ascii="Times New Roman" w:hAnsi="Times New Roman" w:cs="Times New Roman"/>
          <w:sz w:val="28"/>
          <w:szCs w:val="28"/>
        </w:rPr>
        <w:t>³</w:t>
      </w:r>
      <w:r>
        <w:rPr>
          <w:rFonts w:hint="eastAsia" w:ascii="宋体" w:hAnsi="宋体" w:eastAsia="宋体" w:cs="宋体"/>
          <w:sz w:val="28"/>
          <w:szCs w:val="28"/>
        </w:rPr>
        <w:t>，在可预见期内，河道外水资源源可利用量为 </w:t>
      </w:r>
      <w:r>
        <w:rPr>
          <w:rFonts w:hint="default" w:ascii="Times New Roman" w:hAnsi="Times New Roman" w:eastAsia="宋体" w:cs="Times New Roman"/>
          <w:sz w:val="28"/>
          <w:szCs w:val="28"/>
        </w:rPr>
        <w:t>15.0 </w:t>
      </w:r>
      <w:r>
        <w:rPr>
          <w:rFonts w:hint="eastAsia" w:ascii="宋体" w:hAnsi="宋体" w:eastAsia="宋体" w:cs="宋体"/>
          <w:sz w:val="28"/>
          <w:szCs w:val="28"/>
        </w:rPr>
        <w:t>亿 </w:t>
      </w:r>
      <w:r>
        <w:rPr>
          <w:rFonts w:hint="default" w:ascii="Times New Roman" w:hAnsi="Times New Roman" w:eastAsia="宋体" w:cs="Times New Roman"/>
          <w:sz w:val="28"/>
          <w:szCs w:val="28"/>
        </w:rPr>
        <w:t>m</w:t>
      </w:r>
      <w:r>
        <w:rPr>
          <w:rFonts w:hint="default" w:ascii="Times New Roman" w:hAnsi="Times New Roman" w:cs="Times New Roman"/>
          <w:sz w:val="28"/>
          <w:szCs w:val="28"/>
        </w:rPr>
        <w:t>³</w:t>
      </w:r>
      <w:r>
        <w:rPr>
          <w:rFonts w:hint="eastAsia" w:ascii="宋体" w:hAnsi="宋体" w:eastAsia="宋体" w:cs="宋体"/>
          <w:sz w:val="28"/>
          <w:szCs w:val="28"/>
        </w:rPr>
        <w:t>，水资源源可利用率为 </w:t>
      </w:r>
      <w:r>
        <w:rPr>
          <w:rFonts w:hint="default" w:ascii="Times New Roman" w:hAnsi="Times New Roman" w:eastAsia="宋体" w:cs="Times New Roman"/>
          <w:sz w:val="28"/>
          <w:szCs w:val="28"/>
        </w:rPr>
        <w:t>33.2%</w:t>
      </w:r>
      <w:r>
        <w:rPr>
          <w:rFonts w:hint="eastAsia" w:ascii="宋体" w:hAnsi="宋体" w:eastAsia="宋体" w:cs="宋体"/>
          <w:sz w:val="28"/>
          <w:szCs w:val="28"/>
        </w:rPr>
        <w:t>。贵安新区多年平均水资源源量 </w:t>
      </w:r>
      <w:r>
        <w:rPr>
          <w:rFonts w:hint="default" w:ascii="Times New Roman" w:hAnsi="Times New Roman" w:eastAsia="宋体" w:cs="Times New Roman"/>
          <w:sz w:val="28"/>
          <w:szCs w:val="28"/>
        </w:rPr>
        <w:t>10.57 </w:t>
      </w:r>
      <w:r>
        <w:rPr>
          <w:rFonts w:hint="eastAsia" w:ascii="宋体" w:hAnsi="宋体" w:eastAsia="宋体" w:cs="宋体"/>
          <w:sz w:val="28"/>
          <w:szCs w:val="28"/>
        </w:rPr>
        <w:t>亿 </w:t>
      </w:r>
      <w:r>
        <w:rPr>
          <w:rFonts w:hint="default" w:ascii="Times New Roman" w:hAnsi="Times New Roman" w:eastAsia="宋体" w:cs="Times New Roman"/>
          <w:sz w:val="28"/>
          <w:szCs w:val="28"/>
        </w:rPr>
        <w:t>m</w:t>
      </w:r>
      <w:r>
        <w:rPr>
          <w:rFonts w:hint="default" w:ascii="Times New Roman" w:hAnsi="Times New Roman" w:cs="Times New Roman"/>
          <w:sz w:val="28"/>
          <w:szCs w:val="28"/>
        </w:rPr>
        <w:t>³</w:t>
      </w:r>
      <w:r>
        <w:rPr>
          <w:rFonts w:hint="eastAsia" w:ascii="宋体" w:hAnsi="宋体" w:eastAsia="宋体" w:cs="宋体"/>
          <w:sz w:val="28"/>
          <w:szCs w:val="28"/>
        </w:rPr>
        <w:t>，在可预见期内，河道外水资源源可利用量为 </w:t>
      </w:r>
      <w:r>
        <w:rPr>
          <w:rFonts w:hint="default" w:ascii="Times New Roman" w:hAnsi="Times New Roman" w:eastAsia="宋体" w:cs="Times New Roman"/>
          <w:sz w:val="28"/>
          <w:szCs w:val="28"/>
        </w:rPr>
        <w:t>4.93 </w:t>
      </w:r>
      <w:r>
        <w:rPr>
          <w:rFonts w:hint="eastAsia" w:ascii="宋体" w:hAnsi="宋体" w:eastAsia="宋体" w:cs="宋体"/>
          <w:sz w:val="28"/>
          <w:szCs w:val="28"/>
        </w:rPr>
        <w:t>亿 </w:t>
      </w:r>
      <w:r>
        <w:rPr>
          <w:rFonts w:hint="default" w:ascii="Times New Roman" w:hAnsi="Times New Roman" w:eastAsia="宋体" w:cs="Times New Roman"/>
          <w:sz w:val="28"/>
          <w:szCs w:val="28"/>
        </w:rPr>
        <w:t>m</w:t>
      </w:r>
      <w:r>
        <w:rPr>
          <w:rFonts w:hint="default" w:ascii="Times New Roman" w:hAnsi="Times New Roman" w:cs="Times New Roman"/>
          <w:sz w:val="28"/>
          <w:szCs w:val="28"/>
        </w:rPr>
        <w:t>³</w:t>
      </w:r>
      <w:r>
        <w:rPr>
          <w:rFonts w:hint="eastAsia" w:ascii="宋体" w:hAnsi="宋体" w:eastAsia="宋体" w:cs="宋体"/>
          <w:sz w:val="28"/>
          <w:szCs w:val="28"/>
        </w:rPr>
        <w:t>，水资源源可利用率为 </w:t>
      </w:r>
      <w:r>
        <w:rPr>
          <w:rFonts w:hint="default" w:ascii="Times New Roman" w:hAnsi="Times New Roman" w:eastAsia="宋体" w:cs="Times New Roman"/>
          <w:sz w:val="28"/>
          <w:szCs w:val="28"/>
        </w:rPr>
        <w:t>46.6%</w:t>
      </w:r>
      <w:r>
        <w:rPr>
          <w:rFonts w:hint="eastAsia" w:ascii="宋体" w:hAnsi="宋体" w:eastAsia="宋体" w:cs="宋体"/>
          <w:sz w:val="28"/>
          <w:szCs w:val="28"/>
        </w:rPr>
        <w:t>。花溪区区域有水资源源花溪区位于贵阳市南部，境内有松柏山水库、花溪水库，是贵阳市城区及南部片区的主要供水水源地。随着国家级新区——贵安新区的成立，红枫湖、松柏山水库已经成为贵阳市与贵安新区的共用水源。而花溪区南部蒙江流域水资源源相对丰富，且现状开发利用程度不高，未来可加大开发力度，解决贵阳市南部片区用水需求，是未来贵阳市开发当地水资源源的重点区域。</w:t>
      </w:r>
    </w:p>
    <w:p w14:paraId="1FC882F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cs="Times New Roman"/>
          <w:sz w:val="28"/>
          <w:szCs w:val="28"/>
        </w:rPr>
        <w:t> </w:t>
      </w:r>
    </w:p>
    <w:p w14:paraId="3ABD017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28"/>
          <w:szCs w:val="28"/>
        </w:rPr>
        <w:t>2.4.1.3. 供水量</w:t>
      </w:r>
    </w:p>
    <w:p w14:paraId="6580CE0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供水量总体情况呈增长趋势，只有在个别水平年间有所差别。供水量的不断增加，是社会经济发展的必然结果，从供水结构来看，地表水占主导地位，但应看到，其它水源供水量的增长趋势较快，特别是雨水集蓄等小型水利工程的大力兴建，是解决我省农村人畜饮水困难和旱地浇灌的较好的途径。</w:t>
      </w:r>
    </w:p>
    <w:p w14:paraId="5F44AE7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花溪区总供水量都在持续增加，增加的速度总的来说在减小，五个年的年平均增长率，地表水源供水量与总供水量变化趋势一致，年平均增长率最大的为其他水源供水量。随着全区供水量的持续增加，供水量的类型更多样化，</w:t>
      </w:r>
      <w:r>
        <w:rPr>
          <w:rFonts w:hint="default" w:ascii="Times New Roman" w:hAnsi="Times New Roman" w:cs="Times New Roman"/>
          <w:sz w:val="28"/>
          <w:szCs w:val="28"/>
        </w:rPr>
        <w:t>2020</w:t>
      </w:r>
      <w:r>
        <w:rPr>
          <w:rFonts w:hint="eastAsia" w:ascii="宋体" w:hAnsi="宋体" w:eastAsia="宋体" w:cs="宋体"/>
          <w:sz w:val="28"/>
          <w:szCs w:val="28"/>
        </w:rPr>
        <w:t>年供水量中将出现污水处理工程的供水量，并且增长率较高，说明节约和保护水资源源在贵阳市已经逐步实施，这是近</w:t>
      </w:r>
      <w:r>
        <w:rPr>
          <w:rFonts w:hint="default" w:ascii="Times New Roman" w:hAnsi="Times New Roman" w:cs="Times New Roman"/>
          <w:sz w:val="28"/>
          <w:szCs w:val="28"/>
        </w:rPr>
        <w:t>10</w:t>
      </w:r>
      <w:r>
        <w:rPr>
          <w:rFonts w:hint="eastAsia" w:ascii="宋体" w:hAnsi="宋体" w:eastAsia="宋体" w:cs="宋体"/>
          <w:sz w:val="28"/>
          <w:szCs w:val="28"/>
        </w:rPr>
        <w:t>年来一个较大的变化。</w:t>
      </w:r>
    </w:p>
    <w:p w14:paraId="68637C9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Fonts w:hint="eastAsia" w:ascii="宋体" w:hAnsi="宋体" w:eastAsia="宋体" w:cs="宋体"/>
          <w:sz w:val="24"/>
          <w:szCs w:val="24"/>
        </w:rPr>
        <w:t>表</w:t>
      </w:r>
      <w:r>
        <w:rPr>
          <w:rFonts w:hint="default" w:ascii="Times New Roman" w:hAnsi="Times New Roman" w:cs="Times New Roman"/>
          <w:sz w:val="24"/>
          <w:szCs w:val="24"/>
        </w:rPr>
        <w:t>2-9  2020</w:t>
      </w:r>
      <w:r>
        <w:rPr>
          <w:rFonts w:hint="eastAsia" w:ascii="宋体" w:hAnsi="宋体" w:eastAsia="宋体" w:cs="宋体"/>
          <w:sz w:val="24"/>
          <w:szCs w:val="24"/>
        </w:rPr>
        <w:t>花溪区供水统计  单位：亿</w:t>
      </w:r>
      <w:r>
        <w:rPr>
          <w:rFonts w:hint="default" w:ascii="Times New Roman" w:hAnsi="Times New Roman" w:cs="Times New Roman"/>
          <w:sz w:val="24"/>
          <w:szCs w:val="24"/>
        </w:rPr>
        <w:t>m³</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3"/>
        <w:gridCol w:w="1040"/>
        <w:gridCol w:w="1040"/>
        <w:gridCol w:w="1433"/>
        <w:gridCol w:w="1040"/>
        <w:gridCol w:w="1040"/>
        <w:gridCol w:w="1040"/>
        <w:gridCol w:w="1040"/>
      </w:tblGrid>
      <w:tr w14:paraId="1AE4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0" w:type="auto"/>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49002FD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总供水</w:t>
            </w:r>
          </w:p>
        </w:tc>
        <w:tc>
          <w:tcPr>
            <w:tcW w:w="0" w:type="auto"/>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3525F4E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工业供水</w:t>
            </w:r>
          </w:p>
        </w:tc>
        <w:tc>
          <w:tcPr>
            <w:tcW w:w="0" w:type="auto"/>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0489883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农业供水</w:t>
            </w:r>
          </w:p>
        </w:tc>
        <w:tc>
          <w:tcPr>
            <w:tcW w:w="0" w:type="auto"/>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64CDDF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城镇居民生活</w:t>
            </w:r>
          </w:p>
        </w:tc>
        <w:tc>
          <w:tcPr>
            <w:tcW w:w="0" w:type="auto"/>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2EFE7AE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农村生活</w:t>
            </w:r>
          </w:p>
        </w:tc>
        <w:tc>
          <w:tcPr>
            <w:tcW w:w="0" w:type="auto"/>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10947D8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林牧渔畜</w:t>
            </w:r>
          </w:p>
        </w:tc>
        <w:tc>
          <w:tcPr>
            <w:tcW w:w="0" w:type="auto"/>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6FB1746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城镇公共</w:t>
            </w:r>
          </w:p>
        </w:tc>
        <w:tc>
          <w:tcPr>
            <w:tcW w:w="0" w:type="auto"/>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1E399A1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生态环境</w:t>
            </w:r>
          </w:p>
        </w:tc>
      </w:tr>
      <w:tr w14:paraId="1F73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6697D1C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2.0461</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DC350E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0.4809</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76E4A21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0.0048</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1866C3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0.8058</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59C3A1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0.4706</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5CBEAC6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0.2144</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30161DF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0.0697</w:t>
            </w:r>
          </w:p>
        </w:tc>
        <w:tc>
          <w:tcPr>
            <w:tcW w:w="0" w:type="auto"/>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3EA1F2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0.4809</w:t>
            </w:r>
          </w:p>
        </w:tc>
      </w:tr>
    </w:tbl>
    <w:p w14:paraId="76C26F8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Times New Roman" w:hAnsi="Times New Roman" w:cs="Times New Roman"/>
          <w:sz w:val="28"/>
          <w:szCs w:val="28"/>
        </w:rPr>
        <w:t> </w:t>
      </w:r>
    </w:p>
    <w:p w14:paraId="28A75CD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2-10  </w:t>
      </w:r>
      <w:r>
        <w:rPr>
          <w:rStyle w:val="54"/>
          <w:rFonts w:hint="eastAsia" w:ascii="宋体" w:hAnsi="宋体" w:eastAsia="宋体" w:cs="宋体"/>
          <w:sz w:val="24"/>
          <w:szCs w:val="24"/>
        </w:rPr>
        <w:t>花溪区水资源</w:t>
      </w:r>
      <w:r>
        <w:rPr>
          <w:rFonts w:hint="eastAsia" w:ascii="宋体" w:hAnsi="宋体" w:eastAsia="宋体" w:cs="宋体"/>
          <w:sz w:val="24"/>
          <w:szCs w:val="24"/>
        </w:rPr>
        <w:t>源</w:t>
      </w:r>
      <w:r>
        <w:rPr>
          <w:rStyle w:val="54"/>
          <w:rFonts w:hint="eastAsia" w:ascii="宋体" w:hAnsi="宋体" w:eastAsia="宋体" w:cs="宋体"/>
          <w:sz w:val="24"/>
          <w:szCs w:val="24"/>
        </w:rPr>
        <w:t>可利用量汇总表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890"/>
        <w:gridCol w:w="450"/>
        <w:gridCol w:w="450"/>
        <w:gridCol w:w="450"/>
        <w:gridCol w:w="450"/>
        <w:gridCol w:w="450"/>
        <w:gridCol w:w="450"/>
      </w:tblGrid>
      <w:tr w14:paraId="70D7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restart"/>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16A3DF8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分区</w:t>
            </w:r>
          </w:p>
        </w:tc>
        <w:tc>
          <w:tcPr>
            <w:tcW w:w="1095"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4BAE8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水平年</w:t>
            </w:r>
          </w:p>
        </w:tc>
        <w:tc>
          <w:tcPr>
            <w:tcW w:w="780"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8CDA1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来水保证率（</w:t>
            </w:r>
            <w:r>
              <w:rPr>
                <w:rFonts w:hint="default" w:ascii="Times New Roman" w:hAnsi="Times New Roman" w:cs="Times New Roman"/>
                <w:sz w:val="24"/>
                <w:szCs w:val="24"/>
              </w:rPr>
              <w:t>%</w:t>
            </w:r>
            <w:r>
              <w:rPr>
                <w:rFonts w:hint="eastAsia" w:ascii="宋体" w:hAnsi="宋体" w:eastAsia="宋体" w:cs="宋体"/>
                <w:sz w:val="24"/>
                <w:szCs w:val="24"/>
              </w:rPr>
              <w:t>）</w:t>
            </w:r>
          </w:p>
        </w:tc>
        <w:tc>
          <w:tcPr>
            <w:tcW w:w="6075" w:type="dxa"/>
            <w:gridSpan w:val="6"/>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1FC4306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水资源源可利用量</w:t>
            </w:r>
          </w:p>
        </w:tc>
      </w:tr>
      <w:tr w14:paraId="6883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continue"/>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752D2307">
            <w:pPr>
              <w:rPr>
                <w:rFonts w:hint="eastAsia" w:ascii="宋体"/>
                <w:sz w:val="24"/>
                <w:szCs w:val="24"/>
              </w:rPr>
            </w:pPr>
          </w:p>
        </w:tc>
        <w:tc>
          <w:tcPr>
            <w:tcW w:w="1095"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0228CA8">
            <w:pPr>
              <w:rPr>
                <w:rFonts w:hint="eastAsia" w:ascii="宋体"/>
                <w:sz w:val="24"/>
                <w:szCs w:val="24"/>
              </w:rPr>
            </w:pPr>
          </w:p>
        </w:tc>
        <w:tc>
          <w:tcPr>
            <w:tcW w:w="780"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D6C11D8">
            <w:pPr>
              <w:rPr>
                <w:rFonts w:hint="eastAsia" w:ascii="宋体"/>
                <w:sz w:val="24"/>
                <w:szCs w:val="24"/>
              </w:rPr>
            </w:pP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17A26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地表水</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02D13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地下水</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1A20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重复计算量</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1B58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客水</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D08D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其它</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41E305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水资源源利用总量</w:t>
            </w:r>
          </w:p>
        </w:tc>
      </w:tr>
      <w:tr w14:paraId="5184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6C790C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Ⅰ</w:t>
            </w:r>
            <w:r>
              <w:rPr>
                <w:rFonts w:hint="eastAsia" w:ascii="宋体" w:hAnsi="宋体" w:eastAsia="宋体" w:cs="宋体"/>
                <w:sz w:val="24"/>
                <w:szCs w:val="24"/>
              </w:rPr>
              <w:t>区</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76121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多年平均</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A96B14">
            <w:pPr>
              <w:keepNext w:val="0"/>
              <w:keepLines w:val="0"/>
              <w:widowControl/>
              <w:suppressLineNumbers w:val="0"/>
              <w:wordWrap w:val="0"/>
              <w:spacing w:before="0" w:beforeAutospacing="0" w:after="0" w:afterAutospacing="0"/>
              <w:ind w:left="0" w:right="0"/>
              <w:jc w:val="left"/>
            </w:pP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4293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92</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BC8C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901FA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D6C93B">
            <w:pPr>
              <w:keepNext w:val="0"/>
              <w:keepLines w:val="0"/>
              <w:widowControl/>
              <w:suppressLineNumbers w:val="0"/>
              <w:wordWrap w:val="0"/>
              <w:spacing w:before="0" w:beforeAutospacing="0" w:after="0" w:afterAutospacing="0"/>
              <w:ind w:left="0" w:right="0"/>
              <w:jc w:val="left"/>
            </w:pP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B6D7E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3BD19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93</w:t>
            </w:r>
          </w:p>
        </w:tc>
      </w:tr>
      <w:tr w14:paraId="2C79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DF1A931">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4C499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平水年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0F2D1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29CBF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90</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9B9AA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12F0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E86D74">
            <w:pPr>
              <w:keepNext w:val="0"/>
              <w:keepLines w:val="0"/>
              <w:widowControl/>
              <w:suppressLineNumbers w:val="0"/>
              <w:wordWrap w:val="0"/>
              <w:spacing w:before="0" w:beforeAutospacing="0" w:after="0" w:afterAutospacing="0"/>
              <w:ind w:left="0" w:right="0"/>
              <w:jc w:val="left"/>
            </w:pP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5512F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68D5A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90</w:t>
            </w:r>
          </w:p>
        </w:tc>
      </w:tr>
      <w:tr w14:paraId="2A00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60E7A15">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BED8F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偏枯年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E455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AECED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68</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B3F4C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2AC4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21DAA0">
            <w:pPr>
              <w:keepNext w:val="0"/>
              <w:keepLines w:val="0"/>
              <w:widowControl/>
              <w:suppressLineNumbers w:val="0"/>
              <w:wordWrap w:val="0"/>
              <w:spacing w:before="0" w:beforeAutospacing="0" w:after="0" w:afterAutospacing="0"/>
              <w:ind w:left="0" w:right="0"/>
              <w:jc w:val="left"/>
            </w:pP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8A8F1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8A35FD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68</w:t>
            </w:r>
          </w:p>
        </w:tc>
      </w:tr>
      <w:tr w14:paraId="58E1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CD32DEB">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490BE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枯水年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7D777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95</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55582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53</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B9699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FAB8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A967E8">
            <w:pPr>
              <w:keepNext w:val="0"/>
              <w:keepLines w:val="0"/>
              <w:widowControl/>
              <w:suppressLineNumbers w:val="0"/>
              <w:wordWrap w:val="0"/>
              <w:spacing w:before="0" w:beforeAutospacing="0" w:after="0" w:afterAutospacing="0"/>
              <w:ind w:left="0" w:right="0"/>
              <w:jc w:val="left"/>
            </w:pP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E905A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D126A3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54</w:t>
            </w:r>
          </w:p>
        </w:tc>
      </w:tr>
      <w:tr w14:paraId="4D05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192978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Ⅱ</w:t>
            </w:r>
            <w:r>
              <w:rPr>
                <w:rFonts w:hint="eastAsia" w:ascii="宋体" w:hAnsi="宋体" w:eastAsia="宋体" w:cs="宋体"/>
                <w:sz w:val="24"/>
                <w:szCs w:val="24"/>
              </w:rPr>
              <w:t>区</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EF9B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多年平均</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642766">
            <w:pPr>
              <w:keepNext w:val="0"/>
              <w:keepLines w:val="0"/>
              <w:widowControl/>
              <w:suppressLineNumbers w:val="0"/>
              <w:wordWrap w:val="0"/>
              <w:spacing w:before="0" w:beforeAutospacing="0" w:after="0" w:afterAutospacing="0"/>
              <w:ind w:left="0" w:right="0"/>
              <w:jc w:val="left"/>
            </w:pP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B5998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8083</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E5D47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1122</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B36DB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1122</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4D31B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6052</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23591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51</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F460A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14185</w:t>
            </w:r>
          </w:p>
        </w:tc>
      </w:tr>
      <w:tr w14:paraId="4A5E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13E9D03">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133B8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平水年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83685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C2C8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7921</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0039B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1099</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85D88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1099</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F8890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5931</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EAD09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50</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3A8BC12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13902</w:t>
            </w:r>
          </w:p>
        </w:tc>
      </w:tr>
      <w:tr w14:paraId="76A2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3E75534">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2152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偏枯年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90315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6936C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6248</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B3748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867</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DBED3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867</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90721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4678</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1D12B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39</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C0A59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10965</w:t>
            </w:r>
          </w:p>
        </w:tc>
      </w:tr>
      <w:tr w14:paraId="16B3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413A78A">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E3EEA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枯水年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B8365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95</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CF6E4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5092</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B75C5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707</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4662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707</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2C0C3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3813</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FFAE6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32</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35B180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8937</w:t>
            </w:r>
          </w:p>
        </w:tc>
      </w:tr>
      <w:tr w14:paraId="3424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ED74C2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Ⅲ</w:t>
            </w:r>
            <w:r>
              <w:rPr>
                <w:rFonts w:hint="eastAsia" w:ascii="宋体" w:hAnsi="宋体" w:eastAsia="宋体" w:cs="宋体"/>
                <w:sz w:val="24"/>
                <w:szCs w:val="24"/>
              </w:rPr>
              <w:t>区</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8C4CC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多年平均</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A65262">
            <w:pPr>
              <w:keepNext w:val="0"/>
              <w:keepLines w:val="0"/>
              <w:widowControl/>
              <w:suppressLineNumbers w:val="0"/>
              <w:wordWrap w:val="0"/>
              <w:spacing w:before="0" w:beforeAutospacing="0" w:after="0" w:afterAutospacing="0"/>
              <w:ind w:left="0" w:right="0"/>
              <w:jc w:val="left"/>
            </w:pP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DC52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482</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41BC3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67</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62AD8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67</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C3EAB0">
            <w:pPr>
              <w:keepNext w:val="0"/>
              <w:keepLines w:val="0"/>
              <w:widowControl/>
              <w:suppressLineNumbers w:val="0"/>
              <w:wordWrap w:val="0"/>
              <w:spacing w:before="0" w:beforeAutospacing="0" w:after="0" w:afterAutospacing="0"/>
              <w:ind w:left="0" w:right="0"/>
              <w:jc w:val="left"/>
            </w:pP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73A3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03EF1E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484</w:t>
            </w:r>
          </w:p>
        </w:tc>
      </w:tr>
      <w:tr w14:paraId="4BD4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AC25879">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EA542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平水年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4FE4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99A4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473</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F785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65</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7385E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65</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1CE335">
            <w:pPr>
              <w:keepNext w:val="0"/>
              <w:keepLines w:val="0"/>
              <w:widowControl/>
              <w:suppressLineNumbers w:val="0"/>
              <w:wordWrap w:val="0"/>
              <w:spacing w:before="0" w:beforeAutospacing="0" w:after="0" w:afterAutospacing="0"/>
              <w:ind w:left="0" w:right="0"/>
              <w:jc w:val="left"/>
            </w:pP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7EE6C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FACF71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475</w:t>
            </w:r>
          </w:p>
        </w:tc>
      </w:tr>
      <w:tr w14:paraId="39D1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2AC006A">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8BB9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偏枯年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52DD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62E2C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373</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81CF6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52</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14F6C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52</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773D69">
            <w:pPr>
              <w:keepNext w:val="0"/>
              <w:keepLines w:val="0"/>
              <w:widowControl/>
              <w:suppressLineNumbers w:val="0"/>
              <w:wordWrap w:val="0"/>
              <w:spacing w:before="0" w:beforeAutospacing="0" w:after="0" w:afterAutospacing="0"/>
              <w:ind w:left="0" w:right="0"/>
              <w:jc w:val="left"/>
            </w:pP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A7037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13C888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374</w:t>
            </w:r>
          </w:p>
        </w:tc>
      </w:tr>
      <w:tr w14:paraId="3EEA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44AE888">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CACD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枯水年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1607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95</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FD67A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304</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3EA4A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29CEE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C2DB93">
            <w:pPr>
              <w:keepNext w:val="0"/>
              <w:keepLines w:val="0"/>
              <w:widowControl/>
              <w:suppressLineNumbers w:val="0"/>
              <w:wordWrap w:val="0"/>
              <w:spacing w:before="0" w:beforeAutospacing="0" w:after="0" w:afterAutospacing="0"/>
              <w:ind w:left="0" w:right="0"/>
              <w:jc w:val="left"/>
            </w:pP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9DD9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3CF3FB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305</w:t>
            </w:r>
          </w:p>
        </w:tc>
      </w:tr>
      <w:tr w14:paraId="238A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422866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Ⅳ</w:t>
            </w:r>
            <w:r>
              <w:rPr>
                <w:rFonts w:hint="eastAsia" w:ascii="宋体" w:hAnsi="宋体" w:eastAsia="宋体" w:cs="宋体"/>
                <w:sz w:val="24"/>
                <w:szCs w:val="24"/>
              </w:rPr>
              <w:t>区</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48A4C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多年平均</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D8F489">
            <w:pPr>
              <w:keepNext w:val="0"/>
              <w:keepLines w:val="0"/>
              <w:widowControl/>
              <w:suppressLineNumbers w:val="0"/>
              <w:wordWrap w:val="0"/>
              <w:spacing w:before="0" w:beforeAutospacing="0" w:after="0" w:afterAutospacing="0"/>
              <w:ind w:left="0" w:right="0"/>
              <w:jc w:val="left"/>
            </w:pP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07E4D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9574</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0C90E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811</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6A77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811</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4334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660</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D942F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7DB71D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10269</w:t>
            </w:r>
          </w:p>
        </w:tc>
      </w:tr>
      <w:tr w14:paraId="3C39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6938D05">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1F66E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平水年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4D024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F800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9287</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B3AD1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787</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2A821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787</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29469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640</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939DB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34</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239C97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9961</w:t>
            </w:r>
          </w:p>
        </w:tc>
      </w:tr>
      <w:tr w14:paraId="627F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A7F7086">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98D6D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偏枯年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F1D44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D44F2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7085</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1DD09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600</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2409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600</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21EE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488</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76D2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26</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5B4EED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7599</w:t>
            </w:r>
          </w:p>
        </w:tc>
      </w:tr>
      <w:tr w14:paraId="5FA8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7FF5D04">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6BBE4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枯水年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3B351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95</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1299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5649</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AB7DC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478</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9CE2B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478</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27517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389</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A8002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A81C3A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6059</w:t>
            </w:r>
          </w:p>
        </w:tc>
      </w:tr>
      <w:tr w14:paraId="2A01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7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0A9C3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全区</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87FFC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多年平均</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573097">
            <w:pPr>
              <w:keepNext w:val="0"/>
              <w:keepLines w:val="0"/>
              <w:widowControl/>
              <w:suppressLineNumbers w:val="0"/>
              <w:wordWrap w:val="0"/>
              <w:spacing w:before="0" w:beforeAutospacing="0" w:after="0" w:afterAutospacing="0"/>
              <w:ind w:left="0" w:right="0"/>
              <w:jc w:val="left"/>
            </w:pP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22A6D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18232</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0DF81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2010</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EE908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2010</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C4BC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6712</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CB89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89</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A6E6C9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25032</w:t>
            </w:r>
          </w:p>
        </w:tc>
      </w:tr>
      <w:tr w14:paraId="6AE9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AA1CBB1">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C13AB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平水年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2BD31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66AE7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17771</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D0D5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1962</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CA8DA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1962</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99011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6571</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C01E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86</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656342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24428</w:t>
            </w:r>
          </w:p>
        </w:tc>
      </w:tr>
      <w:tr w14:paraId="6B18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B3E89CB">
            <w:pPr>
              <w:rPr>
                <w:rFonts w:hint="eastAsia" w:ascii="宋体"/>
                <w:sz w:val="24"/>
                <w:szCs w:val="24"/>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9F20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偏枯年</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43D27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80</w:t>
            </w:r>
          </w:p>
        </w:tc>
        <w:tc>
          <w:tcPr>
            <w:tcW w:w="10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AEBFA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13774</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4923B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1527</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283ED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1527</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E3C2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5166</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7ADA0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67</w:t>
            </w:r>
          </w:p>
        </w:tc>
        <w:tc>
          <w:tcPr>
            <w:tcW w:w="15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B8DD6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19007</w:t>
            </w:r>
          </w:p>
        </w:tc>
      </w:tr>
      <w:tr w14:paraId="30DF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7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68EE0FD1">
            <w:pPr>
              <w:rPr>
                <w:rFonts w:hint="eastAsia" w:ascii="宋体"/>
                <w:sz w:val="24"/>
                <w:szCs w:val="24"/>
              </w:rPr>
            </w:pPr>
          </w:p>
        </w:tc>
        <w:tc>
          <w:tcPr>
            <w:tcW w:w="10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5334F5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枯水年</w:t>
            </w:r>
          </w:p>
        </w:tc>
        <w:tc>
          <w:tcPr>
            <w:tcW w:w="78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62FF47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95</w:t>
            </w:r>
          </w:p>
        </w:tc>
        <w:tc>
          <w:tcPr>
            <w:tcW w:w="105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E057C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11098</w:t>
            </w:r>
          </w:p>
        </w:tc>
        <w:tc>
          <w:tcPr>
            <w:tcW w:w="91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3D5130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1233</w:t>
            </w:r>
          </w:p>
        </w:tc>
        <w:tc>
          <w:tcPr>
            <w:tcW w:w="13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4BD76F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1233</w:t>
            </w:r>
          </w:p>
        </w:tc>
        <w:tc>
          <w:tcPr>
            <w:tcW w:w="66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B6AD9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4202</w:t>
            </w:r>
          </w:p>
        </w:tc>
        <w:tc>
          <w:tcPr>
            <w:tcW w:w="63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2234D7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54</w:t>
            </w:r>
          </w:p>
        </w:tc>
        <w:tc>
          <w:tcPr>
            <w:tcW w:w="151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55D6933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15355</w:t>
            </w:r>
          </w:p>
        </w:tc>
      </w:tr>
    </w:tbl>
    <w:p w14:paraId="4173BED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pPr>
      <w:r>
        <w:rPr>
          <w:rFonts w:hint="default" w:ascii="Times New Roman" w:hAnsi="Times New Roman" w:cs="Times New Roman"/>
          <w:sz w:val="21"/>
          <w:szCs w:val="21"/>
        </w:rPr>
        <w:t> </w:t>
      </w:r>
    </w:p>
    <w:p w14:paraId="69DB8FB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28"/>
          <w:szCs w:val="28"/>
        </w:rPr>
        <w:t>2.4.1.4. </w:t>
      </w:r>
      <w:r>
        <w:rPr>
          <w:rStyle w:val="54"/>
          <w:rFonts w:hint="eastAsia" w:ascii="宋体" w:hAnsi="宋体" w:eastAsia="宋体" w:cs="宋体"/>
          <w:sz w:val="28"/>
          <w:szCs w:val="28"/>
        </w:rPr>
        <w:t>用水量、耗水</w:t>
      </w:r>
    </w:p>
    <w:p w14:paraId="1E45BA0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根据《贵阳市水资源源公报</w:t>
      </w:r>
      <w:r>
        <w:rPr>
          <w:rFonts w:hint="default" w:ascii="Times New Roman" w:hAnsi="Times New Roman" w:cs="Times New Roman"/>
          <w:sz w:val="28"/>
          <w:szCs w:val="28"/>
        </w:rPr>
        <w:t>2020</w:t>
      </w:r>
      <w:r>
        <w:rPr>
          <w:rFonts w:hint="eastAsia" w:ascii="宋体" w:hAnsi="宋体" w:eastAsia="宋体" w:cs="宋体"/>
          <w:sz w:val="28"/>
          <w:szCs w:val="28"/>
        </w:rPr>
        <w:t>》等有关定额研究资料，全区总用水量为</w:t>
      </w:r>
      <w:r>
        <w:rPr>
          <w:rFonts w:hint="default" w:ascii="Times New Roman" w:hAnsi="Times New Roman" w:cs="Times New Roman"/>
          <w:sz w:val="28"/>
          <w:szCs w:val="28"/>
        </w:rPr>
        <w:t>2.0461</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，其各分项用水分别为：农田灌溉</w:t>
      </w:r>
      <w:r>
        <w:rPr>
          <w:rFonts w:hint="default" w:ascii="Times New Roman" w:hAnsi="Times New Roman" w:cs="Times New Roman"/>
          <w:sz w:val="28"/>
          <w:szCs w:val="28"/>
        </w:rPr>
        <w:t>0.4809</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、林牧渔畜</w:t>
      </w:r>
      <w:r>
        <w:rPr>
          <w:rFonts w:hint="default" w:ascii="Times New Roman" w:hAnsi="Times New Roman" w:cs="Times New Roman"/>
          <w:sz w:val="28"/>
          <w:szCs w:val="28"/>
        </w:rPr>
        <w:t>0.0048</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、工业</w:t>
      </w:r>
      <w:r>
        <w:rPr>
          <w:rFonts w:hint="default" w:ascii="Times New Roman" w:hAnsi="Times New Roman" w:cs="Times New Roman"/>
          <w:sz w:val="28"/>
          <w:szCs w:val="28"/>
        </w:rPr>
        <w:t>0.8058</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、居民生活</w:t>
      </w:r>
      <w:r>
        <w:rPr>
          <w:rFonts w:hint="default" w:ascii="Times New Roman" w:hAnsi="Times New Roman" w:cs="Times New Roman"/>
          <w:sz w:val="28"/>
          <w:szCs w:val="28"/>
        </w:rPr>
        <w:t>0.4706</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、城镇公共</w:t>
      </w:r>
      <w:r>
        <w:rPr>
          <w:rFonts w:hint="default" w:ascii="Times New Roman" w:hAnsi="Times New Roman" w:cs="Times New Roman"/>
          <w:sz w:val="28"/>
          <w:szCs w:val="28"/>
        </w:rPr>
        <w:t>0.2144</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、生态环境</w:t>
      </w:r>
      <w:r>
        <w:rPr>
          <w:rFonts w:hint="default" w:ascii="Times New Roman" w:hAnsi="Times New Roman" w:cs="Times New Roman"/>
          <w:sz w:val="28"/>
          <w:szCs w:val="28"/>
        </w:rPr>
        <w:t>0.0697</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w:t>
      </w:r>
    </w:p>
    <w:p w14:paraId="2826BF4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全区总耗水量为</w:t>
      </w:r>
      <w:r>
        <w:rPr>
          <w:rFonts w:hint="default" w:ascii="Times New Roman" w:hAnsi="Times New Roman" w:cs="Times New Roman"/>
          <w:sz w:val="28"/>
          <w:szCs w:val="28"/>
        </w:rPr>
        <w:t>0.9382</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，其各分项用水分别为：农田灌溉</w:t>
      </w:r>
      <w:r>
        <w:rPr>
          <w:rFonts w:hint="default" w:ascii="Times New Roman" w:hAnsi="Times New Roman" w:cs="Times New Roman"/>
          <w:sz w:val="28"/>
          <w:szCs w:val="28"/>
        </w:rPr>
        <w:t>0.3014</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、林牧渔畜</w:t>
      </w:r>
      <w:r>
        <w:rPr>
          <w:rFonts w:hint="default" w:ascii="Times New Roman" w:hAnsi="Times New Roman" w:cs="Times New Roman"/>
          <w:sz w:val="28"/>
          <w:szCs w:val="28"/>
        </w:rPr>
        <w:t>0.0043</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、工业</w:t>
      </w:r>
      <w:r>
        <w:rPr>
          <w:rFonts w:hint="default" w:ascii="Times New Roman" w:hAnsi="Times New Roman" w:cs="Times New Roman"/>
          <w:sz w:val="28"/>
          <w:szCs w:val="28"/>
        </w:rPr>
        <w:t>0.4029</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、居民生活</w:t>
      </w:r>
      <w:r>
        <w:rPr>
          <w:rFonts w:hint="default" w:ascii="Times New Roman" w:hAnsi="Times New Roman" w:cs="Times New Roman"/>
          <w:sz w:val="28"/>
          <w:szCs w:val="28"/>
        </w:rPr>
        <w:t>0.1142</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、城镇公共</w:t>
      </w:r>
      <w:r>
        <w:rPr>
          <w:rFonts w:hint="default" w:ascii="Times New Roman" w:hAnsi="Times New Roman" w:cs="Times New Roman"/>
          <w:sz w:val="28"/>
          <w:szCs w:val="28"/>
        </w:rPr>
        <w:t>0.0597</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、生态环境</w:t>
      </w:r>
      <w:r>
        <w:rPr>
          <w:rFonts w:hint="default" w:ascii="Times New Roman" w:hAnsi="Times New Roman" w:cs="Times New Roman"/>
          <w:sz w:val="28"/>
          <w:szCs w:val="28"/>
        </w:rPr>
        <w:t>0.0557</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w:t>
      </w:r>
    </w:p>
    <w:p w14:paraId="605F441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全区用水量空间分布分布不均，长江流域占</w:t>
      </w:r>
      <w:r>
        <w:rPr>
          <w:rFonts w:hint="default" w:ascii="Times New Roman" w:hAnsi="Times New Roman" w:cs="Times New Roman"/>
          <w:sz w:val="28"/>
          <w:szCs w:val="28"/>
        </w:rPr>
        <w:t>97.1%</w:t>
      </w:r>
      <w:r>
        <w:rPr>
          <w:rFonts w:hint="eastAsia" w:ascii="宋体" w:hAnsi="宋体" w:eastAsia="宋体" w:cs="宋体"/>
          <w:sz w:val="28"/>
          <w:szCs w:val="28"/>
        </w:rPr>
        <w:t>，珠江流域占</w:t>
      </w:r>
      <w:r>
        <w:rPr>
          <w:rFonts w:hint="default" w:ascii="Times New Roman" w:hAnsi="Times New Roman" w:cs="Times New Roman"/>
          <w:sz w:val="28"/>
          <w:szCs w:val="28"/>
        </w:rPr>
        <w:t>2.9%</w:t>
      </w:r>
      <w:r>
        <w:rPr>
          <w:rFonts w:hint="eastAsia" w:ascii="宋体" w:hAnsi="宋体" w:eastAsia="宋体" w:cs="宋体"/>
          <w:sz w:val="28"/>
          <w:szCs w:val="28"/>
        </w:rPr>
        <w:t>。全区每平方公里用水量</w:t>
      </w:r>
      <w:r>
        <w:rPr>
          <w:rFonts w:hint="default" w:ascii="Times New Roman" w:hAnsi="Times New Roman" w:cs="Times New Roman"/>
          <w:sz w:val="28"/>
          <w:szCs w:val="28"/>
        </w:rPr>
        <w:t>12.97</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。从花溪区用水分布来看，用水与国民经济的发展水平一致，花溪区各行政区总用水、耗水情况见表</w:t>
      </w:r>
      <w:r>
        <w:rPr>
          <w:rFonts w:hint="default" w:ascii="Times New Roman" w:hAnsi="Times New Roman" w:cs="Times New Roman"/>
          <w:sz w:val="28"/>
          <w:szCs w:val="28"/>
        </w:rPr>
        <w:t>2-11</w:t>
      </w:r>
      <w:r>
        <w:rPr>
          <w:rFonts w:hint="eastAsia" w:ascii="宋体" w:hAnsi="宋体" w:eastAsia="宋体" w:cs="宋体"/>
          <w:sz w:val="28"/>
          <w:szCs w:val="28"/>
        </w:rPr>
        <w:t>。</w:t>
      </w:r>
    </w:p>
    <w:p w14:paraId="5CA7D1B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2-11  </w:t>
      </w:r>
      <w:r>
        <w:rPr>
          <w:rStyle w:val="54"/>
          <w:rFonts w:hint="eastAsia" w:ascii="宋体" w:hAnsi="宋体" w:eastAsia="宋体" w:cs="宋体"/>
          <w:sz w:val="24"/>
          <w:szCs w:val="24"/>
        </w:rPr>
        <w:t>花溪区</w:t>
      </w:r>
      <w:r>
        <w:rPr>
          <w:rStyle w:val="54"/>
          <w:rFonts w:hint="default" w:ascii="Times New Roman" w:hAnsi="Times New Roman" w:cs="Times New Roman"/>
          <w:sz w:val="24"/>
          <w:szCs w:val="24"/>
        </w:rPr>
        <w:t>2020</w:t>
      </w:r>
      <w:r>
        <w:rPr>
          <w:rStyle w:val="54"/>
          <w:rFonts w:hint="eastAsia" w:ascii="宋体" w:hAnsi="宋体" w:eastAsia="宋体" w:cs="宋体"/>
          <w:sz w:val="24"/>
          <w:szCs w:val="24"/>
        </w:rPr>
        <w:t>年用水、耗水量调查统计表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450"/>
        <w:gridCol w:w="450"/>
        <w:gridCol w:w="450"/>
        <w:gridCol w:w="450"/>
        <w:gridCol w:w="450"/>
        <w:gridCol w:w="450"/>
        <w:gridCol w:w="450"/>
        <w:gridCol w:w="450"/>
        <w:gridCol w:w="450"/>
        <w:gridCol w:w="450"/>
        <w:gridCol w:w="450"/>
      </w:tblGrid>
      <w:tr w14:paraId="60F0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60" w:type="dxa"/>
            <w:vMerge w:val="restart"/>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2ED52CA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行政分区</w:t>
            </w:r>
          </w:p>
        </w:tc>
        <w:tc>
          <w:tcPr>
            <w:tcW w:w="705" w:type="dxa"/>
            <w:gridSpan w:val="7"/>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6A283EB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用水量</w:t>
            </w:r>
          </w:p>
        </w:tc>
        <w:tc>
          <w:tcPr>
            <w:tcW w:w="705" w:type="dxa"/>
            <w:gridSpan w:val="7"/>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325DD25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耗水量</w:t>
            </w:r>
          </w:p>
        </w:tc>
      </w:tr>
      <w:tr w14:paraId="22FB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60" w:type="dxa"/>
            <w:vMerge w:val="continue"/>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6F244D4C">
            <w:pPr>
              <w:rPr>
                <w:rFonts w:hint="eastAsia" w:ascii="宋体"/>
                <w:sz w:val="24"/>
                <w:szCs w:val="24"/>
              </w:rPr>
            </w:pP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4B9ACD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农田</w:t>
            </w:r>
          </w:p>
          <w:p w14:paraId="18554A8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灌溉</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B25A28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林牧</w:t>
            </w:r>
          </w:p>
          <w:p w14:paraId="4C4BC1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渔畜</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82E7DA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工业</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75C9FE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居民</w:t>
            </w:r>
          </w:p>
          <w:p w14:paraId="2EB73A1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生活</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13F4E0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城镇</w:t>
            </w:r>
          </w:p>
          <w:p w14:paraId="1175B1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公共</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025D1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生态</w:t>
            </w:r>
          </w:p>
          <w:p w14:paraId="7188167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环境</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AA5B7A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总用</w:t>
            </w:r>
          </w:p>
          <w:p w14:paraId="44DF6ED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水量</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430D99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农田灌溉</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FF12DD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林牧</w:t>
            </w:r>
          </w:p>
          <w:p w14:paraId="613C1B1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渔畜</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8EC05F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工业</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ED76BE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居民</w:t>
            </w:r>
          </w:p>
          <w:p w14:paraId="6B53E6F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生活</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A470E8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城镇</w:t>
            </w:r>
          </w:p>
          <w:p w14:paraId="527AC17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公共</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A1A55D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生态</w:t>
            </w:r>
          </w:p>
          <w:p w14:paraId="12A199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环境</w:t>
            </w:r>
          </w:p>
        </w:tc>
        <w:tc>
          <w:tcPr>
            <w:tcW w:w="9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2F931DC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总耗</w:t>
            </w:r>
          </w:p>
          <w:p w14:paraId="2CCD2DB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水量</w:t>
            </w:r>
          </w:p>
        </w:tc>
      </w:tr>
      <w:tr w14:paraId="4568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6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3284BA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宋体" w:hAnsi="宋体" w:eastAsia="宋体" w:cs="宋体"/>
                <w:sz w:val="24"/>
                <w:szCs w:val="24"/>
              </w:rPr>
              <w:t>花溪区</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F55D6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0.4809</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DA98C1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0.0048</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1FBBCC8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0.8058</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9236F8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0.4706</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362B84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0.2144</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160CE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0.0697</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7E5EF3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2.0461</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60AA029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0.3014</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75C8E03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0.0043</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637512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0.4029</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1282E96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0.1142</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532D69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0.0597</w:t>
            </w: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7185E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0.0557</w:t>
            </w:r>
          </w:p>
        </w:tc>
        <w:tc>
          <w:tcPr>
            <w:tcW w:w="90"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1347398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0.9382</w:t>
            </w:r>
          </w:p>
        </w:tc>
      </w:tr>
    </w:tbl>
    <w:p w14:paraId="384FFD3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rPr>
        <w:t> </w:t>
      </w:r>
    </w:p>
    <w:p w14:paraId="264FB2B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28"/>
          <w:szCs w:val="28"/>
        </w:rPr>
        <w:t>2.4.1.5. </w:t>
      </w:r>
      <w:r>
        <w:rPr>
          <w:rStyle w:val="54"/>
          <w:rFonts w:hint="eastAsia" w:ascii="宋体" w:hAnsi="宋体" w:eastAsia="宋体" w:cs="宋体"/>
          <w:sz w:val="28"/>
          <w:szCs w:val="28"/>
        </w:rPr>
        <w:t>供</w:t>
      </w:r>
      <w:r>
        <w:rPr>
          <w:rFonts w:hint="eastAsia" w:ascii="宋体" w:hAnsi="宋体" w:eastAsia="宋体" w:cs="宋体"/>
          <w:sz w:val="28"/>
          <w:szCs w:val="28"/>
        </w:rPr>
        <w:t>、</w:t>
      </w:r>
      <w:r>
        <w:rPr>
          <w:rStyle w:val="54"/>
          <w:rFonts w:hint="eastAsia" w:ascii="宋体" w:hAnsi="宋体" w:eastAsia="宋体" w:cs="宋体"/>
          <w:sz w:val="28"/>
          <w:szCs w:val="28"/>
        </w:rPr>
        <w:t>用水量平衡分析</w:t>
      </w:r>
    </w:p>
    <w:p w14:paraId="2D9D0E7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供水量和用水量从供、用水两个方面反映水资源源开发利用情况，两者可以互相校验，从供用水量成果看</w:t>
      </w:r>
      <w:r>
        <w:rPr>
          <w:rFonts w:hint="default" w:ascii="Times New Roman" w:hAnsi="Times New Roman" w:cs="Times New Roman"/>
          <w:sz w:val="28"/>
          <w:szCs w:val="28"/>
        </w:rPr>
        <w:t>,</w:t>
      </w:r>
      <w:r>
        <w:rPr>
          <w:rFonts w:hint="eastAsia" w:ascii="宋体" w:hAnsi="宋体" w:eastAsia="宋体" w:cs="宋体"/>
          <w:sz w:val="28"/>
          <w:szCs w:val="28"/>
        </w:rPr>
        <w:t>各水资源源四级区的供用关系基本平衡。但由于水资源源时空分布不均，洪枯径流量差别很大，现状蓄水工程调蓄能力不足，使得部分地区的工农业生产需水得不到满足，生产潜力未得到充分的发挥。从这些意义上看，供水和用水在一定程度上仍存在潜在的矛盾。</w:t>
      </w:r>
    </w:p>
    <w:p w14:paraId="164CE52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pPr>
      <w:r>
        <w:rPr>
          <w:rFonts w:hint="default" w:ascii="Times New Roman" w:hAnsi="Times New Roman" w:cs="Times New Roman"/>
          <w:sz w:val="28"/>
          <w:szCs w:val="28"/>
        </w:rPr>
        <w:t> </w:t>
      </w:r>
    </w:p>
    <w:p w14:paraId="530A0E6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77A128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4"/>
          <w:rFonts w:hint="default" w:ascii="Times New Roman" w:hAnsi="Times New Roman" w:cs="Times New Roman"/>
          <w:sz w:val="21"/>
          <w:szCs w:val="21"/>
        </w:rPr>
        <w:t> </w:t>
      </w:r>
    </w:p>
    <w:p w14:paraId="0931221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2.4.2. </w:t>
      </w:r>
      <w:r>
        <w:rPr>
          <w:rFonts w:hint="eastAsia" w:ascii="宋体" w:hAnsi="宋体" w:eastAsia="宋体" w:cs="宋体"/>
          <w:color w:val="607FA6"/>
          <w:sz w:val="30"/>
          <w:szCs w:val="30"/>
          <w:u w:val="none"/>
        </w:rPr>
        <w:t>水资源</w:t>
      </w:r>
      <w:r>
        <w:rPr>
          <w:rStyle w:val="54"/>
          <w:rFonts w:hint="eastAsia" w:ascii="宋体" w:hAnsi="宋体" w:eastAsia="宋体" w:cs="宋体"/>
          <w:sz w:val="30"/>
          <w:szCs w:val="30"/>
        </w:rPr>
        <w:t>源质量</w:t>
      </w:r>
    </w:p>
    <w:p w14:paraId="4E4BEB6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根据《花溪区</w:t>
      </w:r>
      <w:r>
        <w:rPr>
          <w:rFonts w:hint="default" w:ascii="Times New Roman" w:hAnsi="Times New Roman" w:cs="Times New Roman"/>
          <w:sz w:val="28"/>
          <w:szCs w:val="28"/>
        </w:rPr>
        <w:t>2016-2019</w:t>
      </w:r>
      <w:r>
        <w:rPr>
          <w:rFonts w:hint="eastAsia" w:ascii="宋体" w:hAnsi="宋体" w:eastAsia="宋体" w:cs="宋体"/>
          <w:sz w:val="28"/>
          <w:szCs w:val="28"/>
        </w:rPr>
        <w:t>年环境质量改善的公告》、《贵阳市水资源源公报》（</w:t>
      </w:r>
      <w:r>
        <w:rPr>
          <w:rFonts w:hint="default" w:ascii="Times New Roman" w:hAnsi="Times New Roman" w:cs="Times New Roman"/>
          <w:sz w:val="28"/>
          <w:szCs w:val="28"/>
        </w:rPr>
        <w:t>2016-2019</w:t>
      </w:r>
      <w:r>
        <w:rPr>
          <w:rFonts w:hint="eastAsia" w:ascii="宋体" w:hAnsi="宋体" w:eastAsia="宋体" w:cs="宋体"/>
          <w:sz w:val="28"/>
          <w:szCs w:val="28"/>
        </w:rPr>
        <w:t>）及贵阳市生态环境局</w:t>
      </w:r>
      <w:r>
        <w:rPr>
          <w:rFonts w:hint="default" w:ascii="Times New Roman" w:hAnsi="Times New Roman" w:eastAsia="宋体" w:cs="Times New Roman"/>
          <w:sz w:val="28"/>
          <w:szCs w:val="28"/>
        </w:rPr>
        <w:t>2</w:t>
      </w:r>
      <w:r>
        <w:rPr>
          <w:rFonts w:hint="default" w:ascii="Times New Roman" w:hAnsi="Times New Roman" w:cs="Times New Roman"/>
          <w:sz w:val="28"/>
          <w:szCs w:val="28"/>
        </w:rPr>
        <w:t>020</w:t>
      </w:r>
      <w:r>
        <w:rPr>
          <w:rFonts w:hint="eastAsia" w:ascii="宋体" w:hAnsi="宋体" w:eastAsia="宋体" w:cs="宋体"/>
          <w:sz w:val="28"/>
          <w:szCs w:val="28"/>
        </w:rPr>
        <w:t>年相关监测数据的具体资料，花溪境内主要河流的水质现状情况具体见表</w:t>
      </w:r>
      <w:r>
        <w:rPr>
          <w:rFonts w:hint="default" w:ascii="Times New Roman" w:hAnsi="Times New Roman" w:cs="Times New Roman"/>
          <w:sz w:val="28"/>
          <w:szCs w:val="28"/>
        </w:rPr>
        <w:t>2-12</w:t>
      </w:r>
      <w:r>
        <w:rPr>
          <w:rFonts w:hint="eastAsia" w:ascii="宋体" w:hAnsi="宋体" w:eastAsia="宋体" w:cs="宋体"/>
          <w:sz w:val="28"/>
          <w:szCs w:val="28"/>
        </w:rPr>
        <w:t>。</w:t>
      </w:r>
    </w:p>
    <w:p w14:paraId="0C463BF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表</w:t>
      </w:r>
      <w:r>
        <w:rPr>
          <w:rStyle w:val="54"/>
          <w:rFonts w:hint="default" w:ascii="Times New Roman" w:hAnsi="Times New Roman" w:cs="Times New Roman"/>
          <w:sz w:val="24"/>
          <w:szCs w:val="24"/>
        </w:rPr>
        <w:t>2-12  </w:t>
      </w:r>
      <w:r>
        <w:rPr>
          <w:rStyle w:val="54"/>
          <w:rFonts w:hint="eastAsia" w:ascii="宋体" w:hAnsi="宋体" w:eastAsia="宋体" w:cs="宋体"/>
          <w:sz w:val="24"/>
          <w:szCs w:val="24"/>
        </w:rPr>
        <w:t>花溪区主要河库水质状况一览表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1"/>
        <w:gridCol w:w="451"/>
        <w:gridCol w:w="451"/>
        <w:gridCol w:w="451"/>
      </w:tblGrid>
      <w:tr w14:paraId="336F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12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0DA6710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序号</w:t>
            </w:r>
          </w:p>
        </w:tc>
        <w:tc>
          <w:tcPr>
            <w:tcW w:w="19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54ADA2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河流名称</w:t>
            </w:r>
          </w:p>
        </w:tc>
        <w:tc>
          <w:tcPr>
            <w:tcW w:w="39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0DD7049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监测断面名称</w:t>
            </w:r>
          </w:p>
        </w:tc>
        <w:tc>
          <w:tcPr>
            <w:tcW w:w="25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07A44B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4"/>
                <w:rFonts w:hint="eastAsia" w:ascii="宋体" w:hAnsi="宋体" w:eastAsia="宋体" w:cs="宋体"/>
                <w:sz w:val="24"/>
                <w:szCs w:val="24"/>
              </w:rPr>
              <w:t>水质控制目标</w:t>
            </w:r>
          </w:p>
        </w:tc>
        <w:tc>
          <w:tcPr>
            <w:tcW w:w="16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25248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4"/>
                <w:rFonts w:hint="default" w:ascii="Times New Roman" w:hAnsi="Times New Roman" w:cs="Times New Roman"/>
                <w:sz w:val="24"/>
                <w:szCs w:val="24"/>
              </w:rPr>
              <w:t>2018</w:t>
            </w:r>
            <w:r>
              <w:rPr>
                <w:rStyle w:val="54"/>
                <w:rFonts w:hint="eastAsia" w:ascii="宋体" w:hAnsi="宋体" w:eastAsia="宋体" w:cs="宋体"/>
                <w:sz w:val="24"/>
                <w:szCs w:val="24"/>
              </w:rPr>
              <w:t>年</w:t>
            </w:r>
          </w:p>
        </w:tc>
        <w:tc>
          <w:tcPr>
            <w:tcW w:w="16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1F59241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4"/>
                <w:rFonts w:hint="default" w:ascii="Times New Roman" w:hAnsi="Times New Roman" w:cs="Times New Roman"/>
                <w:sz w:val="24"/>
                <w:szCs w:val="24"/>
              </w:rPr>
              <w:t>2019</w:t>
            </w:r>
            <w:r>
              <w:rPr>
                <w:rStyle w:val="54"/>
                <w:rFonts w:hint="eastAsia" w:ascii="宋体" w:hAnsi="宋体" w:eastAsia="宋体" w:cs="宋体"/>
                <w:sz w:val="24"/>
                <w:szCs w:val="24"/>
              </w:rPr>
              <w:t>年</w:t>
            </w:r>
          </w:p>
        </w:tc>
        <w:tc>
          <w:tcPr>
            <w:tcW w:w="16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4581A2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4"/>
                <w:rFonts w:hint="default" w:ascii="Times New Roman" w:hAnsi="Times New Roman" w:cs="Times New Roman"/>
                <w:sz w:val="24"/>
                <w:szCs w:val="24"/>
              </w:rPr>
              <w:t>2020</w:t>
            </w:r>
            <w:r>
              <w:rPr>
                <w:rStyle w:val="54"/>
                <w:rFonts w:hint="eastAsia" w:ascii="宋体" w:hAnsi="宋体" w:eastAsia="宋体" w:cs="宋体"/>
                <w:sz w:val="24"/>
                <w:szCs w:val="24"/>
              </w:rPr>
              <w:t>年</w:t>
            </w:r>
          </w:p>
        </w:tc>
      </w:tr>
      <w:tr w14:paraId="3DD5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5027B0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108BDE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赵司河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AE23C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满天星</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46052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0FBE8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8C5601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163557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r w14:paraId="7CBC6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3147571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F4243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三岔河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4ADE3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三岔河</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AB4A6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0B082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67868A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634F4D4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r w14:paraId="6F92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45DE8C4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3</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E5704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老榜河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DE3711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三王庙</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FB98DF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ACB989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6E26F3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318942A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r w14:paraId="3004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09EA9CF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4</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E5BBB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杨眉河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0704D3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杨眉村</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17CD4A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2758A2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4C9764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897E8F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r>
      <w:tr w14:paraId="0584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F4968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5</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138E5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马铃河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5F42FF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红岩</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D978E2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DAA560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27B17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40AAB8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r w14:paraId="2E26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526799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6</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4F3814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湾河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5EBDB9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巴茅冲</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CA1E8E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8ADA4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7B55EF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7A31115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r w14:paraId="6189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2F05691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7</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8600E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翁岗河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C73EE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南部污水处理厂</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5736B0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CEB112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5E2158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1DEA313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r w14:paraId="142F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56DA0BA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8</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AD1DDE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游鱼河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970F2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阿哈水库库区上游</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9A841C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8EDBCE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0C6C4D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585CE5A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r w14:paraId="5F6F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769A326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9</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4030A1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小黄河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9B4626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付官村雪厂桥</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F994F5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4C91F0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AB1F6C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40988E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r w14:paraId="0FA9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0EF33E4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10</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CD366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车田河</w:t>
            </w:r>
          </w:p>
        </w:tc>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79693B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新桥</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1072AB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97F75F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F1156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153D66C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r w14:paraId="5106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2C31C8B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w:t>
            </w:r>
          </w:p>
        </w:tc>
        <w:tc>
          <w:tcPr>
            <w:tcW w:w="1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111A321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青岩河</w:t>
            </w:r>
          </w:p>
        </w:tc>
        <w:tc>
          <w:tcPr>
            <w:tcW w:w="3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1378513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大桥小河交汇</w:t>
            </w:r>
          </w:p>
        </w:tc>
        <w:tc>
          <w:tcPr>
            <w:tcW w:w="25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4E34EE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Ⅲ</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41DC8E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DA22A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c>
          <w:tcPr>
            <w:tcW w:w="16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3C93EA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Ⅱ</w:t>
            </w:r>
            <w:r>
              <w:rPr>
                <w:rFonts w:hint="eastAsia" w:ascii="宋体" w:hAnsi="宋体" w:eastAsia="宋体" w:cs="宋体"/>
                <w:sz w:val="24"/>
                <w:szCs w:val="24"/>
              </w:rPr>
              <w:t>类</w:t>
            </w:r>
          </w:p>
        </w:tc>
      </w:tr>
    </w:tbl>
    <w:p w14:paraId="5DD59FD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根据表中数据可以看出，花溪区内各主要河库水质</w:t>
      </w:r>
      <w:r>
        <w:rPr>
          <w:rFonts w:hint="default" w:ascii="Times New Roman" w:hAnsi="Times New Roman" w:cs="Times New Roman"/>
          <w:sz w:val="28"/>
          <w:szCs w:val="28"/>
        </w:rPr>
        <w:t>2018-2020</w:t>
      </w:r>
      <w:r>
        <w:rPr>
          <w:rFonts w:hint="eastAsia" w:ascii="宋体" w:hAnsi="宋体" w:eastAsia="宋体" w:cs="宋体"/>
          <w:sz w:val="28"/>
          <w:szCs w:val="28"/>
        </w:rPr>
        <w:t>年近三年水质呈现逐年向好的趋势，基本均保持为Ⅱ</w:t>
      </w:r>
      <w:r>
        <w:rPr>
          <w:rFonts w:hint="default" w:ascii="Times New Roman" w:hAnsi="Times New Roman" w:cs="Times New Roman"/>
          <w:sz w:val="28"/>
          <w:szCs w:val="28"/>
        </w:rPr>
        <w:t>~</w:t>
      </w:r>
      <w:r>
        <w:rPr>
          <w:rFonts w:hint="eastAsia" w:ascii="宋体" w:hAnsi="宋体" w:eastAsia="宋体" w:cs="宋体"/>
          <w:sz w:val="28"/>
          <w:szCs w:val="28"/>
        </w:rPr>
        <w:t>Ⅲ类，水质改善情况较为明显。</w:t>
      </w:r>
    </w:p>
    <w:p w14:paraId="50D575A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2.5. </w:t>
      </w:r>
      <w:r>
        <w:rPr>
          <w:rStyle w:val="54"/>
          <w:rFonts w:hint="eastAsia" w:ascii="宋体" w:hAnsi="宋体" w:eastAsia="宋体" w:cs="宋体"/>
          <w:color w:val="607FA6"/>
          <w:sz w:val="31"/>
          <w:szCs w:val="31"/>
          <w:u w:val="none"/>
        </w:rPr>
        <w:t>区域生态流量保障现状</w:t>
      </w:r>
    </w:p>
    <w:p w14:paraId="2F5E94A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2.5.1. </w:t>
      </w:r>
      <w:r>
        <w:rPr>
          <w:rStyle w:val="54"/>
          <w:rFonts w:hint="eastAsia" w:ascii="宋体" w:hAnsi="宋体" w:eastAsia="宋体" w:cs="宋体"/>
          <w:color w:val="607FA6"/>
          <w:sz w:val="30"/>
          <w:szCs w:val="30"/>
          <w:u w:val="none"/>
        </w:rPr>
        <w:t>生态流量下放现状</w:t>
      </w:r>
    </w:p>
    <w:p w14:paraId="603BE8D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（一）河流</w:t>
      </w:r>
    </w:p>
    <w:p w14:paraId="443A6D6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区内南明河（清水河河段）、青岩河为涟江上游段属于省管河道，坝王河、小车河、小碧河、小黄河为市管河流，上述河流的生态流量保障方案由省、市级主管部门负责，本方案将不再计算分析；花溪区花溪水库坝下已根据水行政主管部门要求安装生态流量下放设施和生态流量监测设备，故不再进行计算分析。</w:t>
      </w:r>
    </w:p>
    <w:p w14:paraId="58AC782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（二）水库</w:t>
      </w:r>
    </w:p>
    <w:p w14:paraId="47A6933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考虑对于位于不是花溪区管理河流的水库等，考虑这些水利工程需要下放的生态流量及其保障方案，需要具有这些河流管辖权限的水务部门按照河流管辖权限确定，本次涉及省、市管河流的水库不纳入本次计算。</w:t>
      </w:r>
    </w:p>
    <w:p w14:paraId="72EEA81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本次生态流量保障方案共涉及花溪区境内凯伦河、翁岗河、杨眉河、老榜河、赵司河、三岔河、马铃河、湾河</w:t>
      </w:r>
      <w:r>
        <w:rPr>
          <w:rFonts w:hint="default" w:ascii="Times New Roman" w:hAnsi="Times New Roman" w:eastAsia="宋体" w:cs="Times New Roman"/>
          <w:sz w:val="28"/>
          <w:szCs w:val="28"/>
        </w:rPr>
        <w:t>8</w:t>
      </w:r>
      <w:r>
        <w:rPr>
          <w:rFonts w:hint="eastAsia" w:ascii="宋体" w:hAnsi="宋体" w:eastAsia="宋体" w:cs="宋体"/>
          <w:sz w:val="28"/>
          <w:szCs w:val="28"/>
        </w:rPr>
        <w:t>条区管河流。涉及区管水库</w:t>
      </w:r>
      <w:r>
        <w:rPr>
          <w:rFonts w:hint="default" w:ascii="Times New Roman" w:hAnsi="Times New Roman" w:eastAsia="宋体" w:cs="Times New Roman"/>
          <w:sz w:val="28"/>
          <w:szCs w:val="28"/>
        </w:rPr>
        <w:t>9</w:t>
      </w:r>
      <w:r>
        <w:rPr>
          <w:rFonts w:hint="eastAsia" w:ascii="宋体" w:hAnsi="宋体" w:eastAsia="宋体" w:cs="宋体"/>
          <w:sz w:val="28"/>
          <w:szCs w:val="28"/>
        </w:rPr>
        <w:t>座，其中小一型</w:t>
      </w:r>
      <w:r>
        <w:rPr>
          <w:rFonts w:hint="default" w:ascii="Times New Roman" w:hAnsi="Times New Roman" w:eastAsia="宋体" w:cs="Times New Roman"/>
          <w:sz w:val="28"/>
          <w:szCs w:val="28"/>
        </w:rPr>
        <w:t>1</w:t>
      </w:r>
      <w:r>
        <w:rPr>
          <w:rFonts w:hint="eastAsia" w:ascii="宋体" w:hAnsi="宋体" w:eastAsia="宋体" w:cs="宋体"/>
          <w:sz w:val="28"/>
          <w:szCs w:val="28"/>
        </w:rPr>
        <w:t>座，小二型</w:t>
      </w:r>
      <w:r>
        <w:rPr>
          <w:rFonts w:hint="default" w:ascii="Times New Roman" w:hAnsi="Times New Roman" w:eastAsia="宋体" w:cs="Times New Roman"/>
          <w:sz w:val="28"/>
          <w:szCs w:val="28"/>
        </w:rPr>
        <w:t>8</w:t>
      </w:r>
      <w:r>
        <w:rPr>
          <w:rFonts w:hint="eastAsia" w:ascii="宋体" w:hAnsi="宋体" w:eastAsia="宋体" w:cs="宋体"/>
          <w:sz w:val="28"/>
          <w:szCs w:val="28"/>
        </w:rPr>
        <w:t>座，目前均未制定生态流量下放保障方案。</w:t>
      </w:r>
    </w:p>
    <w:p w14:paraId="327818B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2.5.2. </w:t>
      </w:r>
      <w:r>
        <w:rPr>
          <w:rStyle w:val="54"/>
          <w:rFonts w:hint="eastAsia" w:ascii="宋体" w:hAnsi="宋体" w:eastAsia="宋体" w:cs="宋体"/>
          <w:color w:val="607FA6"/>
          <w:sz w:val="30"/>
          <w:szCs w:val="30"/>
          <w:u w:val="none"/>
        </w:rPr>
        <w:t>水资源</w:t>
      </w:r>
      <w:r>
        <w:rPr>
          <w:rStyle w:val="54"/>
          <w:rFonts w:hint="eastAsia" w:ascii="宋体" w:hAnsi="宋体" w:eastAsia="宋体" w:cs="宋体"/>
          <w:sz w:val="30"/>
          <w:szCs w:val="30"/>
        </w:rPr>
        <w:t>管理现状</w:t>
      </w:r>
    </w:p>
    <w:p w14:paraId="6D29CB5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）强化取水许可审批和环境影响评价</w:t>
      </w:r>
    </w:p>
    <w:p w14:paraId="46F3947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通过规范水资源源论证、取水许可审批和延续取水评估等工作，进一步步落实最小下泄流量。依据贵州省水利厅（黔水资源函（</w:t>
      </w:r>
      <w:r>
        <w:rPr>
          <w:rFonts w:hint="default" w:ascii="Times New Roman" w:hAnsi="Times New Roman" w:cs="Times New Roman"/>
          <w:sz w:val="28"/>
          <w:szCs w:val="28"/>
        </w:rPr>
        <w:t>2010</w:t>
      </w:r>
      <w:r>
        <w:rPr>
          <w:rFonts w:hint="eastAsia" w:ascii="宋体" w:hAnsi="宋体" w:eastAsia="宋体" w:cs="宋体"/>
          <w:sz w:val="28"/>
          <w:szCs w:val="28"/>
        </w:rPr>
        <w:t>）</w:t>
      </w:r>
      <w:r>
        <w:rPr>
          <w:rFonts w:hint="default" w:ascii="Times New Roman" w:hAnsi="Times New Roman" w:cs="Times New Roman"/>
          <w:sz w:val="28"/>
          <w:szCs w:val="28"/>
        </w:rPr>
        <w:t>147</w:t>
      </w:r>
      <w:r>
        <w:rPr>
          <w:rFonts w:hint="eastAsia" w:ascii="宋体" w:hAnsi="宋体" w:eastAsia="宋体" w:cs="宋体"/>
          <w:sz w:val="28"/>
          <w:szCs w:val="28"/>
        </w:rPr>
        <w:t>号），目前花溪区未办理取水许可的水利工程，应依据项目初步设计报告、项目可行性研究报告等相关技术资料或批复文件编制取水许可验收报告，报花溪区水务局审批，经现场验收合格后，发放取水许可证。生态环境部门对水利工程环境影响评价审批时应明确落实生态流量下放措施。</w:t>
      </w:r>
    </w:p>
    <w:p w14:paraId="2178286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）开展生态流量监督管理工作</w:t>
      </w:r>
    </w:p>
    <w:p w14:paraId="4CCD77C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积极加强取水许可监督管理，切实落实审批项目监管责任和事前事中事后监管，以提高用水效率和控制用水总量为核心，强化取用水计量监控，健全取用水统计制度，严格计划用水管理。同时，积极开展水利水电工程生态流量泄放监管调查。</w:t>
      </w:r>
    </w:p>
    <w:p w14:paraId="3FC4785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2.6. </w:t>
      </w:r>
      <w:r>
        <w:rPr>
          <w:rStyle w:val="54"/>
          <w:rFonts w:hint="eastAsia" w:ascii="宋体" w:hAnsi="宋体" w:eastAsia="宋体" w:cs="宋体"/>
          <w:color w:val="607FA6"/>
          <w:sz w:val="31"/>
          <w:szCs w:val="31"/>
          <w:u w:val="none"/>
        </w:rPr>
        <w:t>存在的主要问题</w:t>
      </w:r>
    </w:p>
    <w:p w14:paraId="3D67ACE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）水资源源开发利用存在的主要问题</w:t>
      </w:r>
    </w:p>
    <w:p w14:paraId="39FD2CB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通过对花溪区内河流供水、水资源源质量、水生态等方面的分析，花溪区区域水资源源开发利用存在以下主要问题。</w:t>
      </w:r>
    </w:p>
    <w:p w14:paraId="38101A9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①区域供水基础设施以蓄水、调水工程为主，占全流域供水量的</w:t>
      </w:r>
      <w:r>
        <w:rPr>
          <w:rFonts w:hint="default" w:ascii="Times New Roman" w:hAnsi="Times New Roman" w:cs="Times New Roman"/>
          <w:sz w:val="28"/>
          <w:szCs w:val="28"/>
        </w:rPr>
        <w:t>23.2%</w:t>
      </w:r>
      <w:r>
        <w:rPr>
          <w:rFonts w:hint="eastAsia" w:ascii="宋体" w:hAnsi="宋体" w:eastAsia="宋体" w:cs="宋体"/>
          <w:sz w:val="28"/>
          <w:szCs w:val="28"/>
        </w:rPr>
        <w:t>，供水保障得到进一步步提高，应进一步完善水资源源配置网络建设，加强小型蓄、引、提、调等工程建设，加大再生水利用、集雨工程等非常规水源利用，减缓河道取水对水生态影响。</w:t>
      </w:r>
    </w:p>
    <w:p w14:paraId="57EBA8B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②花溪区城市发展过程中城镇生活用水不断扩大，同时流域内人民群众对生态环境日益美好需求加大，造成区域内水资源源</w:t>
      </w:r>
    </w:p>
    <w:p w14:paraId="636F592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供给保障和生态流量保障之间平衡问题较大。</w:t>
      </w:r>
    </w:p>
    <w:p w14:paraId="1AB1942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）保障工作存在的问题</w:t>
      </w:r>
    </w:p>
    <w:p w14:paraId="4202A77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①生态流量监督管理基础工作比较薄弱</w:t>
      </w:r>
    </w:p>
    <w:p w14:paraId="6112AA6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目前花溪区内河流生态流量的基础性工作较为薄弱，给行政主管部门的监督管理造成了困难，主要体现在以下</w:t>
      </w:r>
      <w:r>
        <w:rPr>
          <w:rFonts w:hint="default" w:ascii="Times New Roman" w:hAnsi="Times New Roman" w:cs="Times New Roman"/>
          <w:sz w:val="28"/>
          <w:szCs w:val="28"/>
        </w:rPr>
        <w:t>3</w:t>
      </w:r>
      <w:r>
        <w:rPr>
          <w:rFonts w:hint="eastAsia" w:ascii="宋体" w:hAnsi="宋体" w:eastAsia="宋体" w:cs="宋体"/>
          <w:sz w:val="28"/>
          <w:szCs w:val="28"/>
        </w:rPr>
        <w:t>个方面：  </w:t>
      </w:r>
    </w:p>
    <w:p w14:paraId="2A30641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一是生态流量相关的法规制度还不够完善，生态流量监督管理的主要对象是各类涉水工程，目前关于涉水工程生态流量目标确定的技术要求较多，但在保障设施建设和运行管理方面的规定较少，监督管理制度、责任追究制度建设方面比较薄弱，涉及各部门和各地区的权责不够清晰。</w:t>
      </w:r>
    </w:p>
    <w:p w14:paraId="76FDE22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二是生态流量确定的方法很多，通常以水文学法进行计算，并没有过多考虑下游河段生态保护目标和不同时段对生态水量的要求，另外水利、环保等不同部门行政审批中对水利工程的生态水量下泄要求也存在差异，对实际管理特别是精细化管理造成困难。</w:t>
      </w:r>
    </w:p>
    <w:p w14:paraId="5805ABA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三是河流上存在的水利工程生态流量现状情况没有系统的摸底调查成果，生态流量管理台账更是缺失，管理基础较为薄弱。</w:t>
      </w:r>
    </w:p>
    <w:p w14:paraId="25DE7F2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②生态流量监控监测亟待加强</w:t>
      </w:r>
    </w:p>
    <w:p w14:paraId="271EFF2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生态流量监管技术不完善。花溪区目前没有统一的生态流量监管平台和完整的生态流量监控体系，无法全面动态监控区内控制断面（特别是工程控制断面）生态流量的保障情况。由于生态流量监管技术，对监控技术的要求高，目前花溪区缺少一体化监控网络技术，生态流量监控数据的采集、无线传输技术还有待提升。</w:t>
      </w:r>
    </w:p>
    <w:p w14:paraId="0375F98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生态流量监控布局缺失。由于区域尚未建立起生态流量监控系统，因此目前依托的控制断面无法完全覆盖敏感河段，导致流域控制断面的评价结果无法全面反映流域河道内的流量实际情况，使生态流量的分析评价结果出现一定偏差。</w:t>
      </w:r>
    </w:p>
    <w:p w14:paraId="5030375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③生态流量监管执法力度需要加强</w:t>
      </w:r>
    </w:p>
    <w:p w14:paraId="02D4BE9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目前花溪区生态流量监管主要通过取水许可制度以及环评审批等进行管理，但对于危害河湖生态流量的行为，缺乏及时有效的、具有可操作性的应急保障和责任追究制度，生态流量和最小下泄流量要求对涉水工程运营方的约束力相对较小，存在着监管主体不明确、责任不落实不到位、管理体制机制不健全及监测监管薄弱等突出问题。</w:t>
      </w:r>
    </w:p>
    <w:p w14:paraId="47807BD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p>
    <w:p w14:paraId="39994D7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pPr>
      <w:r>
        <w:rPr>
          <w:rFonts w:hint="eastAsia" w:ascii="新宋体" w:hAnsi="新宋体" w:eastAsia="新宋体" w:cs="新宋体"/>
          <w:sz w:val="36"/>
          <w:szCs w:val="36"/>
        </w:rPr>
        <w:t>3. </w:t>
      </w:r>
      <w:r>
        <w:rPr>
          <w:rStyle w:val="54"/>
          <w:rFonts w:hint="eastAsia" w:ascii="新宋体" w:hAnsi="新宋体" w:eastAsia="新宋体" w:cs="新宋体"/>
          <w:color w:val="607FA6"/>
          <w:sz w:val="36"/>
          <w:szCs w:val="36"/>
          <w:u w:val="none"/>
        </w:rPr>
        <w:t>主要控制断面</w:t>
      </w:r>
    </w:p>
    <w:p w14:paraId="3931EFB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3.1. </w:t>
      </w:r>
      <w:r>
        <w:rPr>
          <w:rStyle w:val="54"/>
          <w:rFonts w:hint="eastAsia" w:ascii="宋体" w:hAnsi="宋体" w:eastAsia="宋体" w:cs="宋体"/>
          <w:color w:val="607FA6"/>
          <w:sz w:val="31"/>
          <w:szCs w:val="31"/>
          <w:u w:val="none"/>
        </w:rPr>
        <w:t>断面选取原则</w:t>
      </w:r>
    </w:p>
    <w:p w14:paraId="2A7B79C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河湖生态环境需水计算规范，同时结合花溪区境内河流水系实际情况，河流控制断面选取在充分考虑现有控制性水利工程、水资源源管理要求等客观条件基础上，兼顾代表性、可行性、综合性等要求，并遵循以下原则。</w:t>
      </w:r>
    </w:p>
    <w:p w14:paraId="06AA9B1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）满足水资源源管理需求的原则</w:t>
      </w:r>
    </w:p>
    <w:p w14:paraId="2673BB5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为便于各级水行政部门所属辖区、河道内取用水管理，选择河流行政区分界作为控制断面，如跨市、州界断面。控制断面选择应充分考虑行政分区、水资源源分区、水功能区及水资源源的管理要求，应能满足河流生态环境需水量。</w:t>
      </w:r>
    </w:p>
    <w:p w14:paraId="787A753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）能够代表该河流、河段生态系统主要特性的原则</w:t>
      </w:r>
    </w:p>
    <w:p w14:paraId="7788766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控制断面作为该河流状况的代表断面，应反映该河流生态环境、人类活动影响、水资源源条件状况等。</w:t>
      </w:r>
    </w:p>
    <w:p w14:paraId="170F26E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3</w:t>
      </w:r>
      <w:r>
        <w:rPr>
          <w:rFonts w:hint="eastAsia" w:ascii="宋体" w:hAnsi="宋体" w:eastAsia="宋体" w:cs="宋体"/>
          <w:sz w:val="28"/>
          <w:szCs w:val="28"/>
        </w:rPr>
        <w:t>）充分利用现有监控设施断面和控制性水利工程的原则</w:t>
      </w:r>
    </w:p>
    <w:p w14:paraId="28B8388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尽量采用已有水量监控设施控制断面：已有监控设施的控制断面设置有专业监测设备及人员，便于后期对控制断面生态流量下放进行监控；充分利用已成水利工程控制断面：生态流量保障的主要手段是依靠控制性水利工程下放生态流量调度</w:t>
      </w:r>
      <w:r>
        <w:rPr>
          <w:rFonts w:hint="default" w:ascii="Times New Roman" w:hAnsi="Times New Roman" w:cs="Times New Roman"/>
          <w:sz w:val="28"/>
          <w:szCs w:val="28"/>
        </w:rPr>
        <w:t>,</w:t>
      </w:r>
      <w:r>
        <w:rPr>
          <w:rFonts w:hint="eastAsia" w:ascii="宋体" w:hAnsi="宋体" w:eastAsia="宋体" w:cs="宋体"/>
          <w:sz w:val="28"/>
          <w:szCs w:val="28"/>
        </w:rPr>
        <w:t>采用已成及在建水利水电工程点，便于对水利水电工程的生态流量下放进行监控。</w:t>
      </w:r>
    </w:p>
    <w:p w14:paraId="78B01E8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4</w:t>
      </w:r>
      <w:r>
        <w:rPr>
          <w:rFonts w:hint="eastAsia" w:ascii="宋体" w:hAnsi="宋体" w:eastAsia="宋体" w:cs="宋体"/>
          <w:sz w:val="28"/>
          <w:szCs w:val="28"/>
        </w:rPr>
        <w:t>）与相关部门设置断面协调一致的原则</w:t>
      </w:r>
    </w:p>
    <w:p w14:paraId="11DE8F3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流域委设定的断面、省、市级生态补偿考核断面及上级规划纳入的控制断面，本次方案可直接采用。</w:t>
      </w:r>
    </w:p>
    <w:p w14:paraId="733DFA4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3.2. </w:t>
      </w:r>
      <w:r>
        <w:rPr>
          <w:rStyle w:val="54"/>
          <w:rFonts w:hint="eastAsia" w:ascii="宋体" w:hAnsi="宋体" w:eastAsia="宋体" w:cs="宋体"/>
          <w:color w:val="607FA6"/>
          <w:sz w:val="31"/>
          <w:szCs w:val="31"/>
          <w:u w:val="none"/>
        </w:rPr>
        <w:t>控制断面选取</w:t>
      </w:r>
    </w:p>
    <w:p w14:paraId="6D5C93B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依据水利部水规总院《关于印发</w:t>
      </w:r>
      <w:r>
        <w:rPr>
          <w:rFonts w:hint="default" w:ascii="Times New Roman" w:hAnsi="Times New Roman" w:cs="Times New Roman"/>
          <w:sz w:val="28"/>
          <w:szCs w:val="28"/>
        </w:rPr>
        <w:t>2019</w:t>
      </w:r>
      <w:r>
        <w:rPr>
          <w:rFonts w:hint="eastAsia" w:ascii="宋体" w:hAnsi="宋体" w:eastAsia="宋体" w:cs="宋体"/>
          <w:sz w:val="28"/>
          <w:szCs w:val="28"/>
        </w:rPr>
        <w:t>年重点河湖生态流量（水量）保障实施方案编制及实施有关技术要求的通知》，控制断面划分为考核断面与管理断面两类，目前省、市未对花溪区下达生态流量考核断面要求，因此本方案不设置考核断面，针对区管河流和具有生态流量下放条件的水利工程的实际情况，区内小（一）型水库未杨眉水库，该水库具备生态流量下放条件；区内洛平水库属于小（二）型水库，目前水库主要功能为景观用水，具备下放生态流量条件，其他小（二）型由于修建时间较早，主要承担灌溉用水功能，在春耕春种期间用水紧张，本次其他小（二）型水库暂不纳入设置管理断面的范围。</w:t>
      </w:r>
    </w:p>
    <w:p w14:paraId="6D6A708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因此，本次溪区生态流量保障方案管理断面主要针对杨眉河、杨眉水库和洛平水库设置管理断面，有关基本情况见下表：</w:t>
      </w:r>
    </w:p>
    <w:p w14:paraId="60CB444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pPr>
      <w:r>
        <w:rPr>
          <w:rFonts w:hint="eastAsia" w:ascii="宋体" w:hAnsi="宋体" w:eastAsia="宋体" w:cs="宋体"/>
          <w:sz w:val="24"/>
          <w:szCs w:val="24"/>
        </w:rPr>
        <w:t>表3-1 </w:t>
      </w:r>
      <w:r>
        <w:rPr>
          <w:rStyle w:val="54"/>
          <w:rFonts w:hint="eastAsia" w:ascii="宋体" w:hAnsi="宋体" w:eastAsia="宋体" w:cs="宋体"/>
          <w:sz w:val="24"/>
          <w:szCs w:val="24"/>
        </w:rPr>
        <w:t>花溪区河流断面统计成果</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570"/>
        <w:gridCol w:w="450"/>
      </w:tblGrid>
      <w:tr w14:paraId="2254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2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55A746D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6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230D4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w:t>
            </w:r>
          </w:p>
        </w:tc>
        <w:tc>
          <w:tcPr>
            <w:tcW w:w="19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10D96B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25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90A1D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52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044E9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断面以上集水面积（</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19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1AA2D4E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境内河长</w:t>
            </w:r>
          </w:p>
        </w:tc>
      </w:tr>
      <w:tr w14:paraId="49E5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2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3781861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7A39C71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1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B5B555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杨眉断面</w:t>
            </w:r>
          </w:p>
        </w:tc>
        <w:tc>
          <w:tcPr>
            <w:tcW w:w="25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49414D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52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380AD83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21.6</w:t>
            </w:r>
          </w:p>
        </w:tc>
        <w:tc>
          <w:tcPr>
            <w:tcW w:w="19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4E13D1D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9.1</w:t>
            </w:r>
          </w:p>
        </w:tc>
      </w:tr>
    </w:tbl>
    <w:p w14:paraId="5CA5A39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p w14:paraId="1F96D3C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pPr>
      <w:r>
        <w:rPr>
          <w:rFonts w:hint="eastAsia" w:ascii="宋体" w:hAnsi="宋体" w:eastAsia="宋体" w:cs="宋体"/>
          <w:sz w:val="24"/>
          <w:szCs w:val="24"/>
        </w:rPr>
        <w:t>表3-2 </w:t>
      </w:r>
      <w:r>
        <w:rPr>
          <w:rStyle w:val="54"/>
          <w:rFonts w:hint="eastAsia" w:ascii="宋体" w:hAnsi="宋体" w:eastAsia="宋体" w:cs="宋体"/>
          <w:sz w:val="24"/>
          <w:szCs w:val="24"/>
        </w:rPr>
        <w:t>花溪区水库断面统计成果</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570"/>
        <w:gridCol w:w="690"/>
      </w:tblGrid>
      <w:tr w14:paraId="2113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05"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0957C0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9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241138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所属河流</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E7AF1A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EDD1E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33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9DD335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集水面积（</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34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79F4661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总库容（万</w:t>
            </w:r>
            <w:r>
              <w:rPr>
                <w:rFonts w:hint="default" w:ascii="Times New Roman" w:hAnsi="Times New Roman" w:cs="Times New Roman"/>
                <w:sz w:val="24"/>
                <w:szCs w:val="24"/>
              </w:rPr>
              <w:t>m³</w:t>
            </w:r>
            <w:r>
              <w:rPr>
                <w:rFonts w:hint="eastAsia" w:ascii="宋体" w:hAnsi="宋体" w:eastAsia="宋体" w:cs="宋体"/>
                <w:sz w:val="24"/>
                <w:szCs w:val="24"/>
              </w:rPr>
              <w:t>）</w:t>
            </w:r>
          </w:p>
        </w:tc>
      </w:tr>
      <w:tr w14:paraId="679C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8FA18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4EFE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AA221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E9F69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3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F2B4F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5.51</w:t>
            </w:r>
          </w:p>
        </w:tc>
        <w:tc>
          <w:tcPr>
            <w:tcW w:w="34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80DB57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155.13</w:t>
            </w:r>
          </w:p>
        </w:tc>
      </w:tr>
      <w:tr w14:paraId="201C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0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5930952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E5C649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F51B27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345F40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33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EAA387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w:t>
            </w:r>
          </w:p>
        </w:tc>
        <w:tc>
          <w:tcPr>
            <w:tcW w:w="34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7039CC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58</w:t>
            </w:r>
          </w:p>
        </w:tc>
      </w:tr>
    </w:tbl>
    <w:p w14:paraId="3E45BA5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A9FAE0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pPr>
      <w:r>
        <w:rPr>
          <w:rFonts w:hint="eastAsia" w:ascii="新宋体" w:hAnsi="新宋体" w:eastAsia="新宋体" w:cs="新宋体"/>
          <w:sz w:val="36"/>
          <w:szCs w:val="36"/>
        </w:rPr>
        <w:t>4. </w:t>
      </w:r>
      <w:r>
        <w:rPr>
          <w:rStyle w:val="54"/>
          <w:rFonts w:hint="eastAsia" w:ascii="新宋体" w:hAnsi="新宋体" w:eastAsia="新宋体" w:cs="新宋体"/>
          <w:color w:val="607FA6"/>
          <w:sz w:val="36"/>
          <w:szCs w:val="36"/>
          <w:u w:val="none"/>
        </w:rPr>
        <w:t>主要控制断面生态流量目标</w:t>
      </w:r>
    </w:p>
    <w:p w14:paraId="68D683F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4.1. </w:t>
      </w:r>
      <w:r>
        <w:rPr>
          <w:rStyle w:val="54"/>
          <w:rFonts w:hint="eastAsia" w:ascii="宋体" w:hAnsi="宋体" w:eastAsia="宋体" w:cs="宋体"/>
          <w:color w:val="607FA6"/>
          <w:sz w:val="31"/>
          <w:szCs w:val="31"/>
          <w:u w:val="none"/>
        </w:rPr>
        <w:t>生态流量目标值概念及分类</w:t>
      </w:r>
    </w:p>
    <w:p w14:paraId="1F27777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根据《水利部</w:t>
      </w:r>
      <w:r>
        <w:rPr>
          <w:rFonts w:hint="eastAsia" w:cs="宋体"/>
          <w:sz w:val="28"/>
          <w:szCs w:val="28"/>
          <w:lang w:eastAsia="zh-CN"/>
        </w:rPr>
        <w:t>水利电力规划</w:t>
      </w:r>
      <w:r>
        <w:rPr>
          <w:rFonts w:hint="eastAsia" w:ascii="宋体" w:hAnsi="宋体" w:eastAsia="宋体" w:cs="宋体"/>
          <w:sz w:val="28"/>
          <w:szCs w:val="28"/>
        </w:rPr>
        <w:t>设计总院关于印发</w:t>
      </w:r>
      <w:r>
        <w:rPr>
          <w:rFonts w:hint="default" w:ascii="Times New Roman" w:hAnsi="Times New Roman" w:cs="Times New Roman"/>
          <w:sz w:val="28"/>
          <w:szCs w:val="28"/>
        </w:rPr>
        <w:t>2019</w:t>
      </w:r>
      <w:r>
        <w:rPr>
          <w:rFonts w:hint="eastAsia" w:ascii="宋体" w:hAnsi="宋体" w:eastAsia="宋体" w:cs="宋体"/>
          <w:sz w:val="28"/>
          <w:szCs w:val="28"/>
        </w:rPr>
        <w:t>年重点河湖生态流量保障实施方案编制及实施有关技术要求的通知》和《河湖生态环境需水计算规范》</w:t>
      </w:r>
      <w:r>
        <w:rPr>
          <w:rFonts w:hint="default" w:ascii="Times New Roman" w:hAnsi="Times New Roman" w:eastAsia="宋体" w:cs="Times New Roman"/>
          <w:sz w:val="28"/>
          <w:szCs w:val="28"/>
        </w:rPr>
        <w:t>(SL/T712-2021)</w:t>
      </w:r>
      <w:r>
        <w:rPr>
          <w:rFonts w:hint="eastAsia" w:ascii="宋体" w:hAnsi="宋体" w:eastAsia="宋体" w:cs="宋体"/>
          <w:sz w:val="28"/>
          <w:szCs w:val="28"/>
        </w:rPr>
        <w:t>要求中对生态流量概念的说明，生态流量相关概念如下：</w:t>
      </w:r>
    </w:p>
    <w:p w14:paraId="4D3280E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eastAsia="宋体" w:cs="Times New Roman"/>
          <w:sz w:val="28"/>
          <w:szCs w:val="28"/>
        </w:rPr>
        <w:t>1</w:t>
      </w:r>
      <w:r>
        <w:rPr>
          <w:rFonts w:hint="eastAsia" w:ascii="宋体" w:hAnsi="宋体" w:eastAsia="宋体" w:cs="宋体"/>
          <w:sz w:val="28"/>
          <w:szCs w:val="28"/>
        </w:rPr>
        <w:t>）河湖生态环境需水 </w:t>
      </w:r>
      <w:r>
        <w:rPr>
          <w:rFonts w:hint="default" w:ascii="Times New Roman" w:hAnsi="Times New Roman" w:eastAsia="宋体" w:cs="Times New Roman"/>
          <w:sz w:val="28"/>
          <w:szCs w:val="28"/>
        </w:rPr>
        <w:t>ecological flow for rivers and lakes</w:t>
      </w:r>
    </w:p>
    <w:p w14:paraId="29A4E1B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为维系河流、湖泊、沼泽等水生态系统的结构与功能，需要保留在河流、湖泊、沼泽内符合水质要求的流量（水量、水位、水深）及其过程。河湖生态环境需水也可称为河湖生态流量，分为基本生态流量和目标生态流量。</w:t>
      </w:r>
    </w:p>
    <w:p w14:paraId="5AF9BE5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eastAsia="宋体" w:cs="Times New Roman"/>
          <w:sz w:val="28"/>
          <w:szCs w:val="28"/>
        </w:rPr>
        <w:t>2</w:t>
      </w:r>
      <w:r>
        <w:rPr>
          <w:rFonts w:hint="eastAsia" w:ascii="宋体" w:hAnsi="宋体" w:eastAsia="宋体" w:cs="宋体"/>
          <w:sz w:val="28"/>
          <w:szCs w:val="28"/>
        </w:rPr>
        <w:t>）基本生态流量 </w:t>
      </w:r>
      <w:r>
        <w:rPr>
          <w:rFonts w:hint="default" w:ascii="Times New Roman" w:hAnsi="Times New Roman" w:eastAsia="宋体" w:cs="Times New Roman"/>
          <w:sz w:val="28"/>
          <w:szCs w:val="28"/>
        </w:rPr>
        <w:t>basic ecological flow</w:t>
      </w:r>
    </w:p>
    <w:p w14:paraId="5DBABA0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维持河流、湖泊、沼泽给定的生态保护目标所对应的生态环境功能不丧失，需要保留的基本水流过程。基本生态流量包括生态基流、敏感期生态流量、年内不同时段流量（水量、水位、水深）、全年流量（水量、水位、水深）及其过程等表征指标。基本生态流量是河湖生态流量的下限目标。一般是根据维系河湖基本形态、基本栖息地、基本自净能力等要求，需要保留的水流过程。</w:t>
      </w:r>
    </w:p>
    <w:p w14:paraId="3B3C5EB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eastAsia="宋体" w:cs="Times New Roman"/>
          <w:sz w:val="28"/>
          <w:szCs w:val="28"/>
        </w:rPr>
        <w:t>3</w:t>
      </w:r>
      <w:r>
        <w:rPr>
          <w:rFonts w:hint="eastAsia" w:ascii="宋体" w:hAnsi="宋体" w:eastAsia="宋体" w:cs="宋体"/>
          <w:sz w:val="28"/>
          <w:szCs w:val="28"/>
        </w:rPr>
        <w:t>）生态基流 </w:t>
      </w:r>
      <w:r>
        <w:rPr>
          <w:rFonts w:hint="default" w:ascii="Times New Roman" w:hAnsi="Times New Roman" w:eastAsia="宋体" w:cs="Times New Roman"/>
          <w:sz w:val="28"/>
          <w:szCs w:val="28"/>
        </w:rPr>
        <w:t>ecological base flow</w:t>
      </w:r>
    </w:p>
    <w:p w14:paraId="2CEE31C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维持河流、湖泊、沼泽等水生态系统功能不丧失，需要保留的底线流量（水量、水位、水深），是基本生态流量过程中的最低值。</w:t>
      </w:r>
    </w:p>
    <w:p w14:paraId="277C6A6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eastAsia="宋体" w:cs="Times New Roman"/>
          <w:sz w:val="28"/>
          <w:szCs w:val="28"/>
        </w:rPr>
        <w:t>4</w:t>
      </w:r>
      <w:r>
        <w:rPr>
          <w:rFonts w:hint="eastAsia" w:ascii="宋体" w:hAnsi="宋体" w:eastAsia="宋体" w:cs="宋体"/>
          <w:sz w:val="28"/>
          <w:szCs w:val="28"/>
        </w:rPr>
        <w:t>）敏感期生态流量 </w:t>
      </w:r>
      <w:r>
        <w:rPr>
          <w:rFonts w:hint="default" w:ascii="Times New Roman" w:hAnsi="Times New Roman" w:eastAsia="宋体" w:cs="Times New Roman"/>
          <w:sz w:val="28"/>
          <w:szCs w:val="28"/>
        </w:rPr>
        <w:t>sensitive ecological flow</w:t>
      </w:r>
    </w:p>
    <w:p w14:paraId="5C93AA7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有敏感保护对象的河湖在敏感期需要的生态流量，是为维系河湖生态系统中某些组分或功能在特定时段对于水流过程的需求。</w:t>
      </w:r>
    </w:p>
    <w:p w14:paraId="7020BA4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eastAsia="宋体" w:cs="Times New Roman"/>
          <w:sz w:val="28"/>
          <w:szCs w:val="28"/>
        </w:rPr>
        <w:t>5</w:t>
      </w:r>
      <w:r>
        <w:rPr>
          <w:rFonts w:hint="eastAsia" w:ascii="宋体" w:hAnsi="宋体" w:eastAsia="宋体" w:cs="宋体"/>
          <w:sz w:val="28"/>
          <w:szCs w:val="28"/>
        </w:rPr>
        <w:t>）目标生态流量 </w:t>
      </w:r>
      <w:r>
        <w:rPr>
          <w:rFonts w:hint="default" w:ascii="Times New Roman" w:hAnsi="Times New Roman" w:eastAsia="宋体" w:cs="Times New Roman"/>
          <w:sz w:val="28"/>
          <w:szCs w:val="28"/>
        </w:rPr>
        <w:t>optimal ecological flow</w:t>
      </w:r>
    </w:p>
    <w:p w14:paraId="225456B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维护河流、湖泊、沼泽良好生态状况或维持给定生态保护目标，需要保留的水流过程。目标生态流量包括年内不同时段流量（水量、水位、水深）、全年流量（水量、水位、水深）及其过程等表征指标。目标生态流量是确定河湖地表水资源源开发利用程度的控制指标。</w:t>
      </w:r>
    </w:p>
    <w:p w14:paraId="213A9C3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依据花溪区区管河流流域水文情势及开发利用状况，结合《河湖生态环境需水计算规范》</w:t>
      </w:r>
      <w:r>
        <w:rPr>
          <w:rFonts w:hint="default" w:ascii="Times New Roman" w:hAnsi="Times New Roman" w:eastAsia="宋体" w:cs="Times New Roman"/>
          <w:sz w:val="28"/>
          <w:szCs w:val="28"/>
        </w:rPr>
        <w:t>(SL/T712-2021)</w:t>
      </w:r>
      <w:r>
        <w:rPr>
          <w:rFonts w:hint="eastAsia" w:ascii="宋体" w:hAnsi="宋体" w:eastAsia="宋体" w:cs="宋体"/>
          <w:sz w:val="28"/>
          <w:szCs w:val="28"/>
        </w:rPr>
        <w:t>要求，本次生态流量保障实施方案以基本生态环境流量（生态基流、敏感期生态流量、逐月基本生态流量）做为控制指标进行分析计算，以生态基流作为考核指标。</w:t>
      </w:r>
    </w:p>
    <w:p w14:paraId="112B505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4.2. </w:t>
      </w:r>
      <w:r>
        <w:rPr>
          <w:rStyle w:val="54"/>
          <w:rFonts w:hint="eastAsia" w:ascii="宋体" w:hAnsi="宋体" w:eastAsia="宋体" w:cs="宋体"/>
          <w:color w:val="607FA6"/>
          <w:sz w:val="31"/>
          <w:szCs w:val="31"/>
          <w:u w:val="none"/>
        </w:rPr>
        <w:t>生态流量计算方法</w:t>
      </w:r>
    </w:p>
    <w:p w14:paraId="1E7C3B2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4.2.1. </w:t>
      </w:r>
      <w:r>
        <w:rPr>
          <w:rStyle w:val="54"/>
          <w:rFonts w:hint="eastAsia" w:ascii="宋体" w:hAnsi="宋体" w:eastAsia="宋体" w:cs="宋体"/>
          <w:color w:val="607FA6"/>
          <w:sz w:val="30"/>
          <w:szCs w:val="30"/>
          <w:u w:val="none"/>
        </w:rPr>
        <w:t>常用计算方法简述</w:t>
      </w:r>
    </w:p>
    <w:p w14:paraId="2AE1DBE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《河湖生态环境需水计算规范》</w:t>
      </w:r>
      <w:r>
        <w:rPr>
          <w:rFonts w:hint="default" w:ascii="Times New Roman" w:hAnsi="Times New Roman" w:eastAsia="宋体" w:cs="Times New Roman"/>
          <w:sz w:val="28"/>
          <w:szCs w:val="28"/>
        </w:rPr>
        <w:t>(SL/T712-2021)</w:t>
      </w:r>
      <w:r>
        <w:rPr>
          <w:rFonts w:hint="eastAsia" w:ascii="宋体" w:hAnsi="宋体" w:eastAsia="宋体" w:cs="宋体"/>
          <w:sz w:val="28"/>
          <w:szCs w:val="28"/>
        </w:rPr>
        <w:t>附录</w:t>
      </w:r>
      <w:r>
        <w:rPr>
          <w:rFonts w:hint="default" w:ascii="Times New Roman" w:hAnsi="Times New Roman" w:eastAsia="宋体" w:cs="Times New Roman"/>
          <w:sz w:val="28"/>
          <w:szCs w:val="28"/>
        </w:rPr>
        <w:t>A</w:t>
      </w:r>
      <w:r>
        <w:rPr>
          <w:rFonts w:hint="eastAsia" w:ascii="宋体" w:hAnsi="宋体" w:eastAsia="宋体" w:cs="宋体"/>
          <w:sz w:val="28"/>
          <w:szCs w:val="28"/>
        </w:rPr>
        <w:t>生态环境需水计算方案，河流生态流量控制指标计算目前常用的计算方法大体上主要分为四类，即水文学法、水力学法、栖息地法和整体分析法等类型。</w:t>
      </w:r>
    </w:p>
    <w:p w14:paraId="64CCE3A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（一）水文学法</w:t>
      </w:r>
    </w:p>
    <w:p w14:paraId="01117B2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水文学法是建立在长期野外调查、资料收集、统计分析以及专家判定的基础上，通过建立河流流量与水生生物生存、河道形态等因素之间的适应关系而提出的，主要代表有：</w:t>
      </w:r>
      <w:r>
        <w:rPr>
          <w:rFonts w:hint="default" w:ascii="Times New Roman" w:hAnsi="Times New Roman" w:cs="Times New Roman"/>
          <w:sz w:val="28"/>
          <w:szCs w:val="28"/>
        </w:rPr>
        <w:t>1</w:t>
      </w:r>
      <w:r>
        <w:rPr>
          <w:rFonts w:hint="eastAsia" w:ascii="宋体" w:hAnsi="宋体" w:eastAsia="宋体" w:cs="宋体"/>
          <w:sz w:val="28"/>
          <w:szCs w:val="28"/>
        </w:rPr>
        <w:t>、</w:t>
      </w:r>
      <w:r>
        <w:rPr>
          <w:rFonts w:hint="default" w:ascii="Times New Roman" w:hAnsi="Times New Roman" w:cs="Times New Roman"/>
          <w:sz w:val="28"/>
          <w:szCs w:val="28"/>
        </w:rPr>
        <w:t>Tennant</w:t>
      </w:r>
      <w:r>
        <w:rPr>
          <w:rFonts w:hint="eastAsia" w:ascii="宋体" w:hAnsi="宋体" w:eastAsia="宋体" w:cs="宋体"/>
          <w:sz w:val="28"/>
          <w:szCs w:val="28"/>
        </w:rPr>
        <w:t>法；</w:t>
      </w:r>
      <w:r>
        <w:rPr>
          <w:rFonts w:hint="default" w:ascii="Times New Roman" w:hAnsi="Times New Roman" w:cs="Times New Roman"/>
          <w:sz w:val="28"/>
          <w:szCs w:val="28"/>
        </w:rPr>
        <w:t>2</w:t>
      </w:r>
      <w:r>
        <w:rPr>
          <w:rFonts w:hint="eastAsia" w:ascii="宋体" w:hAnsi="宋体" w:eastAsia="宋体" w:cs="宋体"/>
          <w:sz w:val="28"/>
          <w:szCs w:val="28"/>
        </w:rPr>
        <w:t>、</w:t>
      </w:r>
      <w:r>
        <w:rPr>
          <w:rFonts w:hint="default" w:ascii="Times New Roman" w:hAnsi="Times New Roman" w:eastAsia="宋体" w:cs="Times New Roman"/>
          <w:sz w:val="28"/>
          <w:szCs w:val="28"/>
        </w:rPr>
        <w:t>Q</w:t>
      </w:r>
      <w:r>
        <w:rPr>
          <w:rFonts w:hint="default" w:ascii="Times New Roman" w:hAnsi="Times New Roman" w:eastAsia="宋体" w:cs="Times New Roman"/>
          <w:sz w:val="28"/>
          <w:szCs w:val="28"/>
          <w:vertAlign w:val="subscript"/>
        </w:rPr>
        <w:t>p</w:t>
      </w:r>
      <w:r>
        <w:rPr>
          <w:rFonts w:hint="eastAsia" w:ascii="宋体" w:hAnsi="宋体" w:eastAsia="宋体" w:cs="宋体"/>
          <w:sz w:val="28"/>
          <w:szCs w:val="28"/>
        </w:rPr>
        <w:t>法。其中最具代表性的是</w:t>
      </w:r>
      <w:r>
        <w:rPr>
          <w:rFonts w:hint="default" w:ascii="Times New Roman" w:hAnsi="Times New Roman" w:cs="Times New Roman"/>
          <w:sz w:val="28"/>
          <w:szCs w:val="28"/>
        </w:rPr>
        <w:t>Tennant</w:t>
      </w:r>
      <w:r>
        <w:rPr>
          <w:rFonts w:hint="eastAsia" w:ascii="宋体" w:hAnsi="宋体" w:eastAsia="宋体" w:cs="宋体"/>
          <w:sz w:val="28"/>
          <w:szCs w:val="28"/>
        </w:rPr>
        <w:t>。</w:t>
      </w:r>
    </w:p>
    <w:p w14:paraId="258952C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w:t>
      </w:r>
      <w:r>
        <w:rPr>
          <w:rFonts w:hint="default" w:ascii="Times New Roman" w:hAnsi="Times New Roman" w:cs="Times New Roman"/>
          <w:sz w:val="28"/>
          <w:szCs w:val="28"/>
        </w:rPr>
        <w:t>Tennant</w:t>
      </w:r>
      <w:r>
        <w:rPr>
          <w:rFonts w:hint="eastAsia" w:ascii="宋体" w:hAnsi="宋体" w:eastAsia="宋体" w:cs="宋体"/>
          <w:sz w:val="28"/>
          <w:szCs w:val="28"/>
        </w:rPr>
        <w:t>法</w:t>
      </w:r>
    </w:p>
    <w:p w14:paraId="4A2DA80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Tennant</w:t>
      </w:r>
      <w:r>
        <w:rPr>
          <w:rFonts w:hint="eastAsia" w:ascii="宋体" w:hAnsi="宋体" w:eastAsia="宋体" w:cs="宋体"/>
          <w:sz w:val="28"/>
          <w:szCs w:val="28"/>
        </w:rPr>
        <w:t>法又称蒙大拿法，是美国人田纳特于</w:t>
      </w:r>
      <w:r>
        <w:rPr>
          <w:rFonts w:hint="default" w:ascii="Times New Roman" w:hAnsi="Times New Roman" w:cs="Times New Roman"/>
          <w:sz w:val="28"/>
          <w:szCs w:val="28"/>
        </w:rPr>
        <w:t>1976</w:t>
      </w:r>
      <w:r>
        <w:rPr>
          <w:rFonts w:hint="eastAsia" w:ascii="宋体" w:hAnsi="宋体" w:eastAsia="宋体" w:cs="宋体"/>
          <w:sz w:val="28"/>
          <w:szCs w:val="28"/>
        </w:rPr>
        <w:t>年提出来的，田纳特等人对美国</w:t>
      </w:r>
      <w:r>
        <w:rPr>
          <w:rFonts w:hint="default" w:ascii="Times New Roman" w:hAnsi="Times New Roman" w:cs="Times New Roman"/>
          <w:sz w:val="28"/>
          <w:szCs w:val="28"/>
        </w:rPr>
        <w:t>11</w:t>
      </w:r>
      <w:r>
        <w:rPr>
          <w:rFonts w:hint="eastAsia" w:ascii="宋体" w:hAnsi="宋体" w:eastAsia="宋体" w:cs="宋体"/>
          <w:sz w:val="28"/>
          <w:szCs w:val="28"/>
        </w:rPr>
        <w:t>条河流进行观测，用观测得到的数据建立了河宽、水深、流速等栖息地参数与流量的关系，并研究这些关系，从中发现了其中的某些规律。</w:t>
      </w:r>
      <w:r>
        <w:rPr>
          <w:rFonts w:hint="default" w:ascii="Times New Roman" w:hAnsi="Times New Roman" w:cs="Times New Roman"/>
          <w:sz w:val="28"/>
          <w:szCs w:val="28"/>
        </w:rPr>
        <w:t>Tennant</w:t>
      </w:r>
      <w:r>
        <w:rPr>
          <w:rFonts w:hint="eastAsia" w:ascii="宋体" w:hAnsi="宋体" w:eastAsia="宋体" w:cs="宋体"/>
          <w:sz w:val="28"/>
          <w:szCs w:val="28"/>
        </w:rPr>
        <w:t>法以预先确定的天然年平均流量的百分数作为推荐流量，将保护水生态和水环境的河流流量推荐值分为</w:t>
      </w:r>
      <w:r>
        <w:rPr>
          <w:rFonts w:hint="default" w:ascii="Times New Roman" w:hAnsi="Times New Roman" w:cs="Times New Roman"/>
          <w:sz w:val="28"/>
          <w:szCs w:val="28"/>
        </w:rPr>
        <w:t>8</w:t>
      </w:r>
      <w:r>
        <w:rPr>
          <w:rFonts w:hint="eastAsia" w:ascii="宋体" w:hAnsi="宋体" w:eastAsia="宋体" w:cs="宋体"/>
          <w:sz w:val="28"/>
          <w:szCs w:val="28"/>
        </w:rPr>
        <w:t>个标准，分别代表不同水生态环境水平对应的河流流量。根据田纳特等人做出的结论，①</w:t>
      </w:r>
      <w:r>
        <w:rPr>
          <w:rFonts w:hint="default" w:ascii="Times New Roman" w:hAnsi="Times New Roman" w:cs="Times New Roman"/>
          <w:sz w:val="28"/>
          <w:szCs w:val="28"/>
        </w:rPr>
        <w:t>10%</w:t>
      </w:r>
      <w:r>
        <w:rPr>
          <w:rFonts w:hint="eastAsia" w:ascii="宋体" w:hAnsi="宋体" w:eastAsia="宋体" w:cs="宋体"/>
          <w:sz w:val="28"/>
          <w:szCs w:val="28"/>
        </w:rPr>
        <w:t>的平均流量对于大多数水生生命体来说，是建议的支撑短期生存栖息地的最小瞬时流量，此时，河槽宽度、水深</w:t>
      </w:r>
      <w:r>
        <w:rPr>
          <w:rFonts w:hint="eastAsia" w:cs="宋体"/>
          <w:sz w:val="28"/>
          <w:szCs w:val="28"/>
          <w:lang w:eastAsia="zh-CN"/>
        </w:rPr>
        <w:t>及</w:t>
      </w:r>
      <w:r>
        <w:rPr>
          <w:rFonts w:hint="eastAsia" w:ascii="宋体" w:hAnsi="宋体" w:eastAsia="宋体" w:cs="宋体"/>
          <w:sz w:val="28"/>
          <w:szCs w:val="28"/>
        </w:rPr>
        <w:t>流速显著减少，河流底质或湿周有近一半暴露，要使河段具有鱼类栖息和产卵、育幼等生态功能，必须保持河道水面、流量处于上佳状态，以便使其具有适宜的浅滩水面和水深。②河道内流量占多年平均流量</w:t>
      </w:r>
      <w:r>
        <w:rPr>
          <w:rFonts w:hint="default" w:ascii="Times New Roman" w:hAnsi="Times New Roman" w:cs="Times New Roman"/>
          <w:sz w:val="28"/>
          <w:szCs w:val="28"/>
        </w:rPr>
        <w:t>30%</w:t>
      </w:r>
      <w:r>
        <w:rPr>
          <w:rFonts w:hint="eastAsia" w:ascii="宋体" w:hAnsi="宋体" w:eastAsia="宋体" w:cs="宋体"/>
          <w:sz w:val="28"/>
          <w:szCs w:val="28"/>
        </w:rPr>
        <w:t>～</w:t>
      </w:r>
      <w:r>
        <w:rPr>
          <w:rFonts w:hint="default" w:ascii="Times New Roman" w:hAnsi="Times New Roman" w:cs="Times New Roman"/>
          <w:sz w:val="28"/>
          <w:szCs w:val="28"/>
        </w:rPr>
        <w:t>60%</w:t>
      </w:r>
      <w:r>
        <w:rPr>
          <w:rFonts w:hint="eastAsia" w:ascii="宋体" w:hAnsi="宋体" w:eastAsia="宋体" w:cs="宋体"/>
          <w:sz w:val="28"/>
          <w:szCs w:val="28"/>
        </w:rPr>
        <w:t>，除极宽的浅滩外，大部分浅滩被水淹没，许多岸边能够成为鱼类的活动区域，无脊椎动物有所减少，但对鱼类觅食影响不大，可以满足捕鱼、一般旅游要求。③河道内流量占多年平均流量的</w:t>
      </w:r>
      <w:r>
        <w:rPr>
          <w:rFonts w:hint="default" w:ascii="Times New Roman" w:hAnsi="Times New Roman" w:cs="Times New Roman"/>
          <w:sz w:val="28"/>
          <w:szCs w:val="28"/>
        </w:rPr>
        <w:t>60%</w:t>
      </w:r>
      <w:r>
        <w:rPr>
          <w:rFonts w:hint="eastAsia" w:ascii="宋体" w:hAnsi="宋体" w:eastAsia="宋体" w:cs="宋体"/>
          <w:sz w:val="28"/>
          <w:szCs w:val="28"/>
        </w:rPr>
        <w:t>至</w:t>
      </w:r>
      <w:r>
        <w:rPr>
          <w:rFonts w:hint="default" w:ascii="Times New Roman" w:hAnsi="Times New Roman" w:cs="Times New Roman"/>
          <w:sz w:val="28"/>
          <w:szCs w:val="28"/>
        </w:rPr>
        <w:t>100%</w:t>
      </w:r>
      <w:r>
        <w:rPr>
          <w:rFonts w:hint="eastAsia" w:ascii="宋体" w:hAnsi="宋体" w:eastAsia="宋体" w:cs="宋体"/>
          <w:sz w:val="28"/>
          <w:szCs w:val="28"/>
        </w:rPr>
        <w:t>，河宽、水深及流速为水生生物提供优良的生长环境，大部分河道与浅滩将被淹没，只有少数卵石、沙坝露出水面，岸边滩地成为鱼类能够活动的区域，岸边植物有充足水量，无脊椎动物种类繁多、数量丰富，可满足捕鱼、划船</w:t>
      </w:r>
      <w:r>
        <w:rPr>
          <w:rFonts w:hint="eastAsia" w:cs="宋体"/>
          <w:sz w:val="28"/>
          <w:szCs w:val="28"/>
          <w:lang w:eastAsia="zh-CN"/>
        </w:rPr>
        <w:t>及</w:t>
      </w:r>
      <w:r>
        <w:rPr>
          <w:rFonts w:hint="eastAsia" w:ascii="宋体" w:hAnsi="宋体" w:eastAsia="宋体" w:cs="宋体"/>
          <w:sz w:val="28"/>
          <w:szCs w:val="28"/>
        </w:rPr>
        <w:t>大游艇航行要求。④对于大江大河、当河道流量为多年平均流量</w:t>
      </w:r>
      <w:r>
        <w:rPr>
          <w:rFonts w:hint="default" w:ascii="Times New Roman" w:hAnsi="Times New Roman" w:cs="Times New Roman"/>
          <w:sz w:val="28"/>
          <w:szCs w:val="28"/>
        </w:rPr>
        <w:t>5%</w:t>
      </w:r>
      <w:r>
        <w:rPr>
          <w:rFonts w:hint="eastAsia" w:ascii="宋体" w:hAnsi="宋体" w:eastAsia="宋体" w:cs="宋体"/>
          <w:sz w:val="28"/>
          <w:szCs w:val="28"/>
        </w:rPr>
        <w:t>～</w:t>
      </w:r>
      <w:r>
        <w:rPr>
          <w:rFonts w:hint="default" w:ascii="Times New Roman" w:hAnsi="Times New Roman" w:cs="Times New Roman"/>
          <w:sz w:val="28"/>
          <w:szCs w:val="28"/>
        </w:rPr>
        <w:t>10%</w:t>
      </w:r>
      <w:r>
        <w:rPr>
          <w:rFonts w:hint="eastAsia" w:ascii="宋体" w:hAnsi="宋体" w:eastAsia="宋体" w:cs="宋体"/>
          <w:sz w:val="28"/>
          <w:szCs w:val="28"/>
        </w:rPr>
        <w:t>时，仍有一定的河宽、水深和流速，满足鱼类洄游、生存以及景观、旅游的一般要求，是保持绝大多数水生生物生存所必须的瞬时最低流量。</w:t>
      </w:r>
      <w:r>
        <w:rPr>
          <w:rFonts w:hint="default" w:ascii="Times New Roman" w:hAnsi="Times New Roman" w:cs="Times New Roman"/>
          <w:sz w:val="28"/>
          <w:szCs w:val="28"/>
        </w:rPr>
        <w:t>Tennant</w:t>
      </w:r>
      <w:r>
        <w:rPr>
          <w:rFonts w:hint="eastAsia" w:ascii="宋体" w:hAnsi="宋体" w:eastAsia="宋体" w:cs="宋体"/>
          <w:sz w:val="28"/>
          <w:szCs w:val="28"/>
        </w:rPr>
        <w:t>法仅依据历史流量资料就可以评价或估算生态需水量，不需要现场观测，应有简单方便，具有宏观定性的指导意义。但该方法作为一种经验公式，具有地区限制，对河流实际情况做了较多简化处理，不足以反映河流的天然水文变化过程，且未考虑生物需求和生物间的影响等因素。鉴于我国许多河流缺乏足够的水文资料，在应用中需根据实际情况并结合河流管理目标，对流量标准进行适当调整和改进。</w:t>
      </w:r>
    </w:p>
    <w:p w14:paraId="53C9BDE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表4-1 </w:t>
      </w:r>
      <w:r>
        <w:rPr>
          <w:rStyle w:val="54"/>
          <w:rFonts w:hint="default" w:ascii="Times New Roman" w:hAnsi="Times New Roman" w:cs="Times New Roman"/>
          <w:sz w:val="24"/>
          <w:szCs w:val="24"/>
        </w:rPr>
        <w:t>Tennant</w:t>
      </w:r>
      <w:r>
        <w:rPr>
          <w:rStyle w:val="54"/>
          <w:rFonts w:hint="eastAsia" w:ascii="宋体" w:hAnsi="宋体" w:eastAsia="宋体" w:cs="宋体"/>
          <w:sz w:val="24"/>
          <w:szCs w:val="24"/>
        </w:rPr>
        <w:t>法确定的流量与生态关系标准</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74"/>
        <w:gridCol w:w="3545"/>
        <w:gridCol w:w="3297"/>
      </w:tblGrid>
      <w:tr w14:paraId="74B4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10" w:type="dxa"/>
            <w:vMerge w:val="restart"/>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6B1C7C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流量的描述</w:t>
            </w:r>
          </w:p>
        </w:tc>
        <w:tc>
          <w:tcPr>
            <w:tcW w:w="7005" w:type="dxa"/>
            <w:gridSpan w:val="2"/>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073A4CC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推荐的基流标准（多年平均流量百分比）（</w:t>
            </w:r>
            <w:r>
              <w:rPr>
                <w:rFonts w:hint="default" w:ascii="Times New Roman" w:hAnsi="Times New Roman" w:cs="Times New Roman"/>
                <w:sz w:val="24"/>
                <w:szCs w:val="24"/>
              </w:rPr>
              <w:t>%</w:t>
            </w:r>
            <w:r>
              <w:rPr>
                <w:rFonts w:hint="eastAsia" w:ascii="宋体" w:hAnsi="宋体" w:eastAsia="宋体" w:cs="宋体"/>
                <w:sz w:val="24"/>
                <w:szCs w:val="24"/>
              </w:rPr>
              <w:t>）</w:t>
            </w:r>
          </w:p>
        </w:tc>
      </w:tr>
      <w:tr w14:paraId="1810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10" w:type="dxa"/>
            <w:vMerge w:val="continue"/>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4E07354F">
            <w:pPr>
              <w:rPr>
                <w:rFonts w:hint="eastAsia" w:ascii="宋体"/>
                <w:sz w:val="24"/>
                <w:szCs w:val="24"/>
              </w:rPr>
            </w:pPr>
          </w:p>
        </w:tc>
        <w:tc>
          <w:tcPr>
            <w:tcW w:w="3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BF0F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w:t>
            </w:r>
            <w:r>
              <w:rPr>
                <w:rFonts w:hint="eastAsia" w:ascii="宋体" w:hAnsi="宋体" w:eastAsia="宋体" w:cs="宋体"/>
                <w:sz w:val="24"/>
                <w:szCs w:val="24"/>
              </w:rPr>
              <w:t>～</w:t>
            </w:r>
            <w:r>
              <w:rPr>
                <w:rFonts w:hint="default" w:ascii="Times New Roman" w:hAnsi="Times New Roman" w:cs="Times New Roman"/>
                <w:sz w:val="24"/>
                <w:szCs w:val="24"/>
              </w:rPr>
              <w:t>3</w:t>
            </w:r>
            <w:r>
              <w:rPr>
                <w:rFonts w:hint="eastAsia" w:ascii="宋体" w:hAnsi="宋体" w:eastAsia="宋体" w:cs="宋体"/>
                <w:sz w:val="24"/>
                <w:szCs w:val="24"/>
              </w:rPr>
              <w:t>月份</w:t>
            </w:r>
          </w:p>
        </w:tc>
        <w:tc>
          <w:tcPr>
            <w:tcW w:w="337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355F90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w:t>
            </w:r>
            <w:r>
              <w:rPr>
                <w:rFonts w:hint="eastAsia" w:ascii="宋体" w:hAnsi="宋体" w:eastAsia="宋体" w:cs="宋体"/>
                <w:sz w:val="24"/>
                <w:szCs w:val="24"/>
              </w:rPr>
              <w:t>～</w:t>
            </w:r>
            <w:r>
              <w:rPr>
                <w:rFonts w:hint="default" w:ascii="Times New Roman" w:hAnsi="Times New Roman" w:cs="Times New Roman"/>
                <w:sz w:val="24"/>
                <w:szCs w:val="24"/>
              </w:rPr>
              <w:t>9</w:t>
            </w:r>
            <w:r>
              <w:rPr>
                <w:rFonts w:hint="eastAsia" w:ascii="宋体" w:hAnsi="宋体" w:eastAsia="宋体" w:cs="宋体"/>
                <w:sz w:val="24"/>
                <w:szCs w:val="24"/>
              </w:rPr>
              <w:t>月份</w:t>
            </w:r>
          </w:p>
        </w:tc>
      </w:tr>
      <w:tr w14:paraId="7692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5F1B54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极限或最大</w:t>
            </w:r>
          </w:p>
        </w:tc>
        <w:tc>
          <w:tcPr>
            <w:tcW w:w="3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B1FAF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200</w:t>
            </w:r>
          </w:p>
        </w:tc>
        <w:tc>
          <w:tcPr>
            <w:tcW w:w="337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6ED543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200</w:t>
            </w:r>
          </w:p>
        </w:tc>
      </w:tr>
      <w:tr w14:paraId="0048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61E9D95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最佳范围</w:t>
            </w:r>
          </w:p>
        </w:tc>
        <w:tc>
          <w:tcPr>
            <w:tcW w:w="3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B583C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60</w:t>
            </w:r>
            <w:r>
              <w:rPr>
                <w:rFonts w:hint="eastAsia" w:ascii="宋体" w:hAnsi="宋体" w:eastAsia="宋体" w:cs="宋体"/>
                <w:sz w:val="24"/>
                <w:szCs w:val="24"/>
              </w:rPr>
              <w:t>～</w:t>
            </w:r>
            <w:r>
              <w:rPr>
                <w:rFonts w:hint="default" w:ascii="Times New Roman" w:hAnsi="Times New Roman" w:cs="Times New Roman"/>
                <w:sz w:val="24"/>
                <w:szCs w:val="24"/>
              </w:rPr>
              <w:t>100</w:t>
            </w:r>
          </w:p>
        </w:tc>
        <w:tc>
          <w:tcPr>
            <w:tcW w:w="337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432EC4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60</w:t>
            </w:r>
            <w:r>
              <w:rPr>
                <w:rFonts w:hint="eastAsia" w:ascii="宋体" w:hAnsi="宋体" w:eastAsia="宋体" w:cs="宋体"/>
                <w:sz w:val="24"/>
                <w:szCs w:val="24"/>
              </w:rPr>
              <w:t>～</w:t>
            </w:r>
            <w:r>
              <w:rPr>
                <w:rFonts w:hint="default" w:ascii="Times New Roman" w:hAnsi="Times New Roman" w:cs="Times New Roman"/>
                <w:sz w:val="24"/>
                <w:szCs w:val="24"/>
              </w:rPr>
              <w:t>100</w:t>
            </w:r>
          </w:p>
        </w:tc>
      </w:tr>
      <w:tr w14:paraId="250E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452AF9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极好</w:t>
            </w:r>
          </w:p>
        </w:tc>
        <w:tc>
          <w:tcPr>
            <w:tcW w:w="3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4BB9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40</w:t>
            </w:r>
          </w:p>
        </w:tc>
        <w:tc>
          <w:tcPr>
            <w:tcW w:w="337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8347A5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60</w:t>
            </w:r>
          </w:p>
        </w:tc>
      </w:tr>
      <w:tr w14:paraId="1296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543EE9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很好</w:t>
            </w:r>
          </w:p>
        </w:tc>
        <w:tc>
          <w:tcPr>
            <w:tcW w:w="3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EBECA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30</w:t>
            </w:r>
          </w:p>
        </w:tc>
        <w:tc>
          <w:tcPr>
            <w:tcW w:w="337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31E8A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50</w:t>
            </w:r>
          </w:p>
        </w:tc>
      </w:tr>
      <w:tr w14:paraId="19BD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89001A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良好</w:t>
            </w:r>
          </w:p>
        </w:tc>
        <w:tc>
          <w:tcPr>
            <w:tcW w:w="3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D219C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20</w:t>
            </w:r>
          </w:p>
        </w:tc>
        <w:tc>
          <w:tcPr>
            <w:tcW w:w="337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39D033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40</w:t>
            </w:r>
          </w:p>
        </w:tc>
      </w:tr>
      <w:tr w14:paraId="4989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65C4B6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一般或较差</w:t>
            </w:r>
          </w:p>
        </w:tc>
        <w:tc>
          <w:tcPr>
            <w:tcW w:w="3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79E91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w:t>
            </w:r>
          </w:p>
        </w:tc>
        <w:tc>
          <w:tcPr>
            <w:tcW w:w="337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94F6E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30</w:t>
            </w:r>
          </w:p>
        </w:tc>
      </w:tr>
      <w:tr w14:paraId="3C95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1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32FDB9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差或最小</w:t>
            </w:r>
          </w:p>
        </w:tc>
        <w:tc>
          <w:tcPr>
            <w:tcW w:w="3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FA64D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w:t>
            </w:r>
          </w:p>
        </w:tc>
        <w:tc>
          <w:tcPr>
            <w:tcW w:w="337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7BFDF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w:t>
            </w:r>
          </w:p>
        </w:tc>
      </w:tr>
      <w:tr w14:paraId="0DC8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1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5B169A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极差</w:t>
            </w:r>
          </w:p>
        </w:tc>
        <w:tc>
          <w:tcPr>
            <w:tcW w:w="363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AF91FB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w:t>
            </w:r>
            <w:r>
              <w:rPr>
                <w:rFonts w:hint="eastAsia" w:ascii="宋体" w:hAnsi="宋体" w:eastAsia="宋体" w:cs="宋体"/>
                <w:sz w:val="24"/>
                <w:szCs w:val="24"/>
              </w:rPr>
              <w:t>～</w:t>
            </w:r>
            <w:r>
              <w:rPr>
                <w:rFonts w:hint="default" w:ascii="Times New Roman" w:hAnsi="Times New Roman" w:cs="Times New Roman"/>
                <w:sz w:val="24"/>
                <w:szCs w:val="24"/>
              </w:rPr>
              <w:t>10</w:t>
            </w:r>
          </w:p>
        </w:tc>
        <w:tc>
          <w:tcPr>
            <w:tcW w:w="337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7558F2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w:t>
            </w:r>
            <w:r>
              <w:rPr>
                <w:rFonts w:hint="eastAsia" w:ascii="宋体" w:hAnsi="宋体" w:eastAsia="宋体" w:cs="宋体"/>
                <w:sz w:val="24"/>
                <w:szCs w:val="24"/>
              </w:rPr>
              <w:t>～</w:t>
            </w:r>
            <w:r>
              <w:rPr>
                <w:rFonts w:hint="default" w:ascii="Times New Roman" w:hAnsi="Times New Roman" w:cs="Times New Roman"/>
                <w:sz w:val="24"/>
                <w:szCs w:val="24"/>
              </w:rPr>
              <w:t>10</w:t>
            </w:r>
          </w:p>
        </w:tc>
      </w:tr>
    </w:tbl>
    <w:p w14:paraId="7749361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w:t>
      </w:r>
      <w:r>
        <w:rPr>
          <w:rFonts w:hint="default" w:ascii="Times New Roman" w:hAnsi="Times New Roman" w:eastAsia="宋体" w:cs="Times New Roman"/>
          <w:sz w:val="28"/>
          <w:szCs w:val="28"/>
        </w:rPr>
        <w:t>Qp</w:t>
      </w:r>
      <w:r>
        <w:rPr>
          <w:rFonts w:hint="eastAsia" w:ascii="宋体" w:hAnsi="宋体" w:eastAsia="宋体" w:cs="宋体"/>
          <w:sz w:val="28"/>
          <w:szCs w:val="28"/>
        </w:rPr>
        <w:t>法</w:t>
      </w:r>
    </w:p>
    <w:p w14:paraId="4DC3672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又称不同频率最枯月平均值法，以河流控制断面长系列</w:t>
      </w:r>
      <w:r>
        <w:rPr>
          <w:rFonts w:hint="default" w:ascii="Times New Roman" w:hAnsi="Times New Roman" w:eastAsia="宋体" w:cs="Times New Roman"/>
          <w:sz w:val="28"/>
          <w:szCs w:val="28"/>
        </w:rPr>
        <w:t>(n</w:t>
      </w:r>
      <w:r>
        <w:rPr>
          <w:rFonts w:hint="eastAsia" w:ascii="宋体" w:hAnsi="宋体" w:eastAsia="宋体" w:cs="宋体"/>
          <w:sz w:val="28"/>
          <w:szCs w:val="28"/>
        </w:rPr>
        <w:t>≥</w:t>
      </w:r>
      <w:r>
        <w:rPr>
          <w:rFonts w:hint="default" w:ascii="Times New Roman" w:hAnsi="Times New Roman" w:eastAsia="宋体" w:cs="Times New Roman"/>
          <w:sz w:val="28"/>
          <w:szCs w:val="28"/>
        </w:rPr>
        <w:t>30</w:t>
      </w:r>
      <w:r>
        <w:rPr>
          <w:rFonts w:hint="eastAsia" w:ascii="宋体" w:hAnsi="宋体" w:eastAsia="宋体" w:cs="宋体"/>
          <w:sz w:val="28"/>
          <w:szCs w:val="28"/>
        </w:rPr>
        <w:t>年）天然月平均流量、月平均水位或径流量（</w:t>
      </w:r>
      <w:r>
        <w:rPr>
          <w:rFonts w:hint="default" w:ascii="Times New Roman" w:hAnsi="Times New Roman" w:eastAsia="宋体" w:cs="Times New Roman"/>
          <w:sz w:val="28"/>
          <w:szCs w:val="28"/>
        </w:rPr>
        <w:t>Q</w:t>
      </w:r>
      <w:r>
        <w:rPr>
          <w:rFonts w:hint="eastAsia" w:ascii="宋体" w:hAnsi="宋体" w:eastAsia="宋体" w:cs="宋体"/>
          <w:sz w:val="28"/>
          <w:szCs w:val="28"/>
        </w:rPr>
        <w:t>）为基础，用每年的最枯月排频，选择不同频率下的最枯月平均流量、月平均水位或径流量作为河流控制断面的生态</w:t>
      </w:r>
      <w:r>
        <w:rPr>
          <w:rFonts w:hint="default" w:ascii="Times New Roman" w:hAnsi="Times New Roman" w:eastAsia="宋体" w:cs="Times New Roman"/>
          <w:sz w:val="28"/>
          <w:szCs w:val="28"/>
        </w:rPr>
        <w:t>M</w:t>
      </w:r>
      <w:r>
        <w:rPr>
          <w:rFonts w:hint="eastAsia" w:ascii="宋体" w:hAnsi="宋体" w:eastAsia="宋体" w:cs="宋体"/>
          <w:sz w:val="28"/>
          <w:szCs w:val="28"/>
        </w:rPr>
        <w:t>基流。</w:t>
      </w:r>
    </w:p>
    <w:p w14:paraId="0002131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频率</w:t>
      </w:r>
      <w:r>
        <w:rPr>
          <w:rFonts w:hint="default" w:ascii="Times New Roman" w:hAnsi="Times New Roman" w:eastAsia="宋体" w:cs="Times New Roman"/>
          <w:sz w:val="28"/>
          <w:szCs w:val="28"/>
        </w:rPr>
        <w:t>P</w:t>
      </w:r>
      <w:r>
        <w:rPr>
          <w:rFonts w:hint="eastAsia" w:ascii="宋体" w:hAnsi="宋体" w:eastAsia="宋体" w:cs="宋体"/>
          <w:sz w:val="28"/>
          <w:szCs w:val="28"/>
        </w:rPr>
        <w:t>根据流域水资源源开发利用程度、规模、来水情况等实际情况确定，宜取</w:t>
      </w:r>
      <w:r>
        <w:rPr>
          <w:rFonts w:hint="default" w:ascii="Times New Roman" w:hAnsi="Times New Roman" w:eastAsia="宋体" w:cs="Times New Roman"/>
          <w:sz w:val="28"/>
          <w:szCs w:val="28"/>
        </w:rPr>
        <w:t>90</w:t>
      </w:r>
      <w:r>
        <w:rPr>
          <w:rFonts w:hint="eastAsia" w:ascii="宋体" w:hAnsi="宋体" w:eastAsia="宋体" w:cs="宋体"/>
          <w:sz w:val="28"/>
          <w:szCs w:val="28"/>
        </w:rPr>
        <w:t>％或</w:t>
      </w:r>
      <w:r>
        <w:rPr>
          <w:rFonts w:hint="default" w:ascii="Times New Roman" w:hAnsi="Times New Roman" w:eastAsia="宋体" w:cs="Times New Roman"/>
          <w:sz w:val="28"/>
          <w:szCs w:val="28"/>
        </w:rPr>
        <w:t>95</w:t>
      </w:r>
      <w:r>
        <w:rPr>
          <w:rFonts w:hint="eastAsia" w:ascii="宋体" w:hAnsi="宋体" w:eastAsia="宋体" w:cs="宋体"/>
          <w:sz w:val="28"/>
          <w:szCs w:val="28"/>
        </w:rPr>
        <w:t>％。实测水文资料应进行还原和修正，水文计算按</w:t>
      </w:r>
      <w:r>
        <w:rPr>
          <w:rFonts w:hint="default" w:ascii="Times New Roman" w:hAnsi="Times New Roman" w:eastAsia="宋体" w:cs="Times New Roman"/>
          <w:sz w:val="28"/>
          <w:szCs w:val="28"/>
        </w:rPr>
        <w:t>SL278</w:t>
      </w:r>
      <w:r>
        <w:rPr>
          <w:rFonts w:hint="eastAsia" w:ascii="宋体" w:hAnsi="宋体" w:eastAsia="宋体" w:cs="宋体"/>
          <w:sz w:val="28"/>
          <w:szCs w:val="28"/>
        </w:rPr>
        <w:t>的规定执行。不同工作对系列资料的时间步长要求不同，各流域水文特性不同，因此，最枯月也可为最枯旬、最枯日或瞬时最小流量。</w:t>
      </w:r>
    </w:p>
    <w:p w14:paraId="7DA36D0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对于存在冰冻期或季节性河流，可将冰冻期和由于季节性造成的无水期排除后再进行排频。</w:t>
      </w:r>
    </w:p>
    <w:p w14:paraId="513DAE9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（二）水力学法</w:t>
      </w:r>
    </w:p>
    <w:p w14:paraId="6539AF1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水力学法是在假定河道物理形态不变的基础上，认为河流某一断面满足一定流量后，其下游同一功能的河道流量总能满足河道生态功能的流量要求，基于这一理论，通过河道若干个断面的水力参数（如湿周、流速、水深等）确定需水量的方法。常用的水力学法主要有湿周法、</w:t>
      </w:r>
      <w:r>
        <w:rPr>
          <w:rFonts w:hint="default" w:ascii="Times New Roman" w:hAnsi="Times New Roman" w:cs="Times New Roman"/>
          <w:sz w:val="28"/>
          <w:szCs w:val="28"/>
        </w:rPr>
        <w:t>R2-Cross</w:t>
      </w:r>
      <w:r>
        <w:rPr>
          <w:rFonts w:hint="eastAsia" w:ascii="宋体" w:hAnsi="宋体" w:eastAsia="宋体" w:cs="宋体"/>
          <w:sz w:val="28"/>
          <w:szCs w:val="28"/>
        </w:rPr>
        <w:t>法。</w:t>
      </w:r>
    </w:p>
    <w:p w14:paraId="1015ED0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）湿周法</w:t>
      </w:r>
    </w:p>
    <w:p w14:paraId="61AA76A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湿周法是以湿周作为衡量栖息地质量的指标来估算河道内流量的最小值。该法的基本假设是湿周和水生生物栖息地的有效性有直接的联系，保证一定栖息地的湿周，就能满足水生生物正常生存的要求。通过建立河道断面湿周与流量的关系曲线，依据该曲线确定变化点的位置，估算最小需水量的推荐值。湿周与流量的关系可从多个河道断面的几何尺寸与流量的关系实测数据经验推求，也可以借助曼宁公式求得。通常情况，湿周随着河流流量的增加而增大，但当湿周达到或超过某临界值后，河流流量的迅速增加也只能引起湿周的微小变化。关注到这一河流湿周临界值的特殊意义，我们只要保护好水生物栖息地的临界湿周区域，也就基本满足非临界区域水生物栖息保护的最低需求。湿周法的断面一般选在单一河道断面的浅滩。湿周法也有一些引起质疑的假设和限制，其主要假设是变化点的流量需要确保能为鱼类提供足够的食物，但这一假设尚未被验证。此外，湿周法计算所得流量是一个确定的值，即生态需水量下限，但实际上该结果还会受到河道断面形状的影响。</w:t>
      </w:r>
    </w:p>
    <w:p w14:paraId="132302E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w:t>
      </w:r>
      <w:r>
        <w:rPr>
          <w:rFonts w:hint="default" w:ascii="Times New Roman" w:hAnsi="Times New Roman" w:cs="Times New Roman"/>
          <w:sz w:val="28"/>
          <w:szCs w:val="28"/>
        </w:rPr>
        <w:t>R2-Cross</w:t>
      </w:r>
      <w:r>
        <w:rPr>
          <w:rFonts w:hint="eastAsia" w:ascii="宋体" w:hAnsi="宋体" w:eastAsia="宋体" w:cs="宋体"/>
          <w:sz w:val="28"/>
          <w:szCs w:val="28"/>
        </w:rPr>
        <w:t>法</w:t>
      </w:r>
    </w:p>
    <w:p w14:paraId="5BF0CF6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R2-Cross</w:t>
      </w:r>
      <w:r>
        <w:rPr>
          <w:rFonts w:hint="eastAsia" w:ascii="宋体" w:hAnsi="宋体" w:eastAsia="宋体" w:cs="宋体"/>
          <w:sz w:val="28"/>
          <w:szCs w:val="28"/>
        </w:rPr>
        <w:t>法采用浅滩断面河流宽度、平均水深、平均流速以及湿周率等指标来评估河流栖息地的保护水平，如能在浅滩类型栖息地保持这些参数在足够水平，即认定足以维护鱼类与水生无脊椎动物的水生生境。根据实测资料或水力模拟，以曼宁公式为基础，建立流量与评估指数之间对应关系，结合预先设定的标准和专家意见确定流量推荐值。</w:t>
      </w:r>
      <w:r>
        <w:rPr>
          <w:rFonts w:hint="default" w:ascii="Times New Roman" w:hAnsi="Times New Roman" w:cs="Times New Roman"/>
          <w:sz w:val="28"/>
          <w:szCs w:val="28"/>
        </w:rPr>
        <w:t>R2-Cross</w:t>
      </w:r>
      <w:r>
        <w:rPr>
          <w:rFonts w:hint="eastAsia" w:ascii="宋体" w:hAnsi="宋体" w:eastAsia="宋体" w:cs="宋体"/>
          <w:sz w:val="28"/>
          <w:szCs w:val="28"/>
        </w:rPr>
        <w:t>法具有明显的地域性，由于不同地区的河流水生生物对其栖息地有不同的需求，因此，采用本方法时应根据水生生物的特点修正水力参数标准值。</w:t>
      </w:r>
      <w:r>
        <w:rPr>
          <w:rFonts w:hint="default" w:ascii="Times New Roman" w:hAnsi="Times New Roman" w:cs="Times New Roman"/>
          <w:sz w:val="28"/>
          <w:szCs w:val="28"/>
        </w:rPr>
        <w:t>R2-Cross</w:t>
      </w:r>
      <w:r>
        <w:rPr>
          <w:rFonts w:hint="eastAsia" w:ascii="宋体" w:hAnsi="宋体" w:eastAsia="宋体" w:cs="宋体"/>
          <w:sz w:val="28"/>
          <w:szCs w:val="28"/>
        </w:rPr>
        <w:t>法只要求进行一些野外现场观测，不一定要有观测站的观测数据，因此没有设立观测站的河流也可用此法，但必须选择合适的研究断面。此外，由于本方法确定的标准相对单一，体现不出季节变化因素，通常不能用于估算季节性河流的生态流量。</w:t>
      </w:r>
    </w:p>
    <w:p w14:paraId="459C637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（三）栖息地法</w:t>
      </w:r>
    </w:p>
    <w:p w14:paraId="0CC22C9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栖息地法是基于生态水力学来确定适合水生生物生存的推荐流量。该法假设河道水深、流速、湿周、水面宽、过水断面面积、水温等是流量变化对物种数量和分布造成影响的主要水力生境参数；急流、缓流、浅滩及深潭是流量变化对物种变化造成影响的主要水力形态。由于栖息地法可以量化生物栖息地可利用性与流量之间的关系，并且具有一定的生物学基础，目前该类方法已成为河流生态需水量研究的热点，最具代表性的是河道内流量增量法。</w:t>
      </w:r>
    </w:p>
    <w:p w14:paraId="7720F69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河道内流量增量法又称</w:t>
      </w:r>
      <w:r>
        <w:rPr>
          <w:rFonts w:hint="default" w:ascii="Times New Roman" w:hAnsi="Times New Roman" w:cs="Times New Roman"/>
          <w:sz w:val="28"/>
          <w:szCs w:val="28"/>
        </w:rPr>
        <w:t>IFIM</w:t>
      </w:r>
      <w:r>
        <w:rPr>
          <w:rFonts w:hint="eastAsia" w:ascii="宋体" w:hAnsi="宋体" w:eastAsia="宋体" w:cs="宋体"/>
          <w:sz w:val="28"/>
          <w:szCs w:val="28"/>
        </w:rPr>
        <w:t>法，该方法是</w:t>
      </w:r>
      <w:r>
        <w:rPr>
          <w:rFonts w:hint="default" w:ascii="Times New Roman" w:hAnsi="Times New Roman" w:cs="Times New Roman"/>
          <w:sz w:val="28"/>
          <w:szCs w:val="28"/>
        </w:rPr>
        <w:t>20</w:t>
      </w:r>
      <w:r>
        <w:rPr>
          <w:rFonts w:hint="eastAsia" w:ascii="宋体" w:hAnsi="宋体" w:eastAsia="宋体" w:cs="宋体"/>
          <w:sz w:val="28"/>
          <w:szCs w:val="28"/>
        </w:rPr>
        <w:t>世纪</w:t>
      </w:r>
      <w:r>
        <w:rPr>
          <w:rFonts w:hint="default" w:ascii="Times New Roman" w:hAnsi="Times New Roman" w:cs="Times New Roman"/>
          <w:sz w:val="28"/>
          <w:szCs w:val="28"/>
        </w:rPr>
        <w:t>80</w:t>
      </w:r>
      <w:r>
        <w:rPr>
          <w:rFonts w:hint="eastAsia" w:ascii="宋体" w:hAnsi="宋体" w:eastAsia="宋体" w:cs="宋体"/>
          <w:sz w:val="28"/>
          <w:szCs w:val="28"/>
        </w:rPr>
        <w:t>年代由美国渔业和野生动物保护组织开发研制用于河流规划、保护和管理等的决策支持系统。它把大量的水文水化学实测数据与特定的水生生物物种在不同生长阶段的生物学信息相结合，进行流量增加对栖息地影响的评价。考虑的主要指标有河流流速、最小水深、河床底质、溶解氧、水温、总碱度、浊度、透光度等等。河道内流量增量法根据这些指标，采用</w:t>
      </w:r>
      <w:r>
        <w:rPr>
          <w:rFonts w:hint="default" w:ascii="Times New Roman" w:hAnsi="Times New Roman" w:cs="Times New Roman"/>
          <w:sz w:val="28"/>
          <w:szCs w:val="28"/>
        </w:rPr>
        <w:t>PHABSIM</w:t>
      </w:r>
      <w:r>
        <w:rPr>
          <w:rFonts w:hint="eastAsia" w:ascii="宋体" w:hAnsi="宋体" w:eastAsia="宋体" w:cs="宋体"/>
          <w:sz w:val="28"/>
          <w:szCs w:val="28"/>
        </w:rPr>
        <w:t>模型模拟流速变化与生物栖息地类型的关系，通过水力数据与生物学信息的结合，确定适合于一定流量的主要水生生物及其栖息地类型。河道内流量增量法的优点是针对性强，常常用于河流某一类生物物种的保护上，可以有效的评估水资源源开发对下游水生物栖息地的影响，但该方法对基础资料要求较高，通常需要收集大量的生物和水流数据，建立某种生物和水文要素间的适配曲线，同时该方法没有考虑生物群落及其相互影响，其应用受到一定限制。</w:t>
      </w:r>
    </w:p>
    <w:p w14:paraId="70742C5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（四）整体分析法</w:t>
      </w:r>
    </w:p>
    <w:p w14:paraId="53C09D4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整体分析法从河流生态系统的完整性出发，以提供河道、河滨地带、洪泛区、地下水、湿地以及河口在内的整个生态系统所需水体为目标，综合考虑河流流量、泥沙输送、河床形状以及河岸带群落之间的关系，由多学科专家分析确定河流总的生态环境需水量。整体分析法的代表有南非的建块法（</w:t>
      </w:r>
      <w:r>
        <w:rPr>
          <w:rFonts w:hint="default" w:ascii="Times New Roman" w:hAnsi="Times New Roman" w:cs="Times New Roman"/>
          <w:sz w:val="28"/>
          <w:szCs w:val="28"/>
        </w:rPr>
        <w:t>BBM</w:t>
      </w:r>
      <w:r>
        <w:rPr>
          <w:rFonts w:hint="eastAsia" w:ascii="宋体" w:hAnsi="宋体" w:eastAsia="宋体" w:cs="宋体"/>
          <w:sz w:val="28"/>
          <w:szCs w:val="28"/>
        </w:rPr>
        <w:t>）、澳大利亚的基准测量法。</w:t>
      </w:r>
    </w:p>
    <w:p w14:paraId="0BD513C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）建块法（</w:t>
      </w:r>
      <w:r>
        <w:rPr>
          <w:rFonts w:hint="default" w:ascii="Times New Roman" w:hAnsi="Times New Roman" w:cs="Times New Roman"/>
          <w:sz w:val="28"/>
          <w:szCs w:val="28"/>
        </w:rPr>
        <w:t>BBM</w:t>
      </w:r>
      <w:r>
        <w:rPr>
          <w:rFonts w:hint="eastAsia" w:ascii="宋体" w:hAnsi="宋体" w:eastAsia="宋体" w:cs="宋体"/>
          <w:sz w:val="28"/>
          <w:szCs w:val="28"/>
        </w:rPr>
        <w:t>）</w:t>
      </w:r>
    </w:p>
    <w:p w14:paraId="3151946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为将</w:t>
      </w:r>
      <w:r>
        <w:rPr>
          <w:rFonts w:hint="default" w:ascii="Times New Roman" w:hAnsi="Times New Roman" w:cs="Times New Roman"/>
          <w:sz w:val="28"/>
          <w:szCs w:val="28"/>
        </w:rPr>
        <w:t>BBM</w:t>
      </w:r>
      <w:r>
        <w:rPr>
          <w:rFonts w:hint="eastAsia" w:ascii="宋体" w:hAnsi="宋体" w:eastAsia="宋体" w:cs="宋体"/>
          <w:sz w:val="28"/>
          <w:szCs w:val="28"/>
        </w:rPr>
        <w:t>应用于某一个具体的流域，来自不同学科领域的科学家们被召集在一起。具体工作方法：</w:t>
      </w:r>
      <w:r>
        <w:rPr>
          <w:rFonts w:hint="default" w:ascii="Times New Roman" w:hAnsi="Times New Roman" w:cs="Times New Roman"/>
          <w:sz w:val="28"/>
          <w:szCs w:val="28"/>
        </w:rPr>
        <w:t>1</w:t>
      </w:r>
      <w:r>
        <w:rPr>
          <w:rFonts w:hint="eastAsia" w:ascii="宋体" w:hAnsi="宋体" w:eastAsia="宋体" w:cs="宋体"/>
          <w:sz w:val="28"/>
          <w:szCs w:val="28"/>
        </w:rPr>
        <w:t>）水文学家研究河流的天然水流条件，详细说明每个月小水与中高水变化的典型范围、水量的大小、水流持续的过程及每年洪水发生的次数等。</w:t>
      </w:r>
      <w:r>
        <w:rPr>
          <w:rFonts w:hint="default" w:ascii="Times New Roman" w:hAnsi="Times New Roman" w:cs="Times New Roman"/>
          <w:sz w:val="28"/>
          <w:szCs w:val="28"/>
        </w:rPr>
        <w:t>2</w:t>
      </w:r>
      <w:r>
        <w:rPr>
          <w:rFonts w:hint="eastAsia" w:ascii="宋体" w:hAnsi="宋体" w:eastAsia="宋体" w:cs="宋体"/>
          <w:sz w:val="28"/>
          <w:szCs w:val="28"/>
        </w:rPr>
        <w:t>）计算机模型设计人员设计出各类图形，显示在不同的来水条件时，河水可能淹到河岸的位置，及淹没区域面积。</w:t>
      </w:r>
      <w:r>
        <w:rPr>
          <w:rFonts w:hint="default" w:ascii="Times New Roman" w:hAnsi="Times New Roman" w:cs="Times New Roman"/>
          <w:sz w:val="28"/>
          <w:szCs w:val="28"/>
        </w:rPr>
        <w:t>3</w:t>
      </w:r>
      <w:r>
        <w:rPr>
          <w:rFonts w:hint="eastAsia" w:ascii="宋体" w:hAnsi="宋体" w:eastAsia="宋体" w:cs="宋体"/>
          <w:sz w:val="28"/>
          <w:szCs w:val="28"/>
        </w:rPr>
        <w:t>）其他的科学家则负责收集河流中水生动植物的生物数据、自然生境和水质信息等，这些资料和信息有助于弄清每个物种或生物群落如何依靠不同的水流条件而生存，或如何受不同水流条件的影响。</w:t>
      </w:r>
      <w:r>
        <w:rPr>
          <w:rFonts w:hint="default" w:ascii="Times New Roman" w:hAnsi="Times New Roman" w:cs="Times New Roman"/>
          <w:sz w:val="28"/>
          <w:szCs w:val="28"/>
        </w:rPr>
        <w:t>4</w:t>
      </w:r>
      <w:r>
        <w:rPr>
          <w:rFonts w:hint="eastAsia" w:ascii="宋体" w:hAnsi="宋体" w:eastAsia="宋体" w:cs="宋体"/>
          <w:sz w:val="28"/>
          <w:szCs w:val="28"/>
        </w:rPr>
        <w:t>）依据收集到的信息和资料绘制出图形、表格，做出相应注解，然后提交给参加专题讨论会的科学家，由他们决定河流到底需要多少水，小水期间到底需要多少水、需要多少次中大洪水，洪水期需要延续多长时间，洪水需要在什么时候发生等等。然后将各类水信息</w:t>
      </w:r>
      <w:r>
        <w:rPr>
          <w:rFonts w:hint="default" w:ascii="Times New Roman" w:hAnsi="Times New Roman" w:cs="Times New Roman"/>
          <w:sz w:val="28"/>
          <w:szCs w:val="28"/>
        </w:rPr>
        <w:t>“</w:t>
      </w:r>
      <w:r>
        <w:rPr>
          <w:rFonts w:hint="eastAsia" w:ascii="宋体" w:hAnsi="宋体" w:eastAsia="宋体" w:cs="宋体"/>
          <w:sz w:val="28"/>
          <w:szCs w:val="28"/>
        </w:rPr>
        <w:t>建成块</w:t>
      </w:r>
      <w:r>
        <w:rPr>
          <w:rFonts w:hint="default" w:ascii="Times New Roman" w:hAnsi="Times New Roman" w:cs="Times New Roman"/>
          <w:sz w:val="28"/>
          <w:szCs w:val="28"/>
        </w:rPr>
        <w:t>”</w:t>
      </w:r>
      <w:r>
        <w:rPr>
          <w:rFonts w:hint="eastAsia" w:ascii="宋体" w:hAnsi="宋体" w:eastAsia="宋体" w:cs="宋体"/>
          <w:sz w:val="28"/>
          <w:szCs w:val="28"/>
        </w:rPr>
        <w:t>叠加在一起形成对河流管理的</w:t>
      </w:r>
      <w:r>
        <w:rPr>
          <w:rFonts w:hint="default" w:ascii="Times New Roman" w:hAnsi="Times New Roman" w:cs="Times New Roman"/>
          <w:sz w:val="28"/>
          <w:szCs w:val="28"/>
        </w:rPr>
        <w:t>“</w:t>
      </w:r>
      <w:r>
        <w:rPr>
          <w:rFonts w:hint="eastAsia" w:ascii="宋体" w:hAnsi="宋体" w:eastAsia="宋体" w:cs="宋体"/>
          <w:sz w:val="28"/>
          <w:szCs w:val="28"/>
        </w:rPr>
        <w:t>水流处方</w:t>
      </w:r>
      <w:r>
        <w:rPr>
          <w:rFonts w:hint="default" w:ascii="Times New Roman" w:hAnsi="Times New Roman" w:cs="Times New Roman"/>
          <w:sz w:val="28"/>
          <w:szCs w:val="28"/>
        </w:rPr>
        <w:t>”</w:t>
      </w:r>
      <w:r>
        <w:rPr>
          <w:rFonts w:hint="eastAsia" w:ascii="宋体" w:hAnsi="宋体" w:eastAsia="宋体" w:cs="宋体"/>
          <w:sz w:val="28"/>
          <w:szCs w:val="28"/>
        </w:rPr>
        <w:t>，为管理者提供一套所要达到水流管理目标。根据该方法就可以定出河流开发所应优先保障的水量。</w:t>
      </w:r>
      <w:r>
        <w:rPr>
          <w:rFonts w:hint="default" w:ascii="Times New Roman" w:hAnsi="Times New Roman" w:cs="Times New Roman"/>
          <w:sz w:val="28"/>
          <w:szCs w:val="28"/>
        </w:rPr>
        <w:t>BBM</w:t>
      </w:r>
      <w:r>
        <w:rPr>
          <w:rFonts w:hint="eastAsia" w:ascii="宋体" w:hAnsi="宋体" w:eastAsia="宋体" w:cs="宋体"/>
          <w:sz w:val="28"/>
          <w:szCs w:val="28"/>
        </w:rPr>
        <w:t>法对大、小生态流量均考虑了月流量的变化，但该方法主要是针对南部非洲环境开发的，针对性较强，且计算过程比较繁琐，其他区域采用此方法应根据当地实际情况进行适当改造。</w:t>
      </w:r>
    </w:p>
    <w:p w14:paraId="108837B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）基准测量法</w:t>
      </w:r>
    </w:p>
    <w:p w14:paraId="659CB30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澳大利亚安吉拉</w:t>
      </w:r>
      <w:r>
        <w:rPr>
          <w:rFonts w:hint="default" w:ascii="Times New Roman" w:hAnsi="Times New Roman" w:cs="Times New Roman"/>
          <w:sz w:val="28"/>
          <w:szCs w:val="28"/>
        </w:rPr>
        <w:t>·</w:t>
      </w:r>
      <w:r>
        <w:rPr>
          <w:rFonts w:hint="eastAsia" w:ascii="宋体" w:hAnsi="宋体" w:eastAsia="宋体" w:cs="宋体"/>
          <w:sz w:val="28"/>
          <w:szCs w:val="28"/>
        </w:rPr>
        <w:t>阿廷顿和她同事研究出一种新的河流生态流量评估方法，叫做</w:t>
      </w:r>
      <w:r>
        <w:rPr>
          <w:rFonts w:hint="default" w:ascii="Times New Roman" w:hAnsi="Times New Roman" w:cs="Times New Roman"/>
          <w:sz w:val="28"/>
          <w:szCs w:val="28"/>
        </w:rPr>
        <w:t>“</w:t>
      </w:r>
      <w:r>
        <w:rPr>
          <w:rFonts w:hint="eastAsia" w:ascii="宋体" w:hAnsi="宋体" w:eastAsia="宋体" w:cs="宋体"/>
          <w:sz w:val="28"/>
          <w:szCs w:val="28"/>
        </w:rPr>
        <w:t>基准测量法</w:t>
      </w:r>
      <w:r>
        <w:rPr>
          <w:rFonts w:hint="default" w:ascii="Times New Roman" w:hAnsi="Times New Roman" w:cs="Times New Roman"/>
          <w:sz w:val="28"/>
          <w:szCs w:val="28"/>
        </w:rPr>
        <w:t>”</w:t>
      </w:r>
      <w:r>
        <w:rPr>
          <w:rFonts w:hint="eastAsia" w:ascii="宋体" w:hAnsi="宋体" w:eastAsia="宋体" w:cs="宋体"/>
          <w:sz w:val="28"/>
          <w:szCs w:val="28"/>
        </w:rPr>
        <w:t>，以确定水流改变到什么程度时，重要的生态变化刚好能被检测到。这种方法要求对河流整个流域内许多不同地点的自然生境、河滨植被与水生植被、水生昆虫、鱼类、河口状况等进行大量监测。科学家根据每个环境变量状况的不同，将其评定为</w:t>
      </w:r>
      <w:r>
        <w:rPr>
          <w:rFonts w:hint="default" w:ascii="Times New Roman" w:hAnsi="Times New Roman" w:cs="Times New Roman"/>
          <w:sz w:val="28"/>
          <w:szCs w:val="28"/>
        </w:rPr>
        <w:t>“</w:t>
      </w:r>
      <w:r>
        <w:rPr>
          <w:rFonts w:hint="eastAsia" w:ascii="宋体" w:hAnsi="宋体" w:eastAsia="宋体" w:cs="宋体"/>
          <w:sz w:val="28"/>
          <w:szCs w:val="28"/>
        </w:rPr>
        <w:t>处于自然状态</w:t>
      </w:r>
      <w:r>
        <w:rPr>
          <w:rFonts w:hint="default" w:ascii="Times New Roman" w:hAnsi="Times New Roman" w:cs="Times New Roman"/>
          <w:sz w:val="28"/>
          <w:szCs w:val="28"/>
        </w:rPr>
        <w:t>”</w:t>
      </w:r>
      <w:r>
        <w:rPr>
          <w:rFonts w:hint="eastAsia" w:ascii="宋体" w:hAnsi="宋体" w:eastAsia="宋体" w:cs="宋体"/>
          <w:sz w:val="28"/>
          <w:szCs w:val="28"/>
        </w:rPr>
        <w:t>、</w:t>
      </w:r>
      <w:r>
        <w:rPr>
          <w:rFonts w:hint="default" w:ascii="Times New Roman" w:hAnsi="Times New Roman" w:cs="Times New Roman"/>
          <w:sz w:val="28"/>
          <w:szCs w:val="28"/>
        </w:rPr>
        <w:t>“</w:t>
      </w:r>
      <w:r>
        <w:rPr>
          <w:rFonts w:hint="eastAsia" w:ascii="宋体" w:hAnsi="宋体" w:eastAsia="宋体" w:cs="宋体"/>
          <w:sz w:val="28"/>
          <w:szCs w:val="28"/>
        </w:rPr>
        <w:t>接近自然状态</w:t>
      </w:r>
      <w:r>
        <w:rPr>
          <w:rFonts w:hint="default" w:ascii="Times New Roman" w:hAnsi="Times New Roman" w:cs="Times New Roman"/>
          <w:sz w:val="28"/>
          <w:szCs w:val="28"/>
        </w:rPr>
        <w:t>”</w:t>
      </w:r>
      <w:r>
        <w:rPr>
          <w:rFonts w:hint="eastAsia" w:ascii="宋体" w:hAnsi="宋体" w:eastAsia="宋体" w:cs="宋体"/>
          <w:sz w:val="28"/>
          <w:szCs w:val="28"/>
        </w:rPr>
        <w:t>、</w:t>
      </w:r>
      <w:r>
        <w:rPr>
          <w:rFonts w:hint="default" w:ascii="Times New Roman" w:hAnsi="Times New Roman" w:cs="Times New Roman"/>
          <w:sz w:val="28"/>
          <w:szCs w:val="28"/>
        </w:rPr>
        <w:t>“</w:t>
      </w:r>
      <w:r>
        <w:rPr>
          <w:rFonts w:hint="eastAsia" w:ascii="宋体" w:hAnsi="宋体" w:eastAsia="宋体" w:cs="宋体"/>
          <w:sz w:val="28"/>
          <w:szCs w:val="28"/>
        </w:rPr>
        <w:t>偏离自然状态</w:t>
      </w:r>
      <w:r>
        <w:rPr>
          <w:rFonts w:hint="default" w:ascii="Times New Roman" w:hAnsi="Times New Roman" w:cs="Times New Roman"/>
          <w:sz w:val="28"/>
          <w:szCs w:val="28"/>
        </w:rPr>
        <w:t>”</w:t>
      </w:r>
      <w:r>
        <w:rPr>
          <w:rFonts w:hint="eastAsia" w:ascii="宋体" w:hAnsi="宋体" w:eastAsia="宋体" w:cs="宋体"/>
          <w:sz w:val="28"/>
          <w:szCs w:val="28"/>
        </w:rPr>
        <w:t>等不同的等级。在对该测点的环境变量评定等级之后，由科学家决定水流改变到什么程度时，对生态造成的影响微小，以及水流改变到什么程度，生态环境会发生实质性变化。</w:t>
      </w:r>
    </w:p>
    <w:p w14:paraId="3173EA6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我省河流生态条件复杂，同条河流不同控制断面的生态需水可能由一种或多种不同的需水类型共同组成，每种生态需水类型的需水量计算都需要根据各自河流的实际情况分别进行考虑，其分析过程的繁琐复杂程度较高。如何选择合适的生态流量计算方法需要根据现场查勘成果、收集资料情况、当地实际需求等等因素综合分析后确定。</w:t>
      </w:r>
    </w:p>
    <w:p w14:paraId="058BD82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E218EF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表4-2 </w:t>
      </w:r>
      <w:r>
        <w:rPr>
          <w:rStyle w:val="54"/>
          <w:rFonts w:hint="eastAsia" w:ascii="宋体" w:hAnsi="宋体" w:eastAsia="宋体" w:cs="宋体"/>
          <w:sz w:val="24"/>
          <w:szCs w:val="24"/>
        </w:rPr>
        <w:t>河道内生态环境需水量计算方法对比分析</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870"/>
        <w:gridCol w:w="930"/>
        <w:gridCol w:w="690"/>
        <w:gridCol w:w="690"/>
        <w:gridCol w:w="690"/>
        <w:gridCol w:w="216"/>
      </w:tblGrid>
      <w:tr w14:paraId="6706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 w:type="dxa"/>
            <w:vMerge w:val="restart"/>
            <w:tcBorders>
              <w:top w:val="single" w:color="000000" w:sz="12" w:space="0"/>
              <w:left w:val="single" w:color="000000" w:sz="12" w:space="0"/>
              <w:bottom w:val="single" w:color="000000" w:sz="6" w:space="0"/>
              <w:right w:val="single" w:color="000000" w:sz="6" w:space="0"/>
            </w:tcBorders>
            <w:shd w:val="clear" w:color="auto" w:fill="auto"/>
            <w:tcMar>
              <w:left w:w="105" w:type="dxa"/>
              <w:right w:w="105" w:type="dxa"/>
            </w:tcMar>
            <w:vAlign w:val="center"/>
          </w:tcPr>
          <w:p w14:paraId="1E3C805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方法</w:t>
            </w:r>
          </w:p>
        </w:tc>
        <w:tc>
          <w:tcPr>
            <w:tcW w:w="330" w:type="dxa"/>
            <w:vMerge w:val="restart"/>
            <w:tcBorders>
              <w:top w:val="single" w:color="000000" w:sz="12" w:space="0"/>
              <w:left w:val="nil"/>
              <w:bottom w:val="single" w:color="000000" w:sz="6" w:space="0"/>
              <w:right w:val="single" w:color="000000" w:sz="6" w:space="0"/>
            </w:tcBorders>
            <w:shd w:val="clear" w:color="auto" w:fill="auto"/>
            <w:tcMar>
              <w:left w:w="105" w:type="dxa"/>
              <w:right w:w="105" w:type="dxa"/>
            </w:tcMar>
            <w:vAlign w:val="center"/>
          </w:tcPr>
          <w:p w14:paraId="5C146F6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方法介绍</w:t>
            </w:r>
          </w:p>
        </w:tc>
        <w:tc>
          <w:tcPr>
            <w:tcW w:w="240" w:type="dxa"/>
            <w:vMerge w:val="restart"/>
            <w:tcBorders>
              <w:top w:val="single" w:color="000000" w:sz="12" w:space="0"/>
              <w:left w:val="nil"/>
              <w:bottom w:val="single" w:color="000000" w:sz="6" w:space="0"/>
              <w:right w:val="single" w:color="000000" w:sz="6" w:space="0"/>
            </w:tcBorders>
            <w:shd w:val="clear" w:color="auto" w:fill="auto"/>
            <w:tcMar>
              <w:left w:w="105" w:type="dxa"/>
              <w:right w:w="105" w:type="dxa"/>
            </w:tcMar>
            <w:vAlign w:val="center"/>
          </w:tcPr>
          <w:p w14:paraId="2CE2A38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需要资料</w:t>
            </w:r>
          </w:p>
        </w:tc>
        <w:tc>
          <w:tcPr>
            <w:tcW w:w="225" w:type="dxa"/>
            <w:vMerge w:val="restart"/>
            <w:tcBorders>
              <w:top w:val="single" w:color="000000" w:sz="12" w:space="0"/>
              <w:left w:val="nil"/>
              <w:bottom w:val="single" w:color="000000" w:sz="6" w:space="0"/>
              <w:right w:val="single" w:color="000000" w:sz="6" w:space="0"/>
            </w:tcBorders>
            <w:shd w:val="clear" w:color="auto" w:fill="auto"/>
            <w:tcMar>
              <w:left w:w="105" w:type="dxa"/>
              <w:right w:w="105" w:type="dxa"/>
            </w:tcMar>
            <w:vAlign w:val="center"/>
          </w:tcPr>
          <w:p w14:paraId="7064443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优点</w:t>
            </w:r>
          </w:p>
        </w:tc>
        <w:tc>
          <w:tcPr>
            <w:tcW w:w="225" w:type="dxa"/>
            <w:vMerge w:val="restart"/>
            <w:tcBorders>
              <w:top w:val="single" w:color="000000" w:sz="12" w:space="0"/>
              <w:left w:val="nil"/>
              <w:bottom w:val="single" w:color="000000" w:sz="6" w:space="0"/>
              <w:right w:val="single" w:color="000000" w:sz="6" w:space="0"/>
            </w:tcBorders>
            <w:shd w:val="clear" w:color="auto" w:fill="auto"/>
            <w:tcMar>
              <w:left w:w="105" w:type="dxa"/>
              <w:right w:w="105" w:type="dxa"/>
            </w:tcMar>
            <w:vAlign w:val="center"/>
          </w:tcPr>
          <w:p w14:paraId="4A903A7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缺点</w:t>
            </w:r>
          </w:p>
        </w:tc>
        <w:tc>
          <w:tcPr>
            <w:tcW w:w="225" w:type="dxa"/>
            <w:vMerge w:val="restart"/>
            <w:tcBorders>
              <w:top w:val="single" w:color="000000" w:sz="12" w:space="0"/>
              <w:left w:val="nil"/>
              <w:bottom w:val="single" w:color="000000" w:sz="6" w:space="0"/>
              <w:right w:val="single" w:color="000000" w:sz="12" w:space="0"/>
            </w:tcBorders>
            <w:shd w:val="clear" w:color="auto" w:fill="auto"/>
            <w:tcMar>
              <w:left w:w="105" w:type="dxa"/>
              <w:right w:w="105" w:type="dxa"/>
            </w:tcMar>
            <w:vAlign w:val="center"/>
          </w:tcPr>
          <w:p w14:paraId="58E935F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应用性分析</w:t>
            </w:r>
          </w:p>
        </w:tc>
        <w:tc>
          <w:tcPr>
            <w:tcW w:w="225" w:type="dxa"/>
            <w:tcBorders>
              <w:top w:val="single" w:color="000000" w:sz="12" w:space="0"/>
              <w:left w:val="nil"/>
              <w:bottom w:val="single" w:color="000000" w:sz="6" w:space="0"/>
              <w:right w:val="single" w:color="000000" w:sz="12" w:space="0"/>
            </w:tcBorders>
            <w:shd w:val="clear" w:color="auto" w:fill="auto"/>
            <w:tcMar>
              <w:left w:w="105" w:type="dxa"/>
              <w:right w:w="105" w:type="dxa"/>
            </w:tcMar>
            <w:vAlign w:val="center"/>
          </w:tcPr>
          <w:p w14:paraId="66A38C3F">
            <w:pPr>
              <w:keepNext w:val="0"/>
              <w:keepLines w:val="0"/>
              <w:widowControl/>
              <w:suppressLineNumbers w:val="0"/>
              <w:wordWrap w:val="0"/>
              <w:spacing w:before="0" w:beforeAutospacing="0" w:after="0" w:afterAutospacing="0"/>
              <w:ind w:left="0" w:right="0"/>
              <w:jc w:val="left"/>
            </w:pPr>
          </w:p>
        </w:tc>
      </w:tr>
      <w:tr w14:paraId="7013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50" w:type="dxa"/>
            <w:vMerge w:val="continue"/>
            <w:tcBorders>
              <w:top w:val="single" w:color="000000" w:sz="12" w:space="0"/>
              <w:left w:val="single" w:color="000000" w:sz="12" w:space="0"/>
              <w:bottom w:val="single" w:color="000000" w:sz="6" w:space="0"/>
              <w:right w:val="single" w:color="000000" w:sz="6" w:space="0"/>
            </w:tcBorders>
            <w:shd w:val="clear" w:color="auto" w:fill="auto"/>
            <w:tcMar>
              <w:left w:w="105" w:type="dxa"/>
              <w:right w:w="105" w:type="dxa"/>
            </w:tcMar>
            <w:vAlign w:val="center"/>
          </w:tcPr>
          <w:p w14:paraId="14B5B03C">
            <w:pPr>
              <w:rPr>
                <w:rFonts w:hint="eastAsia" w:ascii="宋体"/>
                <w:sz w:val="24"/>
                <w:szCs w:val="24"/>
              </w:rPr>
            </w:pPr>
          </w:p>
        </w:tc>
        <w:tc>
          <w:tcPr>
            <w:tcW w:w="330" w:type="dxa"/>
            <w:vMerge w:val="continue"/>
            <w:tcBorders>
              <w:top w:val="single" w:color="000000" w:sz="12" w:space="0"/>
              <w:left w:val="nil"/>
              <w:bottom w:val="single" w:color="000000" w:sz="6" w:space="0"/>
              <w:right w:val="single" w:color="000000" w:sz="6" w:space="0"/>
            </w:tcBorders>
            <w:shd w:val="clear" w:color="auto" w:fill="auto"/>
            <w:tcMar>
              <w:left w:w="105" w:type="dxa"/>
              <w:right w:w="105" w:type="dxa"/>
            </w:tcMar>
            <w:vAlign w:val="center"/>
          </w:tcPr>
          <w:p w14:paraId="2B1FDE75">
            <w:pPr>
              <w:rPr>
                <w:rFonts w:hint="eastAsia" w:ascii="宋体"/>
                <w:sz w:val="24"/>
                <w:szCs w:val="24"/>
              </w:rPr>
            </w:pPr>
          </w:p>
        </w:tc>
        <w:tc>
          <w:tcPr>
            <w:tcW w:w="240" w:type="dxa"/>
            <w:vMerge w:val="continue"/>
            <w:tcBorders>
              <w:top w:val="single" w:color="000000" w:sz="12" w:space="0"/>
              <w:left w:val="nil"/>
              <w:bottom w:val="single" w:color="000000" w:sz="6" w:space="0"/>
              <w:right w:val="single" w:color="000000" w:sz="6" w:space="0"/>
            </w:tcBorders>
            <w:shd w:val="clear" w:color="auto" w:fill="auto"/>
            <w:tcMar>
              <w:left w:w="105" w:type="dxa"/>
              <w:right w:w="105" w:type="dxa"/>
            </w:tcMar>
            <w:vAlign w:val="center"/>
          </w:tcPr>
          <w:p w14:paraId="02FF0C35">
            <w:pPr>
              <w:rPr>
                <w:rFonts w:hint="eastAsia" w:ascii="宋体"/>
                <w:sz w:val="24"/>
                <w:szCs w:val="24"/>
              </w:rPr>
            </w:pPr>
          </w:p>
        </w:tc>
        <w:tc>
          <w:tcPr>
            <w:tcW w:w="225" w:type="dxa"/>
            <w:vMerge w:val="continue"/>
            <w:tcBorders>
              <w:top w:val="single" w:color="000000" w:sz="12" w:space="0"/>
              <w:left w:val="nil"/>
              <w:bottom w:val="single" w:color="000000" w:sz="6" w:space="0"/>
              <w:right w:val="single" w:color="000000" w:sz="6" w:space="0"/>
            </w:tcBorders>
            <w:shd w:val="clear" w:color="auto" w:fill="auto"/>
            <w:tcMar>
              <w:left w:w="105" w:type="dxa"/>
              <w:right w:w="105" w:type="dxa"/>
            </w:tcMar>
            <w:vAlign w:val="center"/>
          </w:tcPr>
          <w:p w14:paraId="09D714F8">
            <w:pPr>
              <w:rPr>
                <w:rFonts w:hint="eastAsia" w:ascii="宋体"/>
                <w:sz w:val="24"/>
                <w:szCs w:val="24"/>
              </w:rPr>
            </w:pPr>
          </w:p>
        </w:tc>
        <w:tc>
          <w:tcPr>
            <w:tcW w:w="225" w:type="dxa"/>
            <w:vMerge w:val="continue"/>
            <w:tcBorders>
              <w:top w:val="single" w:color="000000" w:sz="12" w:space="0"/>
              <w:left w:val="nil"/>
              <w:bottom w:val="single" w:color="000000" w:sz="6" w:space="0"/>
              <w:right w:val="single" w:color="000000" w:sz="6" w:space="0"/>
            </w:tcBorders>
            <w:shd w:val="clear" w:color="auto" w:fill="auto"/>
            <w:tcMar>
              <w:left w:w="105" w:type="dxa"/>
              <w:right w:w="105" w:type="dxa"/>
            </w:tcMar>
            <w:vAlign w:val="center"/>
          </w:tcPr>
          <w:p w14:paraId="055B0F0A">
            <w:pPr>
              <w:rPr>
                <w:rFonts w:hint="eastAsia" w:ascii="宋体"/>
                <w:sz w:val="24"/>
                <w:szCs w:val="24"/>
              </w:rPr>
            </w:pPr>
          </w:p>
        </w:tc>
        <w:tc>
          <w:tcPr>
            <w:tcW w:w="225" w:type="dxa"/>
            <w:vMerge w:val="continue"/>
            <w:tcBorders>
              <w:top w:val="single" w:color="000000" w:sz="12" w:space="0"/>
              <w:left w:val="nil"/>
              <w:bottom w:val="single" w:color="000000" w:sz="6" w:space="0"/>
              <w:right w:val="single" w:color="000000" w:sz="12" w:space="0"/>
            </w:tcBorders>
            <w:shd w:val="clear" w:color="auto" w:fill="auto"/>
            <w:tcMar>
              <w:left w:w="105" w:type="dxa"/>
              <w:right w:w="105" w:type="dxa"/>
            </w:tcMar>
            <w:vAlign w:val="center"/>
          </w:tcPr>
          <w:p w14:paraId="7DE495AC">
            <w:pPr>
              <w:rPr>
                <w:rFonts w:hint="eastAsia" w:ascii="宋体"/>
                <w:sz w:val="24"/>
                <w:szCs w:val="24"/>
              </w:rPr>
            </w:pPr>
          </w:p>
        </w:tc>
        <w:tc>
          <w:tcPr>
            <w:tcW w:w="45" w:type="dxa"/>
            <w:tcBorders>
              <w:top w:val="nil"/>
              <w:left w:val="nil"/>
              <w:bottom w:val="nil"/>
              <w:right w:val="nil"/>
            </w:tcBorders>
            <w:shd w:val="clear" w:color="auto" w:fill="auto"/>
            <w:tcMar>
              <w:left w:w="105" w:type="dxa"/>
              <w:right w:w="105" w:type="dxa"/>
            </w:tcMar>
            <w:vAlign w:val="center"/>
          </w:tcPr>
          <w:p w14:paraId="433F2D16">
            <w:pPr>
              <w:keepNext w:val="0"/>
              <w:keepLines w:val="0"/>
              <w:widowControl/>
              <w:suppressLineNumbers w:val="0"/>
              <w:wordWrap w:val="0"/>
              <w:spacing w:before="0" w:beforeAutospacing="0" w:after="0" w:afterAutospacing="0"/>
              <w:ind w:left="0" w:right="0"/>
              <w:jc w:val="left"/>
            </w:pPr>
          </w:p>
        </w:tc>
      </w:tr>
      <w:tr w14:paraId="4667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50" w:type="dxa"/>
            <w:tcBorders>
              <w:top w:val="nil"/>
              <w:left w:val="single" w:color="000000" w:sz="12" w:space="0"/>
              <w:bottom w:val="single" w:color="000000" w:sz="6" w:space="0"/>
              <w:right w:val="single" w:color="000000" w:sz="6" w:space="0"/>
            </w:tcBorders>
            <w:shd w:val="clear" w:color="auto" w:fill="auto"/>
            <w:tcMar>
              <w:left w:w="105" w:type="dxa"/>
              <w:right w:w="105" w:type="dxa"/>
            </w:tcMar>
            <w:vAlign w:val="center"/>
          </w:tcPr>
          <w:p w14:paraId="212AE8F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水文学法</w:t>
            </w:r>
          </w:p>
        </w:tc>
        <w:tc>
          <w:tcPr>
            <w:tcW w:w="3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615FD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以历史流量为基础确定河道生态环境需水量，该法虽然没有明确考虑食物、栖息地、水质和水温等因素，但由于这是水生生物原有的生活条件，认为该流量能维持现存的生命形式，认为在该流量下这些因素可以满足现在生物的要求，代表法有美国的</w:t>
            </w:r>
            <w:r>
              <w:rPr>
                <w:rFonts w:hint="default" w:ascii="Times New Roman" w:hAnsi="Times New Roman" w:cs="Times New Roman"/>
                <w:sz w:val="24"/>
                <w:szCs w:val="24"/>
              </w:rPr>
              <w:t>7Q</w:t>
            </w:r>
            <w:r>
              <w:rPr>
                <w:rFonts w:hint="default" w:ascii="Times New Roman" w:hAnsi="Times New Roman" w:cs="Times New Roman"/>
                <w:sz w:val="24"/>
                <w:szCs w:val="24"/>
                <w:vertAlign w:val="subscript"/>
              </w:rPr>
              <w:t>10</w:t>
            </w:r>
            <w:r>
              <w:rPr>
                <w:rFonts w:hint="eastAsia" w:ascii="宋体" w:hAnsi="宋体" w:eastAsia="宋体" w:cs="宋体"/>
                <w:sz w:val="24"/>
                <w:szCs w:val="24"/>
              </w:rPr>
              <w:t>法、</w:t>
            </w:r>
            <w:r>
              <w:rPr>
                <w:rFonts w:hint="default" w:ascii="Times New Roman" w:hAnsi="Times New Roman" w:cs="Times New Roman"/>
                <w:sz w:val="24"/>
                <w:szCs w:val="24"/>
              </w:rPr>
              <w:t>Tennant</w:t>
            </w:r>
            <w:r>
              <w:rPr>
                <w:rFonts w:hint="eastAsia" w:ascii="宋体" w:hAnsi="宋体" w:eastAsia="宋体" w:cs="宋体"/>
                <w:sz w:val="24"/>
                <w:szCs w:val="24"/>
              </w:rPr>
              <w:t>法</w:t>
            </w:r>
          </w:p>
        </w:tc>
        <w:tc>
          <w:tcPr>
            <w:tcW w:w="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69A3F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①天然年径流量历史资料或比拟资料（无水文站）；②在能提供历史生态资料的情况下，历史生态资料。</w:t>
            </w:r>
          </w:p>
        </w:tc>
        <w:tc>
          <w:tcPr>
            <w:tcW w:w="2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6F7FD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室内进行</w:t>
            </w:r>
            <w:r>
              <w:rPr>
                <w:rFonts w:hint="default" w:ascii="Times New Roman" w:hAnsi="Times New Roman" w:cs="Times New Roman"/>
                <w:sz w:val="24"/>
                <w:szCs w:val="24"/>
              </w:rPr>
              <w:t>,</w:t>
            </w:r>
            <w:r>
              <w:rPr>
                <w:rFonts w:hint="eastAsia" w:ascii="宋体" w:hAnsi="宋体" w:eastAsia="宋体" w:cs="宋体"/>
                <w:sz w:val="24"/>
                <w:szCs w:val="24"/>
              </w:rPr>
              <w:t>对于数据的要求不高</w:t>
            </w:r>
            <w:r>
              <w:rPr>
                <w:rFonts w:hint="default" w:ascii="Times New Roman" w:hAnsi="Times New Roman" w:cs="Times New Roman"/>
                <w:sz w:val="24"/>
                <w:szCs w:val="24"/>
              </w:rPr>
              <w:t>,</w:t>
            </w:r>
            <w:r>
              <w:rPr>
                <w:rFonts w:hint="eastAsia" w:ascii="宋体" w:hAnsi="宋体" w:eastAsia="宋体" w:cs="宋体"/>
                <w:sz w:val="24"/>
                <w:szCs w:val="24"/>
              </w:rPr>
              <w:t>其最大优点是不需要进行现场测量。简单、易操作、且径流数据可以和生态数据相联系</w:t>
            </w:r>
            <w:r>
              <w:rPr>
                <w:rFonts w:hint="default" w:ascii="Times New Roman" w:hAnsi="Times New Roman" w:cs="Times New Roman"/>
                <w:sz w:val="24"/>
                <w:szCs w:val="24"/>
              </w:rPr>
              <w:t>,</w:t>
            </w:r>
            <w:r>
              <w:rPr>
                <w:rFonts w:hint="eastAsia" w:ascii="宋体" w:hAnsi="宋体" w:eastAsia="宋体" w:cs="宋体"/>
                <w:sz w:val="24"/>
                <w:szCs w:val="24"/>
              </w:rPr>
              <w:t>容易将计算结果和水资源源规划相结合。</w:t>
            </w:r>
          </w:p>
        </w:tc>
        <w:tc>
          <w:tcPr>
            <w:tcW w:w="2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C4B7FF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简化了河流的实际情况，没有直接考虑生物的需求和生物间的相互影响，没有考虑河流的地理、地形。</w:t>
            </w:r>
          </w:p>
        </w:tc>
        <w:tc>
          <w:tcPr>
            <w:tcW w:w="225" w:type="dxa"/>
            <w:tcBorders>
              <w:top w:val="nil"/>
              <w:left w:val="nil"/>
              <w:bottom w:val="single" w:color="000000" w:sz="6" w:space="0"/>
              <w:right w:val="single" w:color="000000" w:sz="12" w:space="0"/>
            </w:tcBorders>
            <w:shd w:val="clear" w:color="auto" w:fill="auto"/>
            <w:tcMar>
              <w:left w:w="105" w:type="dxa"/>
              <w:right w:w="105" w:type="dxa"/>
            </w:tcMar>
            <w:vAlign w:val="center"/>
          </w:tcPr>
          <w:p w14:paraId="3F86B9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只能在优先度不高的河段使用，或者作为其他方法的一种粗略检验。应用时需要分析其流量标准是否符合当地河流情况，并结合当地河流管理目标，对流量标准进行调整。</w:t>
            </w:r>
          </w:p>
        </w:tc>
        <w:tc>
          <w:tcPr>
            <w:tcW w:w="45" w:type="dxa"/>
            <w:tcBorders>
              <w:top w:val="nil"/>
              <w:left w:val="nil"/>
              <w:bottom w:val="nil"/>
              <w:right w:val="nil"/>
            </w:tcBorders>
            <w:shd w:val="clear" w:color="auto" w:fill="auto"/>
            <w:tcMar>
              <w:left w:w="105" w:type="dxa"/>
              <w:right w:w="105" w:type="dxa"/>
            </w:tcMar>
            <w:vAlign w:val="center"/>
          </w:tcPr>
          <w:p w14:paraId="2FFE9B2E">
            <w:pPr>
              <w:keepNext w:val="0"/>
              <w:keepLines w:val="0"/>
              <w:widowControl/>
              <w:suppressLineNumbers w:val="0"/>
              <w:wordWrap w:val="0"/>
              <w:spacing w:before="0" w:beforeAutospacing="0" w:after="0" w:afterAutospacing="0"/>
              <w:ind w:left="0" w:right="0"/>
              <w:jc w:val="left"/>
            </w:pPr>
          </w:p>
        </w:tc>
      </w:tr>
      <w:tr w14:paraId="491B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50" w:type="dxa"/>
            <w:tcBorders>
              <w:top w:val="nil"/>
              <w:left w:val="single" w:color="000000" w:sz="12" w:space="0"/>
              <w:bottom w:val="single" w:color="000000" w:sz="6" w:space="0"/>
              <w:right w:val="single" w:color="000000" w:sz="6" w:space="0"/>
            </w:tcBorders>
            <w:shd w:val="clear" w:color="auto" w:fill="auto"/>
            <w:tcMar>
              <w:left w:w="105" w:type="dxa"/>
              <w:right w:w="105" w:type="dxa"/>
            </w:tcMar>
            <w:vAlign w:val="center"/>
          </w:tcPr>
          <w:p w14:paraId="577EC1A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水力学法</w:t>
            </w:r>
          </w:p>
        </w:tc>
        <w:tc>
          <w:tcPr>
            <w:tcW w:w="3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78CA6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根据河道水力参数（如水深、流速和湿周等）确定河流所需流量</w:t>
            </w:r>
            <w:r>
              <w:rPr>
                <w:rFonts w:hint="default" w:ascii="Times New Roman" w:hAnsi="Times New Roman" w:cs="Times New Roman"/>
                <w:sz w:val="24"/>
                <w:szCs w:val="24"/>
              </w:rPr>
              <w:t>,</w:t>
            </w:r>
            <w:r>
              <w:rPr>
                <w:rFonts w:hint="eastAsia" w:ascii="宋体" w:hAnsi="宋体" w:eastAsia="宋体" w:cs="宋体"/>
                <w:sz w:val="24"/>
                <w:szCs w:val="24"/>
              </w:rPr>
              <w:t>水力参数可以实测获得</w:t>
            </w:r>
            <w:r>
              <w:rPr>
                <w:rFonts w:hint="default" w:ascii="Times New Roman" w:hAnsi="Times New Roman" w:cs="Times New Roman"/>
                <w:sz w:val="24"/>
                <w:szCs w:val="24"/>
              </w:rPr>
              <w:t>,</w:t>
            </w:r>
            <w:r>
              <w:rPr>
                <w:rFonts w:hint="eastAsia" w:ascii="宋体" w:hAnsi="宋体" w:eastAsia="宋体" w:cs="宋体"/>
                <w:sz w:val="24"/>
                <w:szCs w:val="24"/>
              </w:rPr>
              <w:t>也可以通过曼宁公式计算获得。与历史流量法相比</w:t>
            </w:r>
            <w:r>
              <w:rPr>
                <w:rFonts w:hint="default" w:ascii="Times New Roman" w:hAnsi="Times New Roman" w:cs="Times New Roman"/>
                <w:sz w:val="24"/>
                <w:szCs w:val="24"/>
              </w:rPr>
              <w:t>,</w:t>
            </w:r>
            <w:r>
              <w:rPr>
                <w:rFonts w:hint="eastAsia" w:ascii="宋体" w:hAnsi="宋体" w:eastAsia="宋体" w:cs="宋体"/>
                <w:sz w:val="24"/>
                <w:szCs w:val="24"/>
              </w:rPr>
              <w:t>包含了更多更为具体的河流信息。代表法有湿周法、</w:t>
            </w:r>
            <w:r>
              <w:rPr>
                <w:rFonts w:hint="default" w:ascii="Times New Roman" w:hAnsi="Times New Roman" w:cs="Times New Roman"/>
                <w:sz w:val="24"/>
                <w:szCs w:val="24"/>
              </w:rPr>
              <w:t>R2-Cross</w:t>
            </w:r>
            <w:r>
              <w:rPr>
                <w:rFonts w:hint="eastAsia" w:ascii="宋体" w:hAnsi="宋体" w:eastAsia="宋体" w:cs="宋体"/>
                <w:sz w:val="24"/>
                <w:szCs w:val="24"/>
              </w:rPr>
              <w:t>法。</w:t>
            </w:r>
          </w:p>
        </w:tc>
        <w:tc>
          <w:tcPr>
            <w:tcW w:w="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1D537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①径流资料；②所选择的横断面资料；③生态资料</w:t>
            </w:r>
            <w:r>
              <w:rPr>
                <w:rFonts w:hint="default" w:ascii="Times New Roman" w:hAnsi="Times New Roman" w:cs="Times New Roman"/>
                <w:sz w:val="24"/>
                <w:szCs w:val="24"/>
              </w:rPr>
              <w:t>,</w:t>
            </w:r>
            <w:r>
              <w:rPr>
                <w:rFonts w:hint="eastAsia" w:ascii="宋体" w:hAnsi="宋体" w:eastAsia="宋体" w:cs="宋体"/>
                <w:sz w:val="24"/>
                <w:szCs w:val="24"/>
              </w:rPr>
              <w:t>目标物种的水力特性喜好度。</w:t>
            </w:r>
          </w:p>
        </w:tc>
        <w:tc>
          <w:tcPr>
            <w:tcW w:w="2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61BD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只需要进行简单的现场测量，不需要详细的物种</w:t>
            </w:r>
            <w:r>
              <w:rPr>
                <w:rFonts w:hint="default" w:ascii="Times New Roman" w:hAnsi="Times New Roman" w:cs="Times New Roman"/>
                <w:sz w:val="24"/>
                <w:szCs w:val="24"/>
              </w:rPr>
              <w:t>-</w:t>
            </w:r>
            <w:r>
              <w:rPr>
                <w:rFonts w:hint="eastAsia" w:ascii="宋体" w:hAnsi="宋体" w:eastAsia="宋体" w:cs="宋体"/>
                <w:sz w:val="24"/>
                <w:szCs w:val="24"/>
              </w:rPr>
              <w:t>生境关系数据，数据容易获得。综合考虑了水力特性和生态特性。</w:t>
            </w:r>
          </w:p>
        </w:tc>
        <w:tc>
          <w:tcPr>
            <w:tcW w:w="2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818E5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只针对具体的测量断面，并没有考虑其他栖息地类型。</w:t>
            </w:r>
          </w:p>
        </w:tc>
        <w:tc>
          <w:tcPr>
            <w:tcW w:w="225" w:type="dxa"/>
            <w:tcBorders>
              <w:top w:val="nil"/>
              <w:left w:val="nil"/>
              <w:bottom w:val="single" w:color="000000" w:sz="6" w:space="0"/>
              <w:right w:val="single" w:color="000000" w:sz="12" w:space="0"/>
            </w:tcBorders>
            <w:shd w:val="clear" w:color="auto" w:fill="auto"/>
            <w:tcMar>
              <w:left w:w="105" w:type="dxa"/>
              <w:right w:w="105" w:type="dxa"/>
            </w:tcMar>
            <w:vAlign w:val="center"/>
          </w:tcPr>
          <w:p w14:paraId="4FCC2B9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这些方法往往应用在生态濒危地区，例如鱼类产卵区，为其他方法提供水力学依据，所以可以与其他方法相结合使用。</w:t>
            </w:r>
          </w:p>
        </w:tc>
        <w:tc>
          <w:tcPr>
            <w:tcW w:w="45" w:type="dxa"/>
            <w:tcBorders>
              <w:top w:val="nil"/>
              <w:left w:val="nil"/>
              <w:bottom w:val="nil"/>
              <w:right w:val="nil"/>
            </w:tcBorders>
            <w:shd w:val="clear" w:color="auto" w:fill="auto"/>
            <w:tcMar>
              <w:left w:w="105" w:type="dxa"/>
              <w:right w:w="105" w:type="dxa"/>
            </w:tcMar>
            <w:vAlign w:val="center"/>
          </w:tcPr>
          <w:p w14:paraId="27176DA2">
            <w:pPr>
              <w:keepNext w:val="0"/>
              <w:keepLines w:val="0"/>
              <w:widowControl/>
              <w:suppressLineNumbers w:val="0"/>
              <w:wordWrap w:val="0"/>
              <w:spacing w:before="0" w:beforeAutospacing="0" w:after="0" w:afterAutospacing="0"/>
              <w:ind w:left="0" w:right="0"/>
              <w:jc w:val="left"/>
            </w:pPr>
          </w:p>
        </w:tc>
      </w:tr>
      <w:tr w14:paraId="1038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50" w:type="dxa"/>
            <w:tcBorders>
              <w:top w:val="nil"/>
              <w:left w:val="single" w:color="000000" w:sz="12" w:space="0"/>
              <w:bottom w:val="single" w:color="000000" w:sz="6" w:space="0"/>
              <w:right w:val="single" w:color="000000" w:sz="6" w:space="0"/>
            </w:tcBorders>
            <w:shd w:val="clear" w:color="auto" w:fill="auto"/>
            <w:tcMar>
              <w:left w:w="105" w:type="dxa"/>
              <w:right w:w="105" w:type="dxa"/>
            </w:tcMar>
            <w:vAlign w:val="center"/>
          </w:tcPr>
          <w:p w14:paraId="6873329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栖息地法</w:t>
            </w:r>
          </w:p>
        </w:tc>
        <w:tc>
          <w:tcPr>
            <w:tcW w:w="33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2472B5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由一套分析工具和计算机模型组成，计算不同流量相应的河段水深、流速、水质等栖息地参数，从而确定栖息地和流量关系。栖息地定额法的生物学基础是栖息地适宜度曲线。如</w:t>
            </w:r>
            <w:r>
              <w:rPr>
                <w:rFonts w:hint="default" w:ascii="Times New Roman" w:hAnsi="Times New Roman" w:cs="Times New Roman"/>
                <w:sz w:val="24"/>
                <w:szCs w:val="24"/>
              </w:rPr>
              <w:t>IFIM  </w:t>
            </w:r>
            <w:r>
              <w:rPr>
                <w:rFonts w:hint="eastAsia" w:ascii="宋体" w:hAnsi="宋体" w:eastAsia="宋体" w:cs="宋体"/>
                <w:sz w:val="24"/>
                <w:szCs w:val="24"/>
              </w:rPr>
              <w:t>法、</w:t>
            </w:r>
            <w:r>
              <w:rPr>
                <w:rFonts w:hint="default" w:ascii="Times New Roman" w:hAnsi="Times New Roman" w:cs="Times New Roman"/>
                <w:sz w:val="24"/>
                <w:szCs w:val="24"/>
              </w:rPr>
              <w:t>PHABSIM</w:t>
            </w:r>
            <w:r>
              <w:rPr>
                <w:rFonts w:hint="eastAsia" w:ascii="宋体" w:hAnsi="宋体" w:eastAsia="宋体" w:cs="宋体"/>
                <w:sz w:val="24"/>
                <w:szCs w:val="24"/>
              </w:rPr>
              <w:t>法</w:t>
            </w:r>
          </w:p>
        </w:tc>
        <w:tc>
          <w:tcPr>
            <w:tcW w:w="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E09D31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①径流资料；②选择多个代表性横断面；③反映目标物种栖息地喜欢度的数据。</w:t>
            </w:r>
          </w:p>
        </w:tc>
        <w:tc>
          <w:tcPr>
            <w:tcW w:w="2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B6485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考虑指示生物在不同生活期对生境要求的变化；考虑对季节变化和适当的洪水规模要求的要求；考虑河道内流量的变化对渠道结构、水质、温度和所选物种适宜的栖息地影响。</w:t>
            </w:r>
          </w:p>
        </w:tc>
        <w:tc>
          <w:tcPr>
            <w:tcW w:w="22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D4A646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尚不适用于无脊椎动物和植物物种，没有预测生物量或者种群变化。</w:t>
            </w:r>
          </w:p>
        </w:tc>
        <w:tc>
          <w:tcPr>
            <w:tcW w:w="225" w:type="dxa"/>
            <w:tcBorders>
              <w:top w:val="nil"/>
              <w:left w:val="nil"/>
              <w:bottom w:val="single" w:color="000000" w:sz="6" w:space="0"/>
              <w:right w:val="single" w:color="000000" w:sz="12" w:space="0"/>
            </w:tcBorders>
            <w:shd w:val="clear" w:color="auto" w:fill="auto"/>
            <w:tcMar>
              <w:left w:w="105" w:type="dxa"/>
              <w:right w:w="105" w:type="dxa"/>
            </w:tcMar>
            <w:vAlign w:val="center"/>
          </w:tcPr>
          <w:p w14:paraId="423B88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比较复杂，实施需要大量的人力物力，不适合快速使用。</w:t>
            </w:r>
          </w:p>
        </w:tc>
        <w:tc>
          <w:tcPr>
            <w:tcW w:w="45" w:type="dxa"/>
            <w:tcBorders>
              <w:top w:val="nil"/>
              <w:left w:val="nil"/>
              <w:bottom w:val="nil"/>
              <w:right w:val="nil"/>
            </w:tcBorders>
            <w:shd w:val="clear" w:color="auto" w:fill="auto"/>
            <w:tcMar>
              <w:left w:w="105" w:type="dxa"/>
              <w:right w:w="105" w:type="dxa"/>
            </w:tcMar>
            <w:vAlign w:val="center"/>
          </w:tcPr>
          <w:p w14:paraId="79120AC2">
            <w:pPr>
              <w:keepNext w:val="0"/>
              <w:keepLines w:val="0"/>
              <w:widowControl/>
              <w:suppressLineNumbers w:val="0"/>
              <w:wordWrap w:val="0"/>
              <w:spacing w:before="0" w:beforeAutospacing="0" w:after="0" w:afterAutospacing="0"/>
              <w:ind w:left="0" w:right="0"/>
              <w:jc w:val="left"/>
            </w:pPr>
          </w:p>
        </w:tc>
      </w:tr>
      <w:tr w14:paraId="427F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50" w:type="dxa"/>
            <w:tcBorders>
              <w:top w:val="nil"/>
              <w:left w:val="single" w:color="000000" w:sz="12" w:space="0"/>
              <w:bottom w:val="single" w:color="000000" w:sz="12" w:space="0"/>
              <w:right w:val="single" w:color="000000" w:sz="6" w:space="0"/>
            </w:tcBorders>
            <w:shd w:val="clear" w:color="auto" w:fill="auto"/>
            <w:tcMar>
              <w:left w:w="105" w:type="dxa"/>
              <w:right w:w="105" w:type="dxa"/>
            </w:tcMar>
            <w:vAlign w:val="center"/>
          </w:tcPr>
          <w:p w14:paraId="7BA42A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整体法</w:t>
            </w:r>
          </w:p>
        </w:tc>
        <w:tc>
          <w:tcPr>
            <w:tcW w:w="330" w:type="dxa"/>
            <w:tcBorders>
              <w:top w:val="nil"/>
              <w:left w:val="nil"/>
              <w:bottom w:val="single" w:color="000000" w:sz="12" w:space="0"/>
              <w:right w:val="single" w:color="000000" w:sz="6" w:space="0"/>
            </w:tcBorders>
            <w:shd w:val="clear" w:color="auto" w:fill="auto"/>
            <w:tcMar>
              <w:left w:w="105" w:type="dxa"/>
              <w:right w:w="105" w:type="dxa"/>
            </w:tcMar>
            <w:vAlign w:val="center"/>
          </w:tcPr>
          <w:p w14:paraId="79AC6B6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从生态系统整体出发</w:t>
            </w:r>
            <w:r>
              <w:rPr>
                <w:rFonts w:hint="default" w:ascii="Times New Roman" w:hAnsi="Times New Roman" w:cs="Times New Roman"/>
                <w:sz w:val="24"/>
                <w:szCs w:val="24"/>
              </w:rPr>
              <w:t>,</w:t>
            </w:r>
            <w:r>
              <w:rPr>
                <w:rFonts w:hint="eastAsia" w:ascii="宋体" w:hAnsi="宋体" w:eastAsia="宋体" w:cs="宋体"/>
                <w:sz w:val="24"/>
                <w:szCs w:val="24"/>
              </w:rPr>
              <w:t>综合研究流量、泥沙运输、河床形式与河岸带群落之间的关系，使推荐的河道流量能够同时满足生物保护、栖息地维持、泥沙沉积、污染控制和景观维护等功能。代表方法</w:t>
            </w:r>
            <w:r>
              <w:rPr>
                <w:rFonts w:hint="default" w:ascii="Times New Roman" w:hAnsi="Times New Roman" w:cs="Times New Roman"/>
                <w:sz w:val="24"/>
                <w:szCs w:val="24"/>
              </w:rPr>
              <w:t>BBM</w:t>
            </w:r>
            <w:r>
              <w:rPr>
                <w:rFonts w:hint="eastAsia" w:ascii="宋体" w:hAnsi="宋体" w:eastAsia="宋体" w:cs="宋体"/>
                <w:sz w:val="24"/>
                <w:szCs w:val="24"/>
              </w:rPr>
              <w:t>法。</w:t>
            </w:r>
          </w:p>
        </w:tc>
        <w:tc>
          <w:tcPr>
            <w:tcW w:w="240" w:type="dxa"/>
            <w:tcBorders>
              <w:top w:val="nil"/>
              <w:left w:val="nil"/>
              <w:bottom w:val="single" w:color="000000" w:sz="12" w:space="0"/>
              <w:right w:val="single" w:color="000000" w:sz="6" w:space="0"/>
            </w:tcBorders>
            <w:shd w:val="clear" w:color="auto" w:fill="auto"/>
            <w:tcMar>
              <w:left w:w="105" w:type="dxa"/>
              <w:right w:w="105" w:type="dxa"/>
            </w:tcMar>
            <w:vAlign w:val="center"/>
          </w:tcPr>
          <w:p w14:paraId="70AFF45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①径流资料；②断面数据采集；③生态资料；④栖息地质量与流量关系。</w:t>
            </w:r>
          </w:p>
        </w:tc>
        <w:tc>
          <w:tcPr>
            <w:tcW w:w="225" w:type="dxa"/>
            <w:tcBorders>
              <w:top w:val="nil"/>
              <w:left w:val="nil"/>
              <w:bottom w:val="single" w:color="000000" w:sz="12" w:space="0"/>
              <w:right w:val="single" w:color="000000" w:sz="6" w:space="0"/>
            </w:tcBorders>
            <w:shd w:val="clear" w:color="auto" w:fill="auto"/>
            <w:tcMar>
              <w:left w:w="105" w:type="dxa"/>
              <w:right w:w="105" w:type="dxa"/>
            </w:tcMar>
            <w:vAlign w:val="center"/>
          </w:tcPr>
          <w:p w14:paraId="0D61498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强调河流是一个综合生态系统</w:t>
            </w:r>
            <w:r>
              <w:rPr>
                <w:rFonts w:hint="default" w:ascii="Times New Roman" w:hAnsi="Times New Roman" w:cs="Times New Roman"/>
                <w:sz w:val="24"/>
                <w:szCs w:val="24"/>
              </w:rPr>
              <w:t>,</w:t>
            </w:r>
            <w:r>
              <w:rPr>
                <w:rFonts w:hint="eastAsia" w:ascii="宋体" w:hAnsi="宋体" w:eastAsia="宋体" w:cs="宋体"/>
                <w:sz w:val="24"/>
                <w:szCs w:val="24"/>
              </w:rPr>
              <w:t>能够与流域管理规划较好的结合。</w:t>
            </w:r>
          </w:p>
        </w:tc>
        <w:tc>
          <w:tcPr>
            <w:tcW w:w="225" w:type="dxa"/>
            <w:tcBorders>
              <w:top w:val="nil"/>
              <w:left w:val="nil"/>
              <w:bottom w:val="single" w:color="000000" w:sz="12" w:space="0"/>
              <w:right w:val="single" w:color="000000" w:sz="6" w:space="0"/>
            </w:tcBorders>
            <w:shd w:val="clear" w:color="auto" w:fill="auto"/>
            <w:tcMar>
              <w:left w:w="105" w:type="dxa"/>
              <w:right w:w="105" w:type="dxa"/>
            </w:tcMar>
            <w:vAlign w:val="center"/>
          </w:tcPr>
          <w:p w14:paraId="7719B2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资源消耗大</w:t>
            </w:r>
            <w:r>
              <w:rPr>
                <w:rFonts w:hint="default" w:ascii="Times New Roman" w:hAnsi="Times New Roman" w:cs="Times New Roman"/>
                <w:sz w:val="24"/>
                <w:szCs w:val="24"/>
              </w:rPr>
              <w:t>,</w:t>
            </w:r>
            <w:r>
              <w:rPr>
                <w:rFonts w:hint="eastAsia" w:ascii="宋体" w:hAnsi="宋体" w:eastAsia="宋体" w:cs="宋体"/>
                <w:sz w:val="24"/>
                <w:szCs w:val="24"/>
              </w:rPr>
              <w:t>时间长，比较复杂，实施需要大量的人力物力，不适合快速使用。</w:t>
            </w:r>
          </w:p>
        </w:tc>
        <w:tc>
          <w:tcPr>
            <w:tcW w:w="225" w:type="dxa"/>
            <w:tcBorders>
              <w:top w:val="nil"/>
              <w:left w:val="nil"/>
              <w:bottom w:val="single" w:color="000000" w:sz="12" w:space="0"/>
              <w:right w:val="single" w:color="000000" w:sz="12" w:space="0"/>
            </w:tcBorders>
            <w:shd w:val="clear" w:color="auto" w:fill="auto"/>
            <w:tcMar>
              <w:left w:w="105" w:type="dxa"/>
              <w:right w:w="105" w:type="dxa"/>
            </w:tcMar>
            <w:vAlign w:val="center"/>
          </w:tcPr>
          <w:p w14:paraId="53FC2E1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需要组成生态学家、地理学家、水力学家、水文学家等在内的专家队伍，结果复杂，实施需要大量的人力物力，不适合快速使用。</w:t>
            </w:r>
          </w:p>
        </w:tc>
        <w:tc>
          <w:tcPr>
            <w:tcW w:w="45" w:type="dxa"/>
            <w:tcBorders>
              <w:top w:val="nil"/>
              <w:left w:val="nil"/>
              <w:bottom w:val="nil"/>
              <w:right w:val="nil"/>
            </w:tcBorders>
            <w:shd w:val="clear" w:color="auto" w:fill="auto"/>
            <w:tcMar>
              <w:left w:w="105" w:type="dxa"/>
              <w:right w:w="105" w:type="dxa"/>
            </w:tcMar>
            <w:vAlign w:val="center"/>
          </w:tcPr>
          <w:p w14:paraId="14AF195D">
            <w:pPr>
              <w:keepNext w:val="0"/>
              <w:keepLines w:val="0"/>
              <w:widowControl/>
              <w:suppressLineNumbers w:val="0"/>
              <w:wordWrap w:val="0"/>
              <w:spacing w:before="0" w:beforeAutospacing="0" w:after="0" w:afterAutospacing="0"/>
              <w:ind w:left="0" w:right="0"/>
              <w:jc w:val="left"/>
            </w:pPr>
          </w:p>
        </w:tc>
      </w:tr>
    </w:tbl>
    <w:p w14:paraId="7F0D04D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74D4ED5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65098C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4.2.2. </w:t>
      </w:r>
      <w:r>
        <w:rPr>
          <w:rStyle w:val="54"/>
          <w:rFonts w:hint="eastAsia" w:ascii="宋体" w:hAnsi="宋体" w:eastAsia="宋体" w:cs="宋体"/>
          <w:color w:val="607FA6"/>
          <w:sz w:val="30"/>
          <w:szCs w:val="30"/>
          <w:u w:val="none"/>
        </w:rPr>
        <w:t>本次方案生态流量计算方法选择</w:t>
      </w:r>
    </w:p>
    <w:p w14:paraId="7BF2B3D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次方案各控制断面生态流量计算以相关规程规范及已有规划成果为基础，结合河流控制断面现场调研查勘情况及资料分析情况按照不同类别选取相对应的计算方法进行计算。其中，对于水利部门及环保部门已批复生态流量控制指标的控制断面，本次方案根据批复生态流量的类别进行采用（如果同一断面存在多个不同批复成果，则以最新批复成果为准）。</w:t>
      </w:r>
    </w:p>
    <w:p w14:paraId="47A235F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本次方案生态流量计算方法是以《河湖生态环境需水计算规范》为基础，同时参考长江水利委员会编制的《长江流域片生态水量（流量）研究报告》。</w:t>
      </w:r>
    </w:p>
    <w:p w14:paraId="4E7CB94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）生态基流计算</w:t>
      </w:r>
    </w:p>
    <w:p w14:paraId="51EFBEB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根据花溪区河流的河流特性、径流丰枯变化及工程调蓄能力的不同，选取适宜的计算方法进行计算。</w:t>
      </w:r>
    </w:p>
    <w:p w14:paraId="2F07FC8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1</w:t>
      </w:r>
      <w:r>
        <w:rPr>
          <w:rFonts w:hint="eastAsia" w:ascii="宋体" w:hAnsi="宋体" w:eastAsia="宋体" w:cs="宋体"/>
          <w:sz w:val="28"/>
          <w:szCs w:val="28"/>
        </w:rPr>
        <w:t>）对于干流控制断面以上有控制性水利工程（且调节性能为日调节以上）的，依据《河湖生态环境需水计算规范》（</w:t>
      </w:r>
      <w:r>
        <w:rPr>
          <w:rFonts w:hint="default" w:ascii="Times New Roman" w:hAnsi="Times New Roman" w:eastAsia="宋体" w:cs="Times New Roman"/>
          <w:sz w:val="28"/>
          <w:szCs w:val="28"/>
        </w:rPr>
        <w:t>SL</w:t>
      </w:r>
      <w:r>
        <w:rPr>
          <w:rFonts w:hint="eastAsia" w:ascii="宋体" w:hAnsi="宋体" w:eastAsia="宋体" w:cs="宋体"/>
          <w:sz w:val="28"/>
          <w:szCs w:val="28"/>
        </w:rPr>
        <w:t>／</w:t>
      </w:r>
      <w:r>
        <w:rPr>
          <w:rFonts w:hint="default" w:ascii="Times New Roman" w:hAnsi="Times New Roman" w:eastAsia="宋体" w:cs="Times New Roman"/>
          <w:sz w:val="28"/>
          <w:szCs w:val="28"/>
        </w:rPr>
        <w:t>T712-2021</w:t>
      </w:r>
      <w:r>
        <w:rPr>
          <w:rFonts w:hint="eastAsia" w:ascii="宋体" w:hAnsi="宋体" w:eastAsia="宋体" w:cs="宋体"/>
          <w:sz w:val="28"/>
          <w:szCs w:val="28"/>
        </w:rPr>
        <w:t>）规范要求，同时参照流域委对生态流量控制指标计算方法，结合</w:t>
      </w:r>
      <w:r>
        <w:rPr>
          <w:rFonts w:hint="default" w:ascii="Times New Roman" w:hAnsi="Times New Roman" w:cs="Times New Roman"/>
          <w:sz w:val="28"/>
          <w:szCs w:val="28"/>
        </w:rPr>
        <w:t>Q90</w:t>
      </w:r>
      <w:r>
        <w:rPr>
          <w:rFonts w:hint="eastAsia" w:ascii="宋体" w:hAnsi="宋体" w:eastAsia="宋体" w:cs="宋体"/>
          <w:sz w:val="28"/>
          <w:szCs w:val="28"/>
        </w:rPr>
        <w:t>法、</w:t>
      </w:r>
      <w:r>
        <w:rPr>
          <w:rFonts w:hint="default" w:ascii="Times New Roman" w:hAnsi="Times New Roman" w:cs="Times New Roman"/>
          <w:sz w:val="28"/>
          <w:szCs w:val="28"/>
        </w:rPr>
        <w:t>Tennant</w:t>
      </w:r>
      <w:r>
        <w:rPr>
          <w:rFonts w:hint="eastAsia" w:ascii="宋体" w:hAnsi="宋体" w:eastAsia="宋体" w:cs="宋体"/>
          <w:sz w:val="28"/>
          <w:szCs w:val="28"/>
        </w:rPr>
        <w:t>法，综合控制断面实际情况进行综合选取。</w:t>
      </w:r>
    </w:p>
    <w:p w14:paraId="5BDF1B0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2</w:t>
      </w:r>
      <w:r>
        <w:rPr>
          <w:rFonts w:hint="eastAsia" w:ascii="宋体" w:hAnsi="宋体" w:eastAsia="宋体" w:cs="宋体"/>
          <w:sz w:val="28"/>
          <w:szCs w:val="28"/>
        </w:rPr>
        <w:t>）对于控制断面以上无控制性水利工程，或工程调节性能极差（无调节或日调节）的，依据《水利水电建设项目水资源源论证导则》（</w:t>
      </w:r>
      <w:r>
        <w:rPr>
          <w:rFonts w:hint="default" w:ascii="Times New Roman" w:hAnsi="Times New Roman" w:cs="Times New Roman"/>
          <w:sz w:val="28"/>
          <w:szCs w:val="28"/>
        </w:rPr>
        <w:t>SL525-2011</w:t>
      </w:r>
      <w:r>
        <w:rPr>
          <w:rFonts w:hint="eastAsia" w:ascii="宋体" w:hAnsi="宋体" w:eastAsia="宋体" w:cs="宋体"/>
          <w:sz w:val="28"/>
          <w:szCs w:val="28"/>
        </w:rPr>
        <w:t>）要求结合控制断面实际情况，采用该断面最枯流量值作为生态基流</w:t>
      </w:r>
      <w:r>
        <w:rPr>
          <w:rFonts w:hint="default" w:ascii="Times New Roman" w:hAnsi="Times New Roman" w:cs="Times New Roman"/>
          <w:sz w:val="28"/>
          <w:szCs w:val="28"/>
        </w:rPr>
        <w:t>(</w:t>
      </w:r>
      <w:r>
        <w:rPr>
          <w:rFonts w:hint="eastAsia" w:ascii="宋体" w:hAnsi="宋体" w:eastAsia="宋体" w:cs="宋体"/>
          <w:sz w:val="28"/>
          <w:szCs w:val="28"/>
        </w:rPr>
        <w:t>最枯流量按最枯日均模数进行计算</w:t>
      </w:r>
      <w:r>
        <w:rPr>
          <w:rFonts w:hint="default" w:ascii="Times New Roman" w:hAnsi="Times New Roman" w:cs="Times New Roman"/>
          <w:sz w:val="28"/>
          <w:szCs w:val="28"/>
        </w:rPr>
        <w:t>)</w:t>
      </w:r>
      <w:r>
        <w:rPr>
          <w:rFonts w:hint="eastAsia" w:ascii="宋体" w:hAnsi="宋体" w:eastAsia="宋体" w:cs="宋体"/>
          <w:sz w:val="28"/>
          <w:szCs w:val="28"/>
        </w:rPr>
        <w:t>。</w:t>
      </w:r>
    </w:p>
    <w:p w14:paraId="4BAC260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）基本生态流量计算</w:t>
      </w:r>
    </w:p>
    <w:p w14:paraId="394B9A1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控制断面基本生态流量常规选用逐月频率曲线法、</w:t>
      </w:r>
      <w:r>
        <w:rPr>
          <w:rFonts w:hint="default" w:ascii="Times New Roman" w:hAnsi="Times New Roman" w:cs="Times New Roman"/>
          <w:sz w:val="28"/>
          <w:szCs w:val="28"/>
        </w:rPr>
        <w:t>Tennant</w:t>
      </w:r>
      <w:r>
        <w:rPr>
          <w:rFonts w:hint="eastAsia" w:ascii="宋体" w:hAnsi="宋体" w:eastAsia="宋体" w:cs="宋体"/>
          <w:sz w:val="28"/>
          <w:szCs w:val="28"/>
        </w:rPr>
        <w:t>法进行综合分析计算。</w:t>
      </w:r>
      <w:r>
        <w:rPr>
          <w:rFonts w:hint="default" w:ascii="Times New Roman" w:hAnsi="Times New Roman" w:cs="Times New Roman"/>
          <w:sz w:val="28"/>
          <w:szCs w:val="28"/>
        </w:rPr>
        <w:t>Tennant</w:t>
      </w:r>
      <w:r>
        <w:rPr>
          <w:rFonts w:hint="eastAsia" w:ascii="宋体" w:hAnsi="宋体" w:eastAsia="宋体" w:cs="宋体"/>
          <w:sz w:val="28"/>
          <w:szCs w:val="28"/>
        </w:rPr>
        <w:t>法仅能计算汛期、非汛期基本生态流量，无法体现基本生态流量逐月变化过程，故本次方案选取逐月频率曲线法作为基本生态流量计算的推荐方法。</w:t>
      </w:r>
    </w:p>
    <w:p w14:paraId="6AA3DCC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eastAsia="宋体" w:cs="Times New Roman"/>
          <w:sz w:val="28"/>
          <w:szCs w:val="28"/>
        </w:rPr>
        <w:t>Qp</w:t>
      </w:r>
      <w:r>
        <w:rPr>
          <w:rFonts w:hint="eastAsia" w:ascii="宋体" w:hAnsi="宋体" w:eastAsia="宋体" w:cs="宋体"/>
          <w:sz w:val="28"/>
          <w:szCs w:val="28"/>
        </w:rPr>
        <w:t>法：根据控制断面径流系列，构建各月水文频率曲线，将</w:t>
      </w:r>
      <w:r>
        <w:rPr>
          <w:rFonts w:hint="default" w:ascii="Times New Roman" w:hAnsi="Times New Roman" w:cs="Times New Roman"/>
          <w:sz w:val="28"/>
          <w:szCs w:val="28"/>
        </w:rPr>
        <w:t>P=95%</w:t>
      </w:r>
      <w:r>
        <w:rPr>
          <w:rFonts w:hint="eastAsia" w:ascii="宋体" w:hAnsi="宋体" w:eastAsia="宋体" w:cs="宋体"/>
          <w:sz w:val="28"/>
          <w:szCs w:val="28"/>
        </w:rPr>
        <w:t>频率相应的流量作为对应月份的基本生态流量，组成年内不同时段值。</w:t>
      </w:r>
    </w:p>
    <w:p w14:paraId="266CB19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表4-3 </w:t>
      </w:r>
      <w:r>
        <w:rPr>
          <w:rStyle w:val="54"/>
          <w:rFonts w:hint="eastAsia" w:ascii="宋体" w:hAnsi="宋体" w:eastAsia="宋体" w:cs="宋体"/>
          <w:sz w:val="24"/>
          <w:szCs w:val="24"/>
        </w:rPr>
        <w:t>花溪区河流生态流量计算方法</w:t>
      </w:r>
      <w:r>
        <w:rPr>
          <w:rFonts w:hint="eastAsia" w:ascii="宋体" w:hAnsi="宋体" w:eastAsia="宋体" w:cs="宋体"/>
          <w:sz w:val="24"/>
          <w:szCs w:val="24"/>
        </w:rPr>
        <w:t>统计</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690"/>
        <w:gridCol w:w="450"/>
      </w:tblGrid>
      <w:tr w14:paraId="2EBA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5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6B726D1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34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83097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项目</w:t>
            </w:r>
          </w:p>
        </w:tc>
        <w:tc>
          <w:tcPr>
            <w:tcW w:w="52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680A7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计算方法</w:t>
            </w:r>
          </w:p>
        </w:tc>
        <w:tc>
          <w:tcPr>
            <w:tcW w:w="450"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076E60F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本次采用方法</w:t>
            </w:r>
          </w:p>
        </w:tc>
      </w:tr>
      <w:tr w14:paraId="0BAB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5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6B8FF6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3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E863E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生态基流</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65C25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Qp</w:t>
            </w:r>
            <w:r>
              <w:rPr>
                <w:rFonts w:hint="eastAsia" w:ascii="宋体" w:hAnsi="宋体" w:eastAsia="宋体" w:cs="宋体"/>
                <w:sz w:val="24"/>
                <w:szCs w:val="24"/>
              </w:rPr>
              <w:t>法不同频率最枯月平均值法、</w:t>
            </w:r>
            <w:r>
              <w:rPr>
                <w:rFonts w:hint="default" w:ascii="Times New Roman" w:hAnsi="Times New Roman" w:eastAsia="宋体" w:cs="Times New Roman"/>
                <w:sz w:val="24"/>
                <w:szCs w:val="24"/>
              </w:rPr>
              <w:t>Tennant</w:t>
            </w:r>
            <w:r>
              <w:rPr>
                <w:rFonts w:hint="eastAsia" w:ascii="宋体" w:hAnsi="宋体" w:eastAsia="宋体" w:cs="宋体"/>
                <w:sz w:val="24"/>
                <w:szCs w:val="24"/>
              </w:rPr>
              <w:t>法、最枯流量法</w:t>
            </w:r>
          </w:p>
        </w:tc>
        <w:tc>
          <w:tcPr>
            <w:tcW w:w="45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89BFE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Qp</w:t>
            </w:r>
            <w:r>
              <w:rPr>
                <w:rFonts w:hint="eastAsia" w:ascii="宋体" w:hAnsi="宋体" w:eastAsia="宋体" w:cs="宋体"/>
                <w:sz w:val="24"/>
                <w:szCs w:val="24"/>
              </w:rPr>
              <w:t>法不同频率最枯月平均值法</w:t>
            </w:r>
          </w:p>
        </w:tc>
      </w:tr>
      <w:tr w14:paraId="0785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5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2D991A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2</w:t>
            </w:r>
          </w:p>
        </w:tc>
        <w:tc>
          <w:tcPr>
            <w:tcW w:w="34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39EFEA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基本生态流量</w:t>
            </w:r>
          </w:p>
        </w:tc>
        <w:tc>
          <w:tcPr>
            <w:tcW w:w="52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6D893C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Qp</w:t>
            </w:r>
            <w:r>
              <w:rPr>
                <w:rFonts w:hint="eastAsia" w:ascii="宋体" w:hAnsi="宋体" w:eastAsia="宋体" w:cs="宋体"/>
                <w:sz w:val="24"/>
                <w:szCs w:val="24"/>
              </w:rPr>
              <w:t>法不同频率最枯月平均值法、</w:t>
            </w:r>
            <w:r>
              <w:rPr>
                <w:rFonts w:hint="default" w:ascii="Times New Roman" w:hAnsi="Times New Roman" w:eastAsia="宋体" w:cs="Times New Roman"/>
                <w:sz w:val="24"/>
                <w:szCs w:val="24"/>
              </w:rPr>
              <w:t>Tennant</w:t>
            </w:r>
            <w:r>
              <w:rPr>
                <w:rFonts w:hint="eastAsia" w:ascii="宋体" w:hAnsi="宋体" w:eastAsia="宋体" w:cs="宋体"/>
                <w:sz w:val="24"/>
                <w:szCs w:val="24"/>
              </w:rPr>
              <w:t>法</w:t>
            </w:r>
          </w:p>
        </w:tc>
        <w:tc>
          <w:tcPr>
            <w:tcW w:w="450"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2827558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Qp</w:t>
            </w:r>
            <w:r>
              <w:rPr>
                <w:rFonts w:hint="eastAsia" w:ascii="宋体" w:hAnsi="宋体" w:eastAsia="宋体" w:cs="宋体"/>
                <w:sz w:val="24"/>
                <w:szCs w:val="24"/>
              </w:rPr>
              <w:t>法不同频率最枯月平均值法</w:t>
            </w:r>
          </w:p>
        </w:tc>
      </w:tr>
    </w:tbl>
    <w:p w14:paraId="76B8EC0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4.3. </w:t>
      </w:r>
      <w:r>
        <w:rPr>
          <w:rStyle w:val="54"/>
          <w:rFonts w:hint="eastAsia" w:ascii="宋体" w:hAnsi="宋体" w:eastAsia="宋体" w:cs="宋体"/>
          <w:color w:val="607FA6"/>
          <w:sz w:val="31"/>
          <w:szCs w:val="31"/>
          <w:u w:val="none"/>
        </w:rPr>
        <w:t>主要控制断面</w:t>
      </w:r>
      <w:r>
        <w:rPr>
          <w:rFonts w:hint="eastAsia" w:ascii="宋体" w:hAnsi="宋体" w:eastAsia="宋体" w:cs="宋体"/>
          <w:color w:val="607FA6"/>
          <w:sz w:val="31"/>
          <w:szCs w:val="31"/>
          <w:u w:val="none"/>
        </w:rPr>
        <w:t>目标值</w:t>
      </w:r>
      <w:r>
        <w:rPr>
          <w:rStyle w:val="54"/>
          <w:rFonts w:hint="eastAsia" w:ascii="宋体" w:hAnsi="宋体" w:eastAsia="宋体" w:cs="宋体"/>
          <w:color w:val="607FA6"/>
          <w:sz w:val="31"/>
          <w:szCs w:val="31"/>
          <w:u w:val="none"/>
        </w:rPr>
        <w:t>计算</w:t>
      </w:r>
    </w:p>
    <w:p w14:paraId="7C39AEA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4.3.1. </w:t>
      </w:r>
      <w:r>
        <w:rPr>
          <w:rFonts w:hint="eastAsia" w:ascii="宋体" w:hAnsi="宋体" w:eastAsia="宋体" w:cs="宋体"/>
          <w:color w:val="607FA6"/>
          <w:sz w:val="30"/>
          <w:szCs w:val="30"/>
          <w:u w:val="none"/>
        </w:rPr>
        <w:t>参证站基本情况</w:t>
      </w:r>
    </w:p>
    <w:p w14:paraId="3D536D2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）气象站基本情况</w:t>
      </w:r>
    </w:p>
    <w:p w14:paraId="3A8C1E4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花溪区涉及贵阳、花溪</w:t>
      </w:r>
      <w:r>
        <w:rPr>
          <w:rFonts w:hint="default" w:ascii="Times New Roman" w:hAnsi="Times New Roman" w:cs="Times New Roman"/>
          <w:sz w:val="28"/>
          <w:szCs w:val="28"/>
        </w:rPr>
        <w:t>2</w:t>
      </w:r>
      <w:r>
        <w:rPr>
          <w:rFonts w:hint="eastAsia" w:ascii="宋体" w:hAnsi="宋体" w:eastAsia="宋体" w:cs="宋体"/>
          <w:sz w:val="28"/>
          <w:szCs w:val="28"/>
        </w:rPr>
        <w:t>个气象站；各气象站相继设立于五、六十年代，观测项目有气温、气压、湿度、降水、蒸发、云及风等。各气象站位置及记录开始时间见下表。水文、气象站点多采用自记结合人工观测方法，雨量站点多采用人工观测方法，各站汛期进行四段制、八段制观测，枯季一般采用二段制观测。各站降水资源料能够从降水变化趋势上反映流域降水特性。</w:t>
      </w:r>
    </w:p>
    <w:p w14:paraId="2E0C987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表4-4 </w:t>
      </w:r>
      <w:r>
        <w:rPr>
          <w:rStyle w:val="54"/>
          <w:rFonts w:hint="eastAsia" w:ascii="宋体" w:hAnsi="宋体" w:eastAsia="宋体" w:cs="宋体"/>
          <w:sz w:val="24"/>
          <w:szCs w:val="24"/>
        </w:rPr>
        <w:t>规划范围涉及主要气象站降水量统计表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690"/>
      </w:tblGrid>
      <w:tr w14:paraId="436C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719F5FB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站名</w:t>
            </w:r>
          </w:p>
        </w:tc>
        <w:tc>
          <w:tcPr>
            <w:tcW w:w="16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477165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站别</w:t>
            </w:r>
          </w:p>
        </w:tc>
        <w:tc>
          <w:tcPr>
            <w:tcW w:w="25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7509D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县级行政区</w:t>
            </w:r>
          </w:p>
        </w:tc>
        <w:tc>
          <w:tcPr>
            <w:tcW w:w="21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96DBC3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建站时间</w:t>
            </w:r>
          </w:p>
        </w:tc>
        <w:tc>
          <w:tcPr>
            <w:tcW w:w="70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1563CDB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观察项目</w:t>
            </w:r>
          </w:p>
        </w:tc>
      </w:tr>
      <w:tr w14:paraId="5742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2ADB61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贵阳</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2BD84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气象站</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D2D2A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南明河</w:t>
            </w:r>
          </w:p>
        </w:tc>
        <w:tc>
          <w:tcPr>
            <w:tcW w:w="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C8EDC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1920.10</w:t>
            </w:r>
          </w:p>
        </w:tc>
        <w:tc>
          <w:tcPr>
            <w:tcW w:w="7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0FE7FF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降水、蒸发、气温、风速、湿度等</w:t>
            </w:r>
          </w:p>
        </w:tc>
      </w:tr>
      <w:tr w14:paraId="179F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2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6959ADF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花溪</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7413B5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气象站</w:t>
            </w:r>
          </w:p>
        </w:tc>
        <w:tc>
          <w:tcPr>
            <w:tcW w:w="25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F6DC6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花溪区</w:t>
            </w:r>
          </w:p>
        </w:tc>
        <w:tc>
          <w:tcPr>
            <w:tcW w:w="2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B60F5A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1963.1</w:t>
            </w:r>
          </w:p>
        </w:tc>
        <w:tc>
          <w:tcPr>
            <w:tcW w:w="70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0A7875F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降水、蒸发、气温、风速、湿度等</w:t>
            </w:r>
          </w:p>
        </w:tc>
      </w:tr>
    </w:tbl>
    <w:p w14:paraId="30E46C4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385DE1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4"/>
          <w:rFonts w:hint="default" w:ascii="Times New Roman" w:hAnsi="Times New Roman" w:cs="Times New Roman"/>
          <w:sz w:val="7"/>
          <w:szCs w:val="7"/>
        </w:rPr>
        <w:t> </w:t>
      </w:r>
    </w:p>
    <w:p w14:paraId="54D7998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收集花溪区各站历年降水量资料，经频率分析，计算花溪区多年平均年降水量</w:t>
      </w:r>
      <w:r>
        <w:rPr>
          <w:rFonts w:hint="default" w:ascii="Times New Roman" w:hAnsi="Times New Roman" w:cs="Times New Roman"/>
          <w:sz w:val="28"/>
          <w:szCs w:val="28"/>
        </w:rPr>
        <w:t>1120mm</w:t>
      </w:r>
      <w:r>
        <w:rPr>
          <w:rFonts w:hint="eastAsia" w:ascii="宋体" w:hAnsi="宋体" w:eastAsia="宋体" w:cs="宋体"/>
          <w:sz w:val="28"/>
          <w:szCs w:val="28"/>
        </w:rPr>
        <w:t>，降水年内分配不均，多集中在每年</w:t>
      </w:r>
      <w:r>
        <w:rPr>
          <w:rFonts w:hint="default" w:ascii="Times New Roman" w:hAnsi="Times New Roman" w:cs="Times New Roman"/>
          <w:sz w:val="28"/>
          <w:szCs w:val="28"/>
        </w:rPr>
        <w:t>5</w:t>
      </w:r>
      <w:r>
        <w:rPr>
          <w:rFonts w:hint="eastAsia" w:ascii="宋体" w:hAnsi="宋体" w:eastAsia="宋体" w:cs="宋体"/>
          <w:sz w:val="28"/>
          <w:szCs w:val="28"/>
        </w:rPr>
        <w:t>～</w:t>
      </w:r>
      <w:r>
        <w:rPr>
          <w:rFonts w:hint="default" w:ascii="Times New Roman" w:hAnsi="Times New Roman" w:cs="Times New Roman"/>
          <w:sz w:val="28"/>
          <w:szCs w:val="28"/>
        </w:rPr>
        <w:t>8</w:t>
      </w:r>
      <w:r>
        <w:rPr>
          <w:rFonts w:hint="eastAsia" w:ascii="宋体" w:hAnsi="宋体" w:eastAsia="宋体" w:cs="宋体"/>
          <w:sz w:val="28"/>
          <w:szCs w:val="28"/>
        </w:rPr>
        <w:t>月，占全年降水量的</w:t>
      </w:r>
      <w:r>
        <w:rPr>
          <w:rFonts w:hint="default" w:ascii="Times New Roman" w:hAnsi="Times New Roman" w:cs="Times New Roman"/>
          <w:sz w:val="28"/>
          <w:szCs w:val="28"/>
        </w:rPr>
        <w:t>70</w:t>
      </w:r>
      <w:r>
        <w:rPr>
          <w:rFonts w:hint="eastAsia" w:ascii="宋体" w:hAnsi="宋体" w:eastAsia="宋体" w:cs="宋体"/>
          <w:sz w:val="28"/>
          <w:szCs w:val="28"/>
        </w:rPr>
        <w:t>～</w:t>
      </w:r>
      <w:r>
        <w:rPr>
          <w:rFonts w:hint="default" w:ascii="Times New Roman" w:hAnsi="Times New Roman" w:cs="Times New Roman"/>
          <w:sz w:val="28"/>
          <w:szCs w:val="28"/>
        </w:rPr>
        <w:t>80%</w:t>
      </w:r>
      <w:r>
        <w:rPr>
          <w:rFonts w:hint="eastAsia" w:ascii="宋体" w:hAnsi="宋体" w:eastAsia="宋体" w:cs="宋体"/>
          <w:sz w:val="28"/>
          <w:szCs w:val="28"/>
        </w:rPr>
        <w:t>，</w:t>
      </w:r>
      <w:r>
        <w:rPr>
          <w:rFonts w:hint="default" w:ascii="Times New Roman" w:hAnsi="Times New Roman" w:cs="Times New Roman"/>
          <w:sz w:val="28"/>
          <w:szCs w:val="28"/>
        </w:rPr>
        <w:t>12</w:t>
      </w: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月降水量不足全年的 </w:t>
      </w:r>
      <w:r>
        <w:rPr>
          <w:rFonts w:hint="default" w:ascii="Times New Roman" w:hAnsi="Times New Roman" w:cs="Times New Roman"/>
          <w:sz w:val="28"/>
          <w:szCs w:val="28"/>
        </w:rPr>
        <w:t>4.5%</w:t>
      </w:r>
      <w:r>
        <w:rPr>
          <w:rFonts w:hint="eastAsia" w:ascii="宋体" w:hAnsi="宋体" w:eastAsia="宋体" w:cs="宋体"/>
          <w:sz w:val="28"/>
          <w:szCs w:val="28"/>
        </w:rPr>
        <w:t>。降水年际变化不大，变差系数约 </w:t>
      </w:r>
      <w:r>
        <w:rPr>
          <w:rFonts w:hint="default" w:ascii="Times New Roman" w:hAnsi="Times New Roman" w:cs="Times New Roman"/>
          <w:sz w:val="28"/>
          <w:szCs w:val="28"/>
        </w:rPr>
        <w:t>0.17</w:t>
      </w:r>
      <w:r>
        <w:rPr>
          <w:rFonts w:hint="eastAsia" w:ascii="宋体" w:hAnsi="宋体" w:eastAsia="宋体" w:cs="宋体"/>
          <w:sz w:val="28"/>
          <w:szCs w:val="28"/>
        </w:rPr>
        <w:t>。主要气象站降水量统计分析成果见表</w:t>
      </w:r>
      <w:r>
        <w:rPr>
          <w:rFonts w:hint="default" w:ascii="Times New Roman" w:hAnsi="Times New Roman" w:cs="Times New Roman"/>
          <w:sz w:val="28"/>
          <w:szCs w:val="28"/>
        </w:rPr>
        <w:t>4-5</w:t>
      </w:r>
      <w:r>
        <w:rPr>
          <w:rFonts w:hint="eastAsia" w:ascii="宋体" w:hAnsi="宋体" w:eastAsia="宋体" w:cs="宋体"/>
          <w:sz w:val="28"/>
          <w:szCs w:val="28"/>
        </w:rPr>
        <w:t>。</w:t>
      </w:r>
    </w:p>
    <w:p w14:paraId="764C671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表4-5 </w:t>
      </w:r>
      <w:r>
        <w:rPr>
          <w:rStyle w:val="54"/>
          <w:rFonts w:hint="eastAsia" w:ascii="宋体" w:hAnsi="宋体" w:eastAsia="宋体" w:cs="宋体"/>
          <w:sz w:val="24"/>
          <w:szCs w:val="24"/>
        </w:rPr>
        <w:t>贵阳市主要气象站降水量统计表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390"/>
        <w:gridCol w:w="390"/>
      </w:tblGrid>
      <w:tr w14:paraId="4F0E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4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118073C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站名</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223CBC0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资料年限</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436CF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年数</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6B0A02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均值</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1928065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CV</w:t>
            </w:r>
          </w:p>
        </w:tc>
        <w:tc>
          <w:tcPr>
            <w:tcW w:w="240"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2C54944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CS/CV</w:t>
            </w:r>
          </w:p>
        </w:tc>
      </w:tr>
      <w:tr w14:paraId="612A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4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1D2646F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贵阳</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48D454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1951-2019</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D1FC4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69</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969478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1122.4</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DF0C7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0.17</w:t>
            </w:r>
          </w:p>
        </w:tc>
        <w:tc>
          <w:tcPr>
            <w:tcW w:w="24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71299C1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2.0</w:t>
            </w:r>
          </w:p>
        </w:tc>
      </w:tr>
      <w:tr w14:paraId="17E8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4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59A989D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花溪</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8E4F4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1963-2019</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68FF20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57</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55AEC22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1134.5</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A0B9C9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0.16</w:t>
            </w:r>
          </w:p>
        </w:tc>
        <w:tc>
          <w:tcPr>
            <w:tcW w:w="240"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6747E0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2.0</w:t>
            </w:r>
          </w:p>
        </w:tc>
      </w:tr>
    </w:tbl>
    <w:p w14:paraId="0BDE51D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51AF1B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pPr>
      <w:r>
        <w:rPr>
          <w:rStyle w:val="54"/>
          <w:rFonts w:hint="default" w:ascii="Times New Roman" w:hAnsi="Times New Roman" w:cs="Times New Roman"/>
          <w:sz w:val="4"/>
          <w:szCs w:val="4"/>
        </w:rPr>
        <w:t> </w:t>
      </w:r>
    </w:p>
    <w:p w14:paraId="356E328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）水文站分布</w:t>
      </w:r>
    </w:p>
    <w:p w14:paraId="1E54B4F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花溪区无水文站点，其周边主要设有贵阳（三）、麦翁（二）、黄猫村（二）、惠水水文站。各测站基本情况见下表。</w:t>
      </w:r>
    </w:p>
    <w:p w14:paraId="5CFA334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表4-6 规划范围及邻近区域水文测站情况表</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50"/>
        <w:gridCol w:w="1020"/>
        <w:gridCol w:w="1275"/>
        <w:gridCol w:w="990"/>
        <w:gridCol w:w="1215"/>
        <w:gridCol w:w="2666"/>
      </w:tblGrid>
      <w:tr w14:paraId="472C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0" w:type="auto"/>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3222129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站名</w:t>
            </w:r>
          </w:p>
        </w:tc>
        <w:tc>
          <w:tcPr>
            <w:tcW w:w="102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E9591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站别</w:t>
            </w:r>
          </w:p>
        </w:tc>
        <w:tc>
          <w:tcPr>
            <w:tcW w:w="127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9362DA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县级行政区</w:t>
            </w:r>
          </w:p>
        </w:tc>
        <w:tc>
          <w:tcPr>
            <w:tcW w:w="99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093A31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所在河流</w:t>
            </w:r>
          </w:p>
        </w:tc>
        <w:tc>
          <w:tcPr>
            <w:tcW w:w="121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C9413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集水面积</w:t>
            </w:r>
            <w:r>
              <w:rPr>
                <w:rFonts w:hint="default" w:ascii="Times New Roman" w:hAnsi="Times New Roman" w:cs="Times New Roman"/>
                <w:sz w:val="24"/>
                <w:szCs w:val="24"/>
              </w:rPr>
              <w:t>km²</w:t>
            </w:r>
          </w:p>
        </w:tc>
        <w:tc>
          <w:tcPr>
            <w:tcW w:w="0" w:type="auto"/>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5FCB894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观测项目</w:t>
            </w:r>
          </w:p>
        </w:tc>
      </w:tr>
      <w:tr w14:paraId="7E65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0" w:type="auto"/>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71559B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麦翁（二）</w:t>
            </w:r>
          </w:p>
        </w:tc>
        <w:tc>
          <w:tcPr>
            <w:tcW w:w="10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6C29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水文站</w:t>
            </w:r>
          </w:p>
        </w:tc>
        <w:tc>
          <w:tcPr>
            <w:tcW w:w="12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354B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平坝区</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0BADD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猫跳河</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EEB9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189</w:t>
            </w:r>
          </w:p>
        </w:tc>
        <w:tc>
          <w:tcPr>
            <w:tcW w:w="0" w:type="auto"/>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33758BA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水位、流量、降水、蒸发等</w:t>
            </w:r>
          </w:p>
        </w:tc>
      </w:tr>
      <w:tr w14:paraId="1D34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0" w:type="auto"/>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C6554C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黄猫</w:t>
            </w:r>
            <w:r>
              <w:rPr>
                <w:rFonts w:hint="eastAsia" w:ascii="宋体" w:hAnsi="宋体" w:eastAsia="宋体" w:cs="宋体"/>
                <w:spacing w:val="-105"/>
                <w:sz w:val="24"/>
                <w:szCs w:val="24"/>
              </w:rPr>
              <w:t>村</w:t>
            </w:r>
            <w:r>
              <w:rPr>
                <w:rFonts w:hint="eastAsia" w:ascii="宋体" w:hAnsi="宋体" w:eastAsia="宋体" w:cs="宋体"/>
                <w:sz w:val="24"/>
                <w:szCs w:val="24"/>
              </w:rPr>
              <w:t>（二）</w:t>
            </w:r>
          </w:p>
        </w:tc>
        <w:tc>
          <w:tcPr>
            <w:tcW w:w="10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C05E9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水文站</w:t>
            </w:r>
          </w:p>
        </w:tc>
        <w:tc>
          <w:tcPr>
            <w:tcW w:w="12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FC59F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平坝区</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93665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猫跳河</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693D3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759</w:t>
            </w:r>
          </w:p>
        </w:tc>
        <w:tc>
          <w:tcPr>
            <w:tcW w:w="0" w:type="auto"/>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3DF878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水位、流量、降水、蒸发等</w:t>
            </w:r>
          </w:p>
        </w:tc>
      </w:tr>
      <w:tr w14:paraId="3576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0" w:type="auto"/>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891B5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惠水</w:t>
            </w:r>
          </w:p>
        </w:tc>
        <w:tc>
          <w:tcPr>
            <w:tcW w:w="10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DFBE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水文站</w:t>
            </w:r>
          </w:p>
        </w:tc>
        <w:tc>
          <w:tcPr>
            <w:tcW w:w="12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E3E3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惠水县</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4CC2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涟江</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F38CB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908</w:t>
            </w:r>
          </w:p>
        </w:tc>
        <w:tc>
          <w:tcPr>
            <w:tcW w:w="0" w:type="auto"/>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586230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水位、流量、降水、蒸发等</w:t>
            </w:r>
          </w:p>
        </w:tc>
      </w:tr>
      <w:tr w14:paraId="6F1F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0" w:type="auto"/>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6ABF234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贵阳（三）</w:t>
            </w:r>
          </w:p>
        </w:tc>
        <w:tc>
          <w:tcPr>
            <w:tcW w:w="102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0B4A78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水文站</w:t>
            </w:r>
          </w:p>
        </w:tc>
        <w:tc>
          <w:tcPr>
            <w:tcW w:w="12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D7FC5D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南明区</w:t>
            </w:r>
          </w:p>
        </w:tc>
        <w:tc>
          <w:tcPr>
            <w:tcW w:w="9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A4832E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南明河</w:t>
            </w:r>
          </w:p>
        </w:tc>
        <w:tc>
          <w:tcPr>
            <w:tcW w:w="121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B9AABA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753</w:t>
            </w:r>
          </w:p>
        </w:tc>
        <w:tc>
          <w:tcPr>
            <w:tcW w:w="0" w:type="auto"/>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227E764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水位、流量、降水、蒸发等</w:t>
            </w:r>
          </w:p>
        </w:tc>
      </w:tr>
    </w:tbl>
    <w:p w14:paraId="2D93EAF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经分析，贵阳水文站经过两次搬迁，水文资料受到上游花溪水库及翻板坝的影响，资料质量不高，不宜采用；麦翁（二）站、黄猫村（二）站作为猫跳河流域的水文参证站属于乌江水系，与本次规划范围内的河流流域水系不属；惠水水文站属于珠江流域红水河水系，位于连江，可作为涟江流域的水文参证站。</w:t>
      </w:r>
    </w:p>
    <w:p w14:paraId="7B976C5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4.3.2. 参证站</w:t>
      </w:r>
      <w:r>
        <w:rPr>
          <w:rStyle w:val="54"/>
          <w:rFonts w:hint="eastAsia" w:ascii="宋体" w:hAnsi="宋体" w:eastAsia="宋体" w:cs="宋体"/>
          <w:sz w:val="30"/>
          <w:szCs w:val="30"/>
        </w:rPr>
        <w:t>选择及分析</w:t>
      </w:r>
    </w:p>
    <w:p w14:paraId="4DD0331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）惠水水文站测验整编情况</w:t>
      </w:r>
    </w:p>
    <w:p w14:paraId="7AFFD02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惠水水文站位于惠水县城东南惠明桥下游</w:t>
      </w:r>
      <w:r>
        <w:rPr>
          <w:rFonts w:hint="default" w:ascii="Times New Roman" w:hAnsi="Times New Roman" w:cs="Times New Roman"/>
          <w:sz w:val="28"/>
          <w:szCs w:val="28"/>
        </w:rPr>
        <w:t>180m</w:t>
      </w:r>
      <w:r>
        <w:rPr>
          <w:rFonts w:hint="eastAsia" w:ascii="宋体" w:hAnsi="宋体" w:eastAsia="宋体" w:cs="宋体"/>
          <w:sz w:val="28"/>
          <w:szCs w:val="28"/>
        </w:rPr>
        <w:t>处涟江上，属省级区域站，</w:t>
      </w:r>
      <w:r>
        <w:rPr>
          <w:rFonts w:hint="default" w:ascii="Times New Roman" w:hAnsi="Times New Roman" w:cs="Times New Roman"/>
          <w:sz w:val="28"/>
          <w:szCs w:val="28"/>
        </w:rPr>
        <w:t>1965</w:t>
      </w:r>
      <w:r>
        <w:rPr>
          <w:rFonts w:hint="eastAsia" w:ascii="宋体" w:hAnsi="宋体" w:eastAsia="宋体" w:cs="宋体"/>
          <w:sz w:val="28"/>
          <w:szCs w:val="28"/>
        </w:rPr>
        <w:t>年</w:t>
      </w:r>
      <w:r>
        <w:rPr>
          <w:rFonts w:hint="default" w:ascii="Times New Roman" w:hAnsi="Times New Roman" w:cs="Times New Roman"/>
          <w:sz w:val="28"/>
          <w:szCs w:val="28"/>
        </w:rPr>
        <w:t>1</w:t>
      </w:r>
      <w:r>
        <w:rPr>
          <w:rFonts w:hint="eastAsia" w:ascii="宋体" w:hAnsi="宋体" w:eastAsia="宋体" w:cs="宋体"/>
          <w:sz w:val="28"/>
          <w:szCs w:val="28"/>
        </w:rPr>
        <w:t>月由高旺寨站上迁</w:t>
      </w:r>
      <w:r>
        <w:rPr>
          <w:rFonts w:hint="default" w:ascii="Times New Roman" w:hAnsi="Times New Roman" w:cs="Times New Roman"/>
          <w:sz w:val="28"/>
          <w:szCs w:val="28"/>
        </w:rPr>
        <w:t>2km</w:t>
      </w:r>
      <w:r>
        <w:rPr>
          <w:rFonts w:hint="eastAsia" w:ascii="宋体" w:hAnsi="宋体" w:eastAsia="宋体" w:cs="宋体"/>
          <w:sz w:val="28"/>
          <w:szCs w:val="28"/>
        </w:rPr>
        <w:t>而来，控制流域集水面积</w:t>
      </w:r>
      <w:r>
        <w:rPr>
          <w:rFonts w:hint="default" w:ascii="Times New Roman" w:hAnsi="Times New Roman" w:cs="Times New Roman"/>
          <w:sz w:val="28"/>
          <w:szCs w:val="28"/>
        </w:rPr>
        <w:t>908km²</w:t>
      </w:r>
      <w:r>
        <w:rPr>
          <w:rFonts w:hint="eastAsia" w:ascii="宋体" w:hAnsi="宋体" w:eastAsia="宋体" w:cs="宋体"/>
          <w:sz w:val="28"/>
          <w:szCs w:val="28"/>
        </w:rPr>
        <w:t>。高旺寨站是惠水站的前身，控制集水面积</w:t>
      </w:r>
      <w:r>
        <w:rPr>
          <w:rFonts w:hint="default" w:ascii="Times New Roman" w:hAnsi="Times New Roman" w:cs="Times New Roman"/>
          <w:sz w:val="28"/>
          <w:szCs w:val="28"/>
        </w:rPr>
        <w:t>915km²</w:t>
      </w:r>
      <w:r>
        <w:rPr>
          <w:rFonts w:hint="eastAsia" w:ascii="宋体" w:hAnsi="宋体" w:eastAsia="宋体" w:cs="宋体"/>
          <w:sz w:val="28"/>
          <w:szCs w:val="28"/>
        </w:rPr>
        <w:t>，位于惠水站下游</w:t>
      </w:r>
      <w:r>
        <w:rPr>
          <w:rFonts w:hint="default" w:ascii="Times New Roman" w:hAnsi="Times New Roman" w:cs="Times New Roman"/>
          <w:sz w:val="28"/>
          <w:szCs w:val="28"/>
        </w:rPr>
        <w:t>2km</w:t>
      </w:r>
      <w:r>
        <w:rPr>
          <w:rFonts w:hint="eastAsia" w:ascii="宋体" w:hAnsi="宋体" w:eastAsia="宋体" w:cs="宋体"/>
          <w:sz w:val="28"/>
          <w:szCs w:val="28"/>
        </w:rPr>
        <w:t>，设于</w:t>
      </w:r>
      <w:r>
        <w:rPr>
          <w:rFonts w:hint="default" w:ascii="Times New Roman" w:hAnsi="Times New Roman" w:cs="Times New Roman"/>
          <w:sz w:val="28"/>
          <w:szCs w:val="28"/>
        </w:rPr>
        <w:t>1958</w:t>
      </w:r>
      <w:r>
        <w:rPr>
          <w:rFonts w:hint="eastAsia" w:ascii="宋体" w:hAnsi="宋体" w:eastAsia="宋体" w:cs="宋体"/>
          <w:sz w:val="28"/>
          <w:szCs w:val="28"/>
        </w:rPr>
        <w:t>年</w:t>
      </w:r>
      <w:r>
        <w:rPr>
          <w:rFonts w:hint="default" w:ascii="Times New Roman" w:hAnsi="Times New Roman" w:cs="Times New Roman"/>
          <w:sz w:val="28"/>
          <w:szCs w:val="28"/>
        </w:rPr>
        <w:t>12</w:t>
      </w:r>
      <w:r>
        <w:rPr>
          <w:rFonts w:hint="eastAsia" w:ascii="宋体" w:hAnsi="宋体" w:eastAsia="宋体" w:cs="宋体"/>
          <w:sz w:val="28"/>
          <w:szCs w:val="28"/>
        </w:rPr>
        <w:t>月。惠水水文站测验河段顺直，全长约</w:t>
      </w:r>
      <w:r>
        <w:rPr>
          <w:rFonts w:hint="default" w:ascii="Times New Roman" w:hAnsi="Times New Roman" w:cs="Times New Roman"/>
          <w:sz w:val="28"/>
          <w:szCs w:val="28"/>
        </w:rPr>
        <w:t>600m</w:t>
      </w:r>
      <w:r>
        <w:rPr>
          <w:rFonts w:hint="eastAsia" w:ascii="宋体" w:hAnsi="宋体" w:eastAsia="宋体" w:cs="宋体"/>
          <w:sz w:val="28"/>
          <w:szCs w:val="28"/>
        </w:rPr>
        <w:t>，水流平稳，无漫滩分流，上下游各有人工堆石坝一座，测站控制较好；河床部分为卵石，两岸为沙质壤土。该站于右岸设直立式木质水尺，同时采用人工和自记水位计观测水位。据不同建站时期的基本水尺断面实测大断面图分析，断面冲淤变化较小。</w:t>
      </w:r>
    </w:p>
    <w:p w14:paraId="73384FA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）参证站选择</w:t>
      </w:r>
    </w:p>
    <w:p w14:paraId="6CCC557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本次生态流量涉及</w:t>
      </w:r>
      <w:r>
        <w:rPr>
          <w:rFonts w:hint="default" w:ascii="Times New Roman" w:hAnsi="Times New Roman" w:cs="Times New Roman"/>
          <w:sz w:val="28"/>
          <w:szCs w:val="28"/>
        </w:rPr>
        <w:t>10</w:t>
      </w:r>
      <w:r>
        <w:rPr>
          <w:rFonts w:hint="eastAsia" w:ascii="宋体" w:hAnsi="宋体" w:eastAsia="宋体" w:cs="宋体"/>
          <w:sz w:val="28"/>
          <w:szCs w:val="28"/>
        </w:rPr>
        <w:t>条河流与惠水水文站（集水面积</w:t>
      </w:r>
      <w:r>
        <w:rPr>
          <w:rFonts w:hint="default" w:ascii="Times New Roman" w:hAnsi="Times New Roman" w:cs="Times New Roman"/>
          <w:sz w:val="28"/>
          <w:szCs w:val="28"/>
        </w:rPr>
        <w:t>908km²</w:t>
      </w:r>
      <w:r>
        <w:rPr>
          <w:rFonts w:hint="eastAsia" w:ascii="宋体" w:hAnsi="宋体" w:eastAsia="宋体" w:cs="宋体"/>
          <w:sz w:val="28"/>
          <w:szCs w:val="28"/>
        </w:rPr>
        <w:t>）同属于珠江流域红水河水系，位于连江，惠水水文站具有</w:t>
      </w:r>
      <w:r>
        <w:rPr>
          <w:rFonts w:hint="default" w:ascii="Times New Roman" w:hAnsi="Times New Roman" w:cs="Times New Roman"/>
          <w:sz w:val="28"/>
          <w:szCs w:val="28"/>
        </w:rPr>
        <w:t>1959</w:t>
      </w:r>
      <w:r>
        <w:rPr>
          <w:rFonts w:hint="eastAsia" w:ascii="宋体" w:hAnsi="宋体" w:eastAsia="宋体" w:cs="宋体"/>
          <w:sz w:val="28"/>
          <w:szCs w:val="28"/>
        </w:rPr>
        <w:t>～</w:t>
      </w:r>
      <w:r>
        <w:rPr>
          <w:rFonts w:hint="default" w:ascii="Times New Roman" w:hAnsi="Times New Roman" w:cs="Times New Roman"/>
          <w:sz w:val="28"/>
          <w:szCs w:val="28"/>
        </w:rPr>
        <w:t>2019</w:t>
      </w:r>
      <w:r>
        <w:rPr>
          <w:rFonts w:hint="eastAsia" w:ascii="宋体" w:hAnsi="宋体" w:eastAsia="宋体" w:cs="宋体"/>
          <w:sz w:val="28"/>
          <w:szCs w:val="28"/>
        </w:rPr>
        <w:t>年（水文年）共</w:t>
      </w:r>
      <w:r>
        <w:rPr>
          <w:rFonts w:hint="default" w:ascii="Times New Roman" w:hAnsi="Times New Roman" w:cs="Times New Roman"/>
          <w:sz w:val="28"/>
          <w:szCs w:val="28"/>
        </w:rPr>
        <w:t>54</w:t>
      </w:r>
      <w:r>
        <w:rPr>
          <w:rFonts w:hint="eastAsia" w:ascii="宋体" w:hAnsi="宋体" w:eastAsia="宋体" w:cs="宋体"/>
          <w:sz w:val="28"/>
          <w:szCs w:val="28"/>
        </w:rPr>
        <w:t>年实测径流系列，满足</w:t>
      </w:r>
      <w:r>
        <w:rPr>
          <w:rFonts w:hint="default" w:ascii="Times New Roman" w:hAnsi="Times New Roman" w:cs="Times New Roman"/>
          <w:sz w:val="28"/>
          <w:szCs w:val="28"/>
        </w:rPr>
        <w:t>SL278-2002</w:t>
      </w:r>
      <w:r>
        <w:rPr>
          <w:rFonts w:hint="eastAsia" w:ascii="宋体" w:hAnsi="宋体" w:eastAsia="宋体" w:cs="宋体"/>
          <w:sz w:val="28"/>
          <w:szCs w:val="28"/>
        </w:rPr>
        <w:t>《水利水电工程水文计算规范》的要求，根据本次方案主要控制断面设置情况，并参考《贵州省乌江流域省管河流生态流量保障实施方案》中规划断面的参证站，可作为涟江流域的水文参证站。</w:t>
      </w:r>
    </w:p>
    <w:p w14:paraId="5AF6B4F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4.3.3. </w:t>
      </w:r>
      <w:r>
        <w:rPr>
          <w:rFonts w:hint="eastAsia" w:ascii="宋体" w:hAnsi="宋体" w:eastAsia="宋体" w:cs="宋体"/>
          <w:color w:val="607FA6"/>
          <w:sz w:val="30"/>
          <w:szCs w:val="30"/>
          <w:u w:val="none"/>
        </w:rPr>
        <w:t>参证站径流成果</w:t>
      </w:r>
    </w:p>
    <w:p w14:paraId="1E1E4B8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依据惠水水文站历年逐月径流系列按水文年统计，对水文年、</w:t>
      </w:r>
      <w:r>
        <w:rPr>
          <w:rFonts w:hint="default" w:ascii="Times New Roman" w:hAnsi="Times New Roman" w:cs="Times New Roman"/>
          <w:sz w:val="28"/>
          <w:szCs w:val="28"/>
        </w:rPr>
        <w:t>11</w:t>
      </w:r>
      <w:r>
        <w:rPr>
          <w:rFonts w:hint="eastAsia" w:ascii="宋体" w:hAnsi="宋体" w:eastAsia="宋体" w:cs="宋体"/>
          <w:sz w:val="28"/>
          <w:szCs w:val="28"/>
        </w:rPr>
        <w:t>～</w:t>
      </w:r>
      <w:r>
        <w:rPr>
          <w:rFonts w:hint="default" w:ascii="Times New Roman" w:hAnsi="Times New Roman" w:cs="Times New Roman"/>
          <w:sz w:val="28"/>
          <w:szCs w:val="28"/>
        </w:rPr>
        <w:t>4 </w:t>
      </w:r>
      <w:r>
        <w:rPr>
          <w:rFonts w:hint="eastAsia" w:ascii="宋体" w:hAnsi="宋体" w:eastAsia="宋体" w:cs="宋体"/>
          <w:sz w:val="28"/>
          <w:szCs w:val="28"/>
        </w:rPr>
        <w:t>月、最小月径流系列进行频率分析计算，并以</w:t>
      </w:r>
      <w:r>
        <w:rPr>
          <w:rFonts w:hint="default" w:ascii="Times New Roman" w:hAnsi="Times New Roman" w:cs="Times New Roman"/>
          <w:sz w:val="28"/>
          <w:szCs w:val="28"/>
        </w:rPr>
        <w:t>P</w:t>
      </w:r>
      <w:r>
        <w:rPr>
          <w:rFonts w:hint="eastAsia" w:ascii="宋体" w:hAnsi="宋体" w:eastAsia="宋体" w:cs="宋体"/>
          <w:sz w:val="28"/>
          <w:szCs w:val="28"/>
        </w:rPr>
        <w:t>－</w:t>
      </w:r>
      <w:r>
        <w:rPr>
          <w:rFonts w:hint="default" w:ascii="Times New Roman" w:hAnsi="Times New Roman" w:cs="Times New Roman"/>
          <w:sz w:val="28"/>
          <w:szCs w:val="28"/>
        </w:rPr>
        <w:t>Ⅲ</w:t>
      </w:r>
      <w:r>
        <w:rPr>
          <w:rFonts w:hint="eastAsia" w:ascii="宋体" w:hAnsi="宋体" w:eastAsia="宋体" w:cs="宋体"/>
          <w:sz w:val="28"/>
          <w:szCs w:val="28"/>
        </w:rPr>
        <w:t>型曲线适线。成果见下表，成果见下表。</w:t>
      </w:r>
    </w:p>
    <w:p w14:paraId="341DA65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表4-7 </w:t>
      </w:r>
      <w:r>
        <w:rPr>
          <w:rStyle w:val="54"/>
          <w:rFonts w:hint="eastAsia" w:ascii="宋体" w:hAnsi="宋体" w:eastAsia="宋体" w:cs="宋体"/>
          <w:sz w:val="24"/>
          <w:szCs w:val="24"/>
        </w:rPr>
        <w:t>惠水水文站径流频率分析计算成果表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3"/>
        <w:gridCol w:w="256"/>
        <w:gridCol w:w="196"/>
        <w:gridCol w:w="196"/>
        <w:gridCol w:w="336"/>
        <w:gridCol w:w="336"/>
        <w:gridCol w:w="336"/>
        <w:gridCol w:w="336"/>
        <w:gridCol w:w="336"/>
        <w:gridCol w:w="336"/>
        <w:gridCol w:w="336"/>
        <w:gridCol w:w="343"/>
      </w:tblGrid>
      <w:tr w14:paraId="40446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50" w:type="dxa"/>
            <w:vMerge w:val="restart"/>
            <w:tcBorders>
              <w:top w:val="single" w:color="000000" w:sz="12" w:space="0"/>
              <w:left w:val="single" w:color="000000" w:sz="12" w:space="0"/>
              <w:bottom w:val="single" w:color="000000" w:sz="6" w:space="0"/>
              <w:right w:val="single" w:color="000000" w:sz="6" w:space="0"/>
            </w:tcBorders>
            <w:shd w:val="clear" w:color="auto" w:fill="auto"/>
            <w:vAlign w:val="center"/>
          </w:tcPr>
          <w:p w14:paraId="3A191A2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时段</w:t>
            </w:r>
          </w:p>
        </w:tc>
        <w:tc>
          <w:tcPr>
            <w:tcW w:w="345" w:type="dxa"/>
            <w:gridSpan w:val="3"/>
            <w:tcBorders>
              <w:top w:val="single" w:color="000000" w:sz="12" w:space="0"/>
              <w:left w:val="single" w:color="000000" w:sz="6" w:space="0"/>
              <w:bottom w:val="single" w:color="000000" w:sz="6" w:space="0"/>
              <w:right w:val="single" w:color="000000" w:sz="6" w:space="0"/>
            </w:tcBorders>
            <w:shd w:val="clear" w:color="auto" w:fill="auto"/>
            <w:vAlign w:val="center"/>
          </w:tcPr>
          <w:p w14:paraId="698F072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统计参数</w:t>
            </w:r>
          </w:p>
        </w:tc>
        <w:tc>
          <w:tcPr>
            <w:tcW w:w="990" w:type="dxa"/>
            <w:gridSpan w:val="8"/>
            <w:tcBorders>
              <w:top w:val="single" w:color="000000" w:sz="12" w:space="0"/>
              <w:left w:val="single" w:color="000000" w:sz="6" w:space="0"/>
              <w:bottom w:val="single" w:color="000000" w:sz="6" w:space="0"/>
              <w:right w:val="single" w:color="000000" w:sz="12" w:space="0"/>
            </w:tcBorders>
            <w:shd w:val="clear" w:color="auto" w:fill="auto"/>
            <w:vAlign w:val="center"/>
          </w:tcPr>
          <w:p w14:paraId="42BB7AB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不同频率设计值（</w:t>
            </w:r>
            <w:r>
              <w:rPr>
                <w:rFonts w:hint="default" w:ascii="Times New Roman" w:hAnsi="Times New Roman" w:cs="Times New Roman"/>
                <w:sz w:val="24"/>
                <w:szCs w:val="24"/>
              </w:rPr>
              <w:t>m³/s</w:t>
            </w:r>
            <w:r>
              <w:rPr>
                <w:rFonts w:hint="eastAsia" w:ascii="宋体" w:hAnsi="宋体" w:eastAsia="宋体" w:cs="宋体"/>
                <w:sz w:val="24"/>
                <w:szCs w:val="24"/>
              </w:rPr>
              <w:t>）</w:t>
            </w:r>
          </w:p>
        </w:tc>
      </w:tr>
      <w:tr w14:paraId="30C4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50" w:type="dxa"/>
            <w:vMerge w:val="continue"/>
            <w:tcBorders>
              <w:top w:val="single" w:color="000000" w:sz="12" w:space="0"/>
              <w:left w:val="single" w:color="000000" w:sz="12" w:space="0"/>
              <w:bottom w:val="single" w:color="000000" w:sz="6" w:space="0"/>
              <w:right w:val="single" w:color="000000" w:sz="6" w:space="0"/>
            </w:tcBorders>
            <w:shd w:val="clear" w:color="auto" w:fill="auto"/>
            <w:vAlign w:val="center"/>
          </w:tcPr>
          <w:p w14:paraId="3B4BA5EA">
            <w:pPr>
              <w:rPr>
                <w:rFonts w:hint="eastAsia" w:ascii="宋体"/>
                <w:sz w:val="24"/>
                <w:szCs w:val="24"/>
              </w:rPr>
            </w:pP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A91B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均值</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9E74F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Cv</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F2FC3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Cs/Cv</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9986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P=5%</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2003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P=10%</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CFCCF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P=20%</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7A3CE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P=50%</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974F7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P=80%</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E0968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P=90%</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E17E7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P=95%</w:t>
            </w:r>
          </w:p>
        </w:tc>
        <w:tc>
          <w:tcPr>
            <w:tcW w:w="120"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0EB1E0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P=97%</w:t>
            </w:r>
          </w:p>
        </w:tc>
      </w:tr>
      <w:tr w14:paraId="70AF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50"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0F2E531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年值</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7400D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17.2</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A8D89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0.27</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9E43E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38F1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25.5</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2E0C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23.4</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7B64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20.9</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D738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16.8</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22377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13.2</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6224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11.6</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421B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10.3</w:t>
            </w:r>
          </w:p>
        </w:tc>
        <w:tc>
          <w:tcPr>
            <w:tcW w:w="120"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54C6B7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9.58</w:t>
            </w:r>
          </w:p>
        </w:tc>
      </w:tr>
      <w:tr w14:paraId="7E97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50"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6BF991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11-4 </w:t>
            </w:r>
            <w:r>
              <w:rPr>
                <w:rFonts w:hint="eastAsia" w:ascii="宋体" w:hAnsi="宋体" w:eastAsia="宋体" w:cs="宋体"/>
                <w:sz w:val="24"/>
                <w:szCs w:val="24"/>
              </w:rPr>
              <w:t>月</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F461F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6.56</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609FE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0.43</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CE6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F5019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11.8</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32DF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10.3</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B27A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8.74</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F497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6.16</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DEBC8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4.15</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2256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3.30</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03A13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2.70</w:t>
            </w:r>
          </w:p>
        </w:tc>
        <w:tc>
          <w:tcPr>
            <w:tcW w:w="120"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43896F2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2.36</w:t>
            </w:r>
          </w:p>
        </w:tc>
      </w:tr>
      <w:tr w14:paraId="00E9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150"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6121BE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最小月</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625E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3.79</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C108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0.4</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0E50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2.5</w:t>
            </w:r>
          </w:p>
        </w:tc>
        <w:tc>
          <w:tcPr>
            <w:tcW w:w="1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92591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6.64</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FC60F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5.82</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063AA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4.94</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026E6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3.54</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5827D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2.50</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0A51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2.08</w:t>
            </w:r>
          </w:p>
        </w:tc>
        <w:tc>
          <w:tcPr>
            <w:tcW w:w="1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292FC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1.79</w:t>
            </w:r>
          </w:p>
        </w:tc>
        <w:tc>
          <w:tcPr>
            <w:tcW w:w="120"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56F24BB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1.63</w:t>
            </w:r>
          </w:p>
        </w:tc>
      </w:tr>
      <w:tr w14:paraId="0F89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1500" w:type="dxa"/>
            <w:gridSpan w:val="12"/>
            <w:tcBorders>
              <w:top w:val="single" w:color="000000" w:sz="6" w:space="0"/>
              <w:left w:val="single" w:color="000000" w:sz="12" w:space="0"/>
              <w:bottom w:val="single" w:color="000000" w:sz="12" w:space="0"/>
              <w:right w:val="single" w:color="000000" w:sz="12" w:space="0"/>
            </w:tcBorders>
            <w:shd w:val="clear" w:color="auto" w:fill="auto"/>
            <w:vAlign w:val="center"/>
          </w:tcPr>
          <w:p w14:paraId="4B80DDF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备注：水文站集水面积</w:t>
            </w:r>
            <w:r>
              <w:rPr>
                <w:rFonts w:hint="default" w:ascii="Times New Roman" w:hAnsi="Times New Roman" w:cs="Times New Roman"/>
                <w:sz w:val="24"/>
                <w:szCs w:val="24"/>
              </w:rPr>
              <w:t>F=908km²</w:t>
            </w:r>
            <w:r>
              <w:rPr>
                <w:rFonts w:hint="eastAsia" w:ascii="宋体" w:hAnsi="宋体" w:eastAsia="宋体" w:cs="宋体"/>
                <w:sz w:val="24"/>
                <w:szCs w:val="24"/>
              </w:rPr>
              <w:t>，资料系列为</w:t>
            </w:r>
            <w:r>
              <w:rPr>
                <w:rFonts w:hint="default" w:ascii="Times New Roman" w:hAnsi="Times New Roman" w:cs="Times New Roman"/>
                <w:sz w:val="24"/>
                <w:szCs w:val="24"/>
              </w:rPr>
              <w:t>1965</w:t>
            </w:r>
            <w:r>
              <w:rPr>
                <w:rFonts w:hint="eastAsia" w:ascii="宋体" w:hAnsi="宋体" w:eastAsia="宋体" w:cs="宋体"/>
                <w:sz w:val="24"/>
                <w:szCs w:val="24"/>
              </w:rPr>
              <w:t>年</w:t>
            </w:r>
            <w:r>
              <w:rPr>
                <w:rFonts w:hint="default" w:ascii="Times New Roman" w:hAnsi="Times New Roman" w:cs="Times New Roman"/>
                <w:sz w:val="24"/>
                <w:szCs w:val="24"/>
              </w:rPr>
              <w:t>5</w:t>
            </w:r>
            <w:r>
              <w:rPr>
                <w:rFonts w:hint="eastAsia" w:ascii="宋体" w:hAnsi="宋体" w:eastAsia="宋体" w:cs="宋体"/>
                <w:sz w:val="24"/>
                <w:szCs w:val="24"/>
              </w:rPr>
              <w:t>月～</w:t>
            </w:r>
            <w:r>
              <w:rPr>
                <w:rFonts w:hint="default" w:ascii="Times New Roman" w:hAnsi="Times New Roman" w:cs="Times New Roman"/>
                <w:sz w:val="24"/>
                <w:szCs w:val="24"/>
              </w:rPr>
              <w:t>2019</w:t>
            </w:r>
            <w:r>
              <w:rPr>
                <w:rFonts w:hint="eastAsia" w:ascii="宋体" w:hAnsi="宋体" w:eastAsia="宋体" w:cs="宋体"/>
                <w:sz w:val="24"/>
                <w:szCs w:val="24"/>
              </w:rPr>
              <w:t>年</w:t>
            </w:r>
            <w:r>
              <w:rPr>
                <w:rFonts w:hint="default" w:ascii="Times New Roman" w:hAnsi="Times New Roman" w:cs="Times New Roman"/>
                <w:sz w:val="24"/>
                <w:szCs w:val="24"/>
              </w:rPr>
              <w:t>4</w:t>
            </w:r>
            <w:r>
              <w:rPr>
                <w:rFonts w:hint="eastAsia" w:ascii="宋体" w:hAnsi="宋体" w:eastAsia="宋体" w:cs="宋体"/>
                <w:sz w:val="24"/>
                <w:szCs w:val="24"/>
              </w:rPr>
              <w:t>月，径流深</w:t>
            </w:r>
            <w:r>
              <w:rPr>
                <w:rFonts w:hint="default" w:ascii="Times New Roman" w:hAnsi="Times New Roman" w:cs="Times New Roman"/>
                <w:sz w:val="24"/>
                <w:szCs w:val="24"/>
              </w:rPr>
              <w:t>R=597mm</w:t>
            </w:r>
            <w:r>
              <w:rPr>
                <w:rFonts w:hint="eastAsia" w:ascii="宋体" w:hAnsi="宋体" w:eastAsia="宋体" w:cs="宋体"/>
                <w:sz w:val="24"/>
                <w:szCs w:val="24"/>
              </w:rPr>
              <w:t>。</w:t>
            </w:r>
          </w:p>
        </w:tc>
      </w:tr>
    </w:tbl>
    <w:p w14:paraId="42C9B6A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cs="Times New Roman"/>
          <w:sz w:val="24"/>
          <w:szCs w:val="24"/>
        </w:rPr>
        <w:t> </w:t>
      </w:r>
    </w:p>
    <w:p w14:paraId="70069A1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bdr w:val="single" w:color="DDDDDD" w:sz="6" w:space="0"/>
        </w:rPr>
        <w:drawing>
          <wp:inline distT="0" distB="0" distL="114300" distR="114300">
            <wp:extent cx="5286375" cy="382905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5286375" cy="3829050"/>
                    </a:xfrm>
                    <a:prstGeom prst="rect">
                      <a:avLst/>
                    </a:prstGeom>
                    <a:noFill/>
                    <a:ln w="9525">
                      <a:noFill/>
                    </a:ln>
                  </pic:spPr>
                </pic:pic>
              </a:graphicData>
            </a:graphic>
          </wp:inline>
        </w:drawing>
      </w:r>
      <w:r>
        <w:rPr>
          <w:rFonts w:hint="default" w:ascii="Times New Roman" w:hAnsi="Times New Roman" w:cs="Times New Roman"/>
          <w:sz w:val="24"/>
          <w:szCs w:val="24"/>
        </w:rPr>
        <w:t> </w:t>
      </w:r>
    </w:p>
    <w:p w14:paraId="44E2292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图</w:t>
      </w:r>
      <w:r>
        <w:rPr>
          <w:rStyle w:val="54"/>
          <w:rFonts w:hint="default" w:ascii="Times New Roman" w:hAnsi="Times New Roman" w:cs="Times New Roman"/>
          <w:sz w:val="24"/>
          <w:szCs w:val="24"/>
        </w:rPr>
        <w:t> 4-1 </w:t>
      </w:r>
      <w:r>
        <w:rPr>
          <w:rStyle w:val="54"/>
          <w:rFonts w:hint="eastAsia" w:ascii="宋体" w:hAnsi="宋体" w:eastAsia="宋体" w:cs="宋体"/>
          <w:sz w:val="24"/>
          <w:szCs w:val="24"/>
        </w:rPr>
        <w:t>惠水站年径流量频率曲线图</w:t>
      </w:r>
    </w:p>
    <w:p w14:paraId="00EE34F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cs="Times New Roman"/>
          <w:sz w:val="24"/>
          <w:szCs w:val="24"/>
        </w:rPr>
        <w:t> </w:t>
      </w:r>
    </w:p>
    <w:p w14:paraId="7F5DC8C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4.3.4. </w:t>
      </w:r>
      <w:r>
        <w:rPr>
          <w:rStyle w:val="54"/>
          <w:rFonts w:hint="eastAsia" w:ascii="宋体" w:hAnsi="宋体" w:eastAsia="宋体" w:cs="宋体"/>
          <w:color w:val="607FA6"/>
          <w:sz w:val="30"/>
          <w:szCs w:val="30"/>
          <w:u w:val="none"/>
        </w:rPr>
        <w:t>参证站径流资料代表性</w:t>
      </w:r>
    </w:p>
    <w:p w14:paraId="56A7738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）惠水水文站水文资料评价</w:t>
      </w:r>
    </w:p>
    <w:p w14:paraId="1E76C5E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a.</w:t>
      </w:r>
      <w:r>
        <w:rPr>
          <w:rFonts w:hint="eastAsia" w:ascii="宋体" w:hAnsi="宋体" w:eastAsia="宋体" w:cs="宋体"/>
          <w:sz w:val="28"/>
          <w:szCs w:val="28"/>
        </w:rPr>
        <w:t>可靠性</w:t>
      </w:r>
    </w:p>
    <w:p w14:paraId="1B15F98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惠水水文站自建站以来均以自记水位计观测水位，以人工观测值校核，水位精度较高，历年的水位过程和峰型变化基本相应，不存在明显的不合理现象，该站的水位资料整编具有较高的精度。</w:t>
      </w:r>
    </w:p>
    <w:p w14:paraId="7D8B6E9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惠水站常测法测点水位最高测到</w:t>
      </w:r>
      <w:r>
        <w:rPr>
          <w:rFonts w:hint="default" w:ascii="Times New Roman" w:hAnsi="Times New Roman" w:cs="Times New Roman"/>
          <w:sz w:val="28"/>
          <w:szCs w:val="28"/>
        </w:rPr>
        <w:t>961.07m</w:t>
      </w:r>
      <w:r>
        <w:rPr>
          <w:rFonts w:hint="eastAsia" w:ascii="宋体" w:hAnsi="宋体" w:eastAsia="宋体" w:cs="宋体"/>
          <w:sz w:val="28"/>
          <w:szCs w:val="28"/>
        </w:rPr>
        <w:t>（</w:t>
      </w:r>
      <w:r>
        <w:rPr>
          <w:rFonts w:hint="default" w:ascii="Times New Roman" w:hAnsi="Times New Roman" w:cs="Times New Roman"/>
          <w:sz w:val="28"/>
          <w:szCs w:val="28"/>
        </w:rPr>
        <w:t>1985 </w:t>
      </w:r>
      <w:r>
        <w:rPr>
          <w:rFonts w:hint="eastAsia" w:ascii="宋体" w:hAnsi="宋体" w:eastAsia="宋体" w:cs="宋体"/>
          <w:sz w:val="28"/>
          <w:szCs w:val="28"/>
        </w:rPr>
        <w:t>年），水面一点法（</w:t>
      </w:r>
      <w:r>
        <w:rPr>
          <w:rFonts w:hint="default" w:ascii="Times New Roman" w:hAnsi="Times New Roman" w:cs="Times New Roman"/>
          <w:sz w:val="28"/>
          <w:szCs w:val="28"/>
        </w:rPr>
        <w:t>0.0</w:t>
      </w:r>
      <w:r>
        <w:rPr>
          <w:rFonts w:hint="eastAsia" w:ascii="宋体" w:hAnsi="宋体" w:eastAsia="宋体" w:cs="宋体"/>
          <w:sz w:val="28"/>
          <w:szCs w:val="28"/>
        </w:rPr>
        <w:t>）最高测到</w:t>
      </w:r>
      <w:r>
        <w:rPr>
          <w:rFonts w:hint="default" w:ascii="Times New Roman" w:hAnsi="Times New Roman" w:cs="Times New Roman"/>
          <w:sz w:val="28"/>
          <w:szCs w:val="28"/>
        </w:rPr>
        <w:t>961.82m</w:t>
      </w:r>
      <w:r>
        <w:rPr>
          <w:rFonts w:hint="eastAsia" w:ascii="宋体" w:hAnsi="宋体" w:eastAsia="宋体" w:cs="宋体"/>
          <w:sz w:val="28"/>
          <w:szCs w:val="28"/>
        </w:rPr>
        <w:t>（</w:t>
      </w:r>
      <w:r>
        <w:rPr>
          <w:rFonts w:hint="default" w:ascii="Times New Roman" w:hAnsi="Times New Roman" w:cs="Times New Roman"/>
          <w:sz w:val="28"/>
          <w:szCs w:val="28"/>
        </w:rPr>
        <w:t>1991</w:t>
      </w:r>
      <w:r>
        <w:rPr>
          <w:rFonts w:hint="eastAsia" w:ascii="宋体" w:hAnsi="宋体" w:eastAsia="宋体" w:cs="宋体"/>
          <w:sz w:val="28"/>
          <w:szCs w:val="28"/>
        </w:rPr>
        <w:t>年），</w:t>
      </w:r>
      <w:r>
        <w:rPr>
          <w:rFonts w:hint="default" w:ascii="Times New Roman" w:hAnsi="Times New Roman" w:cs="Times New Roman"/>
          <w:sz w:val="28"/>
          <w:szCs w:val="28"/>
        </w:rPr>
        <w:t>0.6</w:t>
      </w:r>
      <w:r>
        <w:rPr>
          <w:rFonts w:hint="eastAsia" w:ascii="宋体" w:hAnsi="宋体" w:eastAsia="宋体" w:cs="宋体"/>
          <w:sz w:val="28"/>
          <w:szCs w:val="28"/>
        </w:rPr>
        <w:t>一点法最高测到</w:t>
      </w:r>
      <w:r>
        <w:rPr>
          <w:rFonts w:hint="default" w:ascii="Times New Roman" w:hAnsi="Times New Roman" w:cs="Times New Roman"/>
          <w:sz w:val="28"/>
          <w:szCs w:val="28"/>
        </w:rPr>
        <w:t>962.76m</w:t>
      </w:r>
      <w:r>
        <w:rPr>
          <w:rFonts w:hint="eastAsia" w:ascii="宋体" w:hAnsi="宋体" w:eastAsia="宋体" w:cs="宋体"/>
          <w:sz w:val="28"/>
          <w:szCs w:val="28"/>
        </w:rPr>
        <w:t>（</w:t>
      </w:r>
      <w:r>
        <w:rPr>
          <w:rFonts w:hint="default" w:ascii="Times New Roman" w:hAnsi="Times New Roman" w:cs="Times New Roman"/>
          <w:sz w:val="28"/>
          <w:szCs w:val="28"/>
        </w:rPr>
        <w:t>1999</w:t>
      </w:r>
      <w:r>
        <w:rPr>
          <w:rFonts w:hint="eastAsia" w:ascii="宋体" w:hAnsi="宋体" w:eastAsia="宋体" w:cs="宋体"/>
          <w:sz w:val="28"/>
          <w:szCs w:val="28"/>
        </w:rPr>
        <w:t>年）。</w:t>
      </w:r>
    </w:p>
    <w:p w14:paraId="776E185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惠水水文站流量基本上为流速仪测流，测次在时间变幅和过程上分布较为均匀，基本上控制了流量的变化过程，并注意了上下游的协调平衡。</w:t>
      </w:r>
    </w:p>
    <w:p w14:paraId="5DC8D06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从历年的整编成果上看，尚属合理。惠水站测验河段较为顺直，测站控制良好。全年均采用流速仪测流，历年测次在</w:t>
      </w:r>
      <w:r>
        <w:rPr>
          <w:rFonts w:hint="default" w:ascii="Times New Roman" w:hAnsi="Times New Roman" w:cs="Times New Roman"/>
          <w:sz w:val="28"/>
          <w:szCs w:val="28"/>
        </w:rPr>
        <w:t>49</w:t>
      </w:r>
      <w:r>
        <w:rPr>
          <w:rFonts w:hint="eastAsia" w:ascii="宋体" w:hAnsi="宋体" w:eastAsia="宋体" w:cs="宋体"/>
          <w:sz w:val="28"/>
          <w:szCs w:val="28"/>
        </w:rPr>
        <w:t>～</w:t>
      </w:r>
      <w:r>
        <w:rPr>
          <w:rFonts w:hint="default" w:ascii="Times New Roman" w:hAnsi="Times New Roman" w:cs="Times New Roman"/>
          <w:sz w:val="28"/>
          <w:szCs w:val="28"/>
        </w:rPr>
        <w:t>138</w:t>
      </w:r>
      <w:r>
        <w:rPr>
          <w:rFonts w:hint="eastAsia" w:ascii="宋体" w:hAnsi="宋体" w:eastAsia="宋体" w:cs="宋体"/>
          <w:sz w:val="28"/>
          <w:szCs w:val="28"/>
        </w:rPr>
        <w:t>次左右，该站测流断面冲淤变化较小，从历年水位～流量关系上看，高水稳定呈单一线，虽然中低水点据散乱呈两个大的带状，但采用分级系数法对测流成果进行水草改正，加上该站流量测验及整编的精度也较高，因此，该站流量资料可靠。</w:t>
      </w:r>
    </w:p>
    <w:p w14:paraId="284C669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b.</w:t>
      </w:r>
      <w:r>
        <w:rPr>
          <w:rFonts w:hint="eastAsia" w:ascii="宋体" w:hAnsi="宋体" w:eastAsia="宋体" w:cs="宋体"/>
          <w:sz w:val="28"/>
          <w:szCs w:val="28"/>
        </w:rPr>
        <w:t>一致性</w:t>
      </w:r>
    </w:p>
    <w:p w14:paraId="37436FB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惠水水文站自建站自今，流域内基本无兴建大的水利水电项目，但位于邻近河流南明河上游的松柏山水库于</w:t>
      </w:r>
      <w:r>
        <w:rPr>
          <w:rFonts w:hint="default" w:ascii="Times New Roman" w:hAnsi="Times New Roman" w:cs="Times New Roman"/>
          <w:sz w:val="28"/>
          <w:szCs w:val="28"/>
        </w:rPr>
        <w:t>1980</w:t>
      </w:r>
      <w:r>
        <w:rPr>
          <w:rFonts w:hint="eastAsia" w:ascii="宋体" w:hAnsi="宋体" w:eastAsia="宋体" w:cs="宋体"/>
          <w:sz w:val="28"/>
          <w:szCs w:val="28"/>
        </w:rPr>
        <w:t>年以后向惠水水文站上游调水用于灌溉，平均年调水量为</w:t>
      </w:r>
      <w:r>
        <w:rPr>
          <w:rFonts w:hint="default" w:ascii="Times New Roman" w:hAnsi="Times New Roman" w:cs="Times New Roman"/>
          <w:sz w:val="28"/>
          <w:szCs w:val="28"/>
        </w:rPr>
        <w:t>1500</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左右，按灌溉用水</w:t>
      </w:r>
      <w:r>
        <w:rPr>
          <w:rFonts w:hint="default" w:ascii="Times New Roman" w:hAnsi="Times New Roman" w:cs="Times New Roman"/>
          <w:sz w:val="28"/>
          <w:szCs w:val="28"/>
        </w:rPr>
        <w:t>0.35</w:t>
      </w:r>
      <w:r>
        <w:rPr>
          <w:rFonts w:hint="eastAsia" w:ascii="宋体" w:hAnsi="宋体" w:eastAsia="宋体" w:cs="宋体"/>
          <w:sz w:val="28"/>
          <w:szCs w:val="28"/>
        </w:rPr>
        <w:t>的回归水系数计算，则有</w:t>
      </w:r>
      <w:r>
        <w:rPr>
          <w:rFonts w:hint="default" w:ascii="Times New Roman" w:hAnsi="Times New Roman" w:cs="Times New Roman"/>
          <w:sz w:val="28"/>
          <w:szCs w:val="28"/>
        </w:rPr>
        <w:t>525</w:t>
      </w:r>
      <w:r>
        <w:rPr>
          <w:rFonts w:hint="eastAsia" w:ascii="宋体" w:hAnsi="宋体" w:eastAsia="宋体" w:cs="宋体"/>
          <w:sz w:val="28"/>
          <w:szCs w:val="28"/>
        </w:rPr>
        <w:t>万</w:t>
      </w:r>
      <w:r>
        <w:rPr>
          <w:rFonts w:hint="default" w:ascii="Times New Roman" w:hAnsi="Times New Roman" w:cs="Times New Roman"/>
          <w:sz w:val="28"/>
          <w:szCs w:val="28"/>
        </w:rPr>
        <w:t>m³</w:t>
      </w:r>
      <w:r>
        <w:rPr>
          <w:rFonts w:hint="eastAsia" w:ascii="宋体" w:hAnsi="宋体" w:eastAsia="宋体" w:cs="宋体"/>
          <w:sz w:val="28"/>
          <w:szCs w:val="28"/>
        </w:rPr>
        <w:t>的回归水进入惠水水文站上游，回归水量仅占惠水水文站来水的</w:t>
      </w:r>
      <w:r>
        <w:rPr>
          <w:rFonts w:hint="default" w:ascii="Times New Roman" w:hAnsi="Times New Roman" w:cs="Times New Roman"/>
          <w:sz w:val="28"/>
          <w:szCs w:val="28"/>
        </w:rPr>
        <w:t>9.5‰</w:t>
      </w:r>
      <w:r>
        <w:rPr>
          <w:rFonts w:hint="eastAsia" w:ascii="宋体" w:hAnsi="宋体" w:eastAsia="宋体" w:cs="宋体"/>
          <w:sz w:val="28"/>
          <w:szCs w:val="28"/>
        </w:rPr>
        <w:t>，可以忽略不计。蒙江流域内气候和下垫面条件基本稳定，惠水水文站实测资料是在一致条件下产生的，因此，该站资料系列具有一致性。</w:t>
      </w:r>
    </w:p>
    <w:p w14:paraId="37BD434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c.</w:t>
      </w:r>
      <w:r>
        <w:rPr>
          <w:rFonts w:hint="eastAsia" w:ascii="宋体" w:hAnsi="宋体" w:eastAsia="宋体" w:cs="宋体"/>
          <w:sz w:val="28"/>
          <w:szCs w:val="28"/>
        </w:rPr>
        <w:t>代表性</w:t>
      </w:r>
    </w:p>
    <w:p w14:paraId="410F6BE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对惠水水文站资料进行不同系列长度统计参数比较分析，成果见下表。从表中可见，径流系列长度不一致，但年径流均值相差最大的仅为</w:t>
      </w:r>
      <w:r>
        <w:rPr>
          <w:rFonts w:hint="default" w:ascii="Times New Roman" w:hAnsi="Times New Roman" w:cs="Times New Roman"/>
          <w:sz w:val="28"/>
          <w:szCs w:val="28"/>
        </w:rPr>
        <w:t>1.6%</w:t>
      </w:r>
      <w:r>
        <w:rPr>
          <w:rFonts w:hint="eastAsia" w:ascii="宋体" w:hAnsi="宋体" w:eastAsia="宋体" w:cs="宋体"/>
          <w:sz w:val="28"/>
          <w:szCs w:val="28"/>
        </w:rPr>
        <w:t>，变差系数和偏态系数一致，说明其统计参数稳定，资料具有一定的代表性</w:t>
      </w:r>
      <w:r>
        <w:rPr>
          <w:rFonts w:hint="eastAsia" w:ascii="宋体" w:hAnsi="宋体" w:eastAsia="宋体" w:cs="宋体"/>
          <w:sz w:val="21"/>
          <w:szCs w:val="21"/>
        </w:rPr>
        <w:t>。</w:t>
      </w:r>
    </w:p>
    <w:p w14:paraId="656B0E4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表4-8 </w:t>
      </w:r>
      <w:r>
        <w:rPr>
          <w:rStyle w:val="54"/>
          <w:rFonts w:hint="eastAsia" w:ascii="宋体" w:hAnsi="宋体" w:eastAsia="宋体" w:cs="宋体"/>
          <w:sz w:val="24"/>
          <w:szCs w:val="24"/>
        </w:rPr>
        <w:t>惠水站长短系列年平均流量统计参数成果表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0"/>
        <w:gridCol w:w="450"/>
        <w:gridCol w:w="390"/>
        <w:gridCol w:w="371"/>
        <w:gridCol w:w="530"/>
        <w:gridCol w:w="530"/>
        <w:gridCol w:w="530"/>
        <w:gridCol w:w="530"/>
        <w:gridCol w:w="530"/>
        <w:gridCol w:w="530"/>
      </w:tblGrid>
      <w:tr w14:paraId="4DD7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255" w:type="dxa"/>
            <w:vMerge w:val="restart"/>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7C0FC3D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资料系列</w:t>
            </w:r>
          </w:p>
        </w:tc>
        <w:tc>
          <w:tcPr>
            <w:tcW w:w="450" w:type="dxa"/>
            <w:gridSpan w:val="3"/>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F39C2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统计参数</w:t>
            </w:r>
          </w:p>
        </w:tc>
        <w:tc>
          <w:tcPr>
            <w:tcW w:w="765" w:type="dxa"/>
            <w:gridSpan w:val="6"/>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44C78CD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不同频率设计值</w:t>
            </w:r>
            <w:r>
              <w:rPr>
                <w:rFonts w:hint="default" w:ascii="Times New Roman" w:hAnsi="Times New Roman" w:cs="Times New Roman"/>
                <w:spacing w:val="-60"/>
                <w:sz w:val="24"/>
                <w:szCs w:val="24"/>
              </w:rPr>
              <w:t> </w:t>
            </w:r>
            <w:r>
              <w:rPr>
                <w:rFonts w:hint="default" w:ascii="Times New Roman" w:hAnsi="Times New Roman" w:cs="Times New Roman"/>
                <w:sz w:val="24"/>
                <w:szCs w:val="24"/>
              </w:rPr>
              <w:t>Qp</w:t>
            </w:r>
            <w:r>
              <w:rPr>
                <w:rFonts w:hint="eastAsia" w:ascii="宋体" w:hAnsi="宋体" w:eastAsia="宋体" w:cs="宋体"/>
                <w:sz w:val="24"/>
                <w:szCs w:val="24"/>
              </w:rPr>
              <w:t>（</w:t>
            </w:r>
            <w:r>
              <w:rPr>
                <w:rFonts w:hint="default" w:ascii="Times New Roman" w:hAnsi="Times New Roman" w:cs="Times New Roman"/>
                <w:sz w:val="24"/>
                <w:szCs w:val="24"/>
              </w:rPr>
              <w:t>m³/s</w:t>
            </w:r>
            <w:r>
              <w:rPr>
                <w:rFonts w:hint="eastAsia" w:ascii="宋体" w:hAnsi="宋体" w:eastAsia="宋体" w:cs="宋体"/>
                <w:sz w:val="24"/>
                <w:szCs w:val="24"/>
              </w:rPr>
              <w:t>）</w:t>
            </w:r>
          </w:p>
        </w:tc>
      </w:tr>
      <w:tr w14:paraId="74E7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255" w:type="dxa"/>
            <w:vMerge w:val="continue"/>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0305B1E3">
            <w:pPr>
              <w:rPr>
                <w:rFonts w:hint="eastAsia" w:ascii="宋体"/>
                <w:sz w:val="24"/>
                <w:szCs w:val="24"/>
              </w:rPr>
            </w:pP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A697C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均值</w:t>
            </w:r>
            <w:r>
              <w:rPr>
                <w:rFonts w:hint="default" w:ascii="Times New Roman" w:hAnsi="Times New Roman" w:cs="Times New Roman"/>
                <w:sz w:val="24"/>
                <w:szCs w:val="24"/>
              </w:rPr>
              <w:t>m³/s</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F49F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Cv</w:t>
            </w:r>
          </w:p>
        </w:tc>
        <w:tc>
          <w:tcPr>
            <w:tcW w:w="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58596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Cs/Cv</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5314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5%</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1CD79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10%</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72B9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50%</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A4880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80%</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B6363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90%</w:t>
            </w:r>
          </w:p>
        </w:tc>
        <w:tc>
          <w:tcPr>
            <w:tcW w:w="12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3C6940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95%</w:t>
            </w:r>
          </w:p>
        </w:tc>
      </w:tr>
      <w:tr w14:paraId="118D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25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1B0EC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1965</w:t>
            </w:r>
            <w:r>
              <w:rPr>
                <w:rFonts w:hint="eastAsia" w:ascii="宋体" w:hAnsi="宋体" w:eastAsia="宋体" w:cs="宋体"/>
                <w:sz w:val="24"/>
                <w:szCs w:val="24"/>
              </w:rPr>
              <w:t>～</w:t>
            </w:r>
            <w:r>
              <w:rPr>
                <w:rFonts w:hint="default" w:ascii="Times New Roman" w:hAnsi="Times New Roman" w:cs="Times New Roman"/>
                <w:sz w:val="24"/>
                <w:szCs w:val="24"/>
              </w:rPr>
              <w:t>2019</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71EE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17.2</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60EB0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0.27</w:t>
            </w:r>
          </w:p>
        </w:tc>
        <w:tc>
          <w:tcPr>
            <w:tcW w:w="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E6E11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FC349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25.5</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71E89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23.4</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2B86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16.8</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C519B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13.2</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20CD6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11.6</w:t>
            </w:r>
          </w:p>
        </w:tc>
        <w:tc>
          <w:tcPr>
            <w:tcW w:w="12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6DCA20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10.3</w:t>
            </w:r>
          </w:p>
        </w:tc>
      </w:tr>
      <w:tr w14:paraId="7301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25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47BDAB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1975</w:t>
            </w:r>
            <w:r>
              <w:rPr>
                <w:rFonts w:hint="eastAsia" w:ascii="宋体" w:hAnsi="宋体" w:eastAsia="宋体" w:cs="宋体"/>
                <w:sz w:val="24"/>
                <w:szCs w:val="24"/>
              </w:rPr>
              <w:t>～</w:t>
            </w:r>
            <w:r>
              <w:rPr>
                <w:rFonts w:hint="default" w:ascii="Times New Roman" w:hAnsi="Times New Roman" w:cs="Times New Roman"/>
                <w:sz w:val="24"/>
                <w:szCs w:val="24"/>
              </w:rPr>
              <w:t>2019</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8ED8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17.1</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2C3E9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0.27</w:t>
            </w:r>
          </w:p>
        </w:tc>
        <w:tc>
          <w:tcPr>
            <w:tcW w:w="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310CC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EF1E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25.3</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EFD8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23.2</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86605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16.7</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3D362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13.1</w:t>
            </w:r>
          </w:p>
        </w:tc>
        <w:tc>
          <w:tcPr>
            <w:tcW w:w="1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E65A7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11.5</w:t>
            </w:r>
          </w:p>
        </w:tc>
        <w:tc>
          <w:tcPr>
            <w:tcW w:w="12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AAFDC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10.3</w:t>
            </w:r>
          </w:p>
        </w:tc>
      </w:tr>
      <w:tr w14:paraId="315D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25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395EE6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1985</w:t>
            </w:r>
            <w:r>
              <w:rPr>
                <w:rFonts w:hint="eastAsia" w:ascii="宋体" w:hAnsi="宋体" w:eastAsia="宋体" w:cs="宋体"/>
                <w:sz w:val="24"/>
                <w:szCs w:val="24"/>
              </w:rPr>
              <w:t>～</w:t>
            </w:r>
            <w:r>
              <w:rPr>
                <w:rFonts w:hint="default" w:ascii="Times New Roman" w:hAnsi="Times New Roman" w:cs="Times New Roman"/>
                <w:sz w:val="24"/>
                <w:szCs w:val="24"/>
              </w:rPr>
              <w:t>2019</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45D21A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16.5</w:t>
            </w:r>
          </w:p>
        </w:tc>
        <w:tc>
          <w:tcPr>
            <w:tcW w:w="12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3E625A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0.27</w:t>
            </w:r>
          </w:p>
        </w:tc>
        <w:tc>
          <w:tcPr>
            <w:tcW w:w="13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F22506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w:t>
            </w:r>
          </w:p>
        </w:tc>
        <w:tc>
          <w:tcPr>
            <w:tcW w:w="12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4C43541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24.4</w:t>
            </w:r>
          </w:p>
        </w:tc>
        <w:tc>
          <w:tcPr>
            <w:tcW w:w="12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71A653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22.4</w:t>
            </w:r>
          </w:p>
        </w:tc>
        <w:tc>
          <w:tcPr>
            <w:tcW w:w="12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7FE756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16.1</w:t>
            </w:r>
          </w:p>
        </w:tc>
        <w:tc>
          <w:tcPr>
            <w:tcW w:w="12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455D755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12.7</w:t>
            </w:r>
          </w:p>
        </w:tc>
        <w:tc>
          <w:tcPr>
            <w:tcW w:w="12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59B882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11.1</w:t>
            </w:r>
          </w:p>
        </w:tc>
        <w:tc>
          <w:tcPr>
            <w:tcW w:w="120"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22499CE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9.92</w:t>
            </w:r>
          </w:p>
        </w:tc>
      </w:tr>
    </w:tbl>
    <w:p w14:paraId="5C09F00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4"/>
          <w:rFonts w:hint="default" w:ascii="Times New Roman" w:hAnsi="Times New Roman" w:cs="Times New Roman"/>
          <w:sz w:val="7"/>
          <w:szCs w:val="7"/>
        </w:rPr>
        <w:t> </w:t>
      </w:r>
    </w:p>
    <w:p w14:paraId="0204864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惠水水文站</w:t>
      </w:r>
      <w:r>
        <w:rPr>
          <w:rFonts w:hint="default" w:ascii="Times New Roman" w:hAnsi="Times New Roman" w:cs="Times New Roman"/>
          <w:sz w:val="28"/>
          <w:szCs w:val="28"/>
        </w:rPr>
        <w:t>1959</w:t>
      </w:r>
      <w:r>
        <w:rPr>
          <w:rFonts w:hint="eastAsia" w:ascii="宋体" w:hAnsi="宋体" w:eastAsia="宋体" w:cs="宋体"/>
          <w:sz w:val="28"/>
          <w:szCs w:val="28"/>
        </w:rPr>
        <w:t>～</w:t>
      </w:r>
      <w:r>
        <w:rPr>
          <w:rFonts w:hint="default" w:ascii="Times New Roman" w:hAnsi="Times New Roman" w:cs="Times New Roman"/>
          <w:sz w:val="28"/>
          <w:szCs w:val="28"/>
        </w:rPr>
        <w:t>2019</w:t>
      </w:r>
      <w:r>
        <w:rPr>
          <w:rFonts w:hint="eastAsia" w:ascii="宋体" w:hAnsi="宋体" w:eastAsia="宋体" w:cs="宋体"/>
          <w:sz w:val="28"/>
          <w:szCs w:val="28"/>
        </w:rPr>
        <w:t>年（水文年）共</w:t>
      </w:r>
      <w:r>
        <w:rPr>
          <w:rFonts w:hint="default" w:ascii="Times New Roman" w:hAnsi="Times New Roman" w:cs="Times New Roman"/>
          <w:sz w:val="28"/>
          <w:szCs w:val="28"/>
        </w:rPr>
        <w:t>54</w:t>
      </w:r>
      <w:r>
        <w:rPr>
          <w:rFonts w:hint="eastAsia" w:ascii="宋体" w:hAnsi="宋体" w:eastAsia="宋体" w:cs="宋体"/>
          <w:sz w:val="28"/>
          <w:szCs w:val="28"/>
        </w:rPr>
        <w:t>年实测径流系列中，丰水年为</w:t>
      </w:r>
      <w:r>
        <w:rPr>
          <w:rFonts w:hint="default" w:ascii="Times New Roman" w:hAnsi="Times New Roman" w:cs="Times New Roman"/>
          <w:sz w:val="28"/>
          <w:szCs w:val="28"/>
        </w:rPr>
        <w:t>20</w:t>
      </w:r>
      <w:r>
        <w:rPr>
          <w:rFonts w:hint="eastAsia" w:ascii="宋体" w:hAnsi="宋体" w:eastAsia="宋体" w:cs="宋体"/>
          <w:sz w:val="28"/>
          <w:szCs w:val="28"/>
        </w:rPr>
        <w:t>年，占</w:t>
      </w:r>
      <w:r>
        <w:rPr>
          <w:rFonts w:hint="default" w:ascii="Times New Roman" w:hAnsi="Times New Roman" w:cs="Times New Roman"/>
          <w:sz w:val="28"/>
          <w:szCs w:val="28"/>
        </w:rPr>
        <w:t>37.0%</w:t>
      </w:r>
      <w:r>
        <w:rPr>
          <w:rFonts w:hint="eastAsia" w:ascii="宋体" w:hAnsi="宋体" w:eastAsia="宋体" w:cs="宋体"/>
          <w:sz w:val="28"/>
          <w:szCs w:val="28"/>
        </w:rPr>
        <w:t>，连续丰水年为</w:t>
      </w:r>
      <w:r>
        <w:rPr>
          <w:rFonts w:hint="default" w:ascii="Times New Roman" w:hAnsi="Times New Roman" w:cs="Times New Roman"/>
          <w:sz w:val="28"/>
          <w:szCs w:val="28"/>
        </w:rPr>
        <w:t>1964</w:t>
      </w:r>
      <w:r>
        <w:rPr>
          <w:rFonts w:hint="eastAsia" w:ascii="宋体" w:hAnsi="宋体" w:eastAsia="宋体" w:cs="宋体"/>
          <w:sz w:val="28"/>
          <w:szCs w:val="28"/>
        </w:rPr>
        <w:t>～</w:t>
      </w:r>
      <w:r>
        <w:rPr>
          <w:rFonts w:hint="default" w:ascii="Times New Roman" w:hAnsi="Times New Roman" w:cs="Times New Roman"/>
          <w:sz w:val="28"/>
          <w:szCs w:val="28"/>
        </w:rPr>
        <w:t>1965</w:t>
      </w:r>
      <w:r>
        <w:rPr>
          <w:rFonts w:hint="eastAsia" w:ascii="宋体" w:hAnsi="宋体" w:eastAsia="宋体" w:cs="宋体"/>
          <w:sz w:val="28"/>
          <w:szCs w:val="28"/>
        </w:rPr>
        <w:t>年、</w:t>
      </w:r>
      <w:r>
        <w:rPr>
          <w:rFonts w:hint="default" w:ascii="Times New Roman" w:hAnsi="Times New Roman" w:cs="Times New Roman"/>
          <w:sz w:val="28"/>
          <w:szCs w:val="28"/>
        </w:rPr>
        <w:t>1976</w:t>
      </w:r>
      <w:r>
        <w:rPr>
          <w:rFonts w:hint="eastAsia" w:ascii="宋体" w:hAnsi="宋体" w:eastAsia="宋体" w:cs="宋体"/>
          <w:sz w:val="28"/>
          <w:szCs w:val="28"/>
        </w:rPr>
        <w:t>～</w:t>
      </w:r>
      <w:r>
        <w:rPr>
          <w:rFonts w:hint="default" w:ascii="Times New Roman" w:hAnsi="Times New Roman" w:cs="Times New Roman"/>
          <w:sz w:val="28"/>
          <w:szCs w:val="28"/>
        </w:rPr>
        <w:t>1977</w:t>
      </w:r>
      <w:r>
        <w:rPr>
          <w:rFonts w:hint="eastAsia" w:ascii="宋体" w:hAnsi="宋体" w:eastAsia="宋体" w:cs="宋体"/>
          <w:sz w:val="28"/>
          <w:szCs w:val="28"/>
        </w:rPr>
        <w:t>年、</w:t>
      </w:r>
      <w:r>
        <w:rPr>
          <w:rFonts w:hint="default" w:ascii="Times New Roman" w:hAnsi="Times New Roman" w:cs="Times New Roman"/>
          <w:sz w:val="28"/>
          <w:szCs w:val="28"/>
        </w:rPr>
        <w:t>1995</w:t>
      </w:r>
      <w:r>
        <w:rPr>
          <w:rFonts w:hint="eastAsia" w:ascii="宋体" w:hAnsi="宋体" w:eastAsia="宋体" w:cs="宋体"/>
          <w:sz w:val="28"/>
          <w:szCs w:val="28"/>
        </w:rPr>
        <w:t>～</w:t>
      </w:r>
      <w:r>
        <w:rPr>
          <w:rFonts w:hint="default" w:ascii="Times New Roman" w:hAnsi="Times New Roman" w:cs="Times New Roman"/>
          <w:sz w:val="28"/>
          <w:szCs w:val="28"/>
        </w:rPr>
        <w:t>2000</w:t>
      </w:r>
      <w:r>
        <w:rPr>
          <w:rFonts w:hint="eastAsia" w:ascii="宋体" w:hAnsi="宋体" w:eastAsia="宋体" w:cs="宋体"/>
          <w:sz w:val="28"/>
          <w:szCs w:val="28"/>
        </w:rPr>
        <w:t>年及</w:t>
      </w:r>
      <w:r>
        <w:rPr>
          <w:rFonts w:hint="default" w:ascii="Times New Roman" w:hAnsi="Times New Roman" w:cs="Times New Roman"/>
          <w:sz w:val="28"/>
          <w:szCs w:val="28"/>
        </w:rPr>
        <w:t>2007</w:t>
      </w:r>
      <w:r>
        <w:rPr>
          <w:rFonts w:hint="eastAsia" w:ascii="宋体" w:hAnsi="宋体" w:eastAsia="宋体" w:cs="宋体"/>
          <w:sz w:val="28"/>
          <w:szCs w:val="28"/>
        </w:rPr>
        <w:t>～</w:t>
      </w:r>
      <w:r>
        <w:rPr>
          <w:rFonts w:hint="default" w:ascii="Times New Roman" w:hAnsi="Times New Roman" w:cs="Times New Roman"/>
          <w:sz w:val="28"/>
          <w:szCs w:val="28"/>
        </w:rPr>
        <w:t>2008</w:t>
      </w:r>
      <w:r>
        <w:rPr>
          <w:rFonts w:hint="eastAsia" w:ascii="宋体" w:hAnsi="宋体" w:eastAsia="宋体" w:cs="宋体"/>
          <w:sz w:val="28"/>
          <w:szCs w:val="28"/>
        </w:rPr>
        <w:t>年，实测最大年份为</w:t>
      </w:r>
      <w:r>
        <w:rPr>
          <w:rFonts w:hint="default" w:ascii="Times New Roman" w:hAnsi="Times New Roman" w:cs="Times New Roman"/>
          <w:sz w:val="28"/>
          <w:szCs w:val="28"/>
        </w:rPr>
        <w:t>28.8m³/s</w:t>
      </w:r>
      <w:r>
        <w:rPr>
          <w:rFonts w:hint="eastAsia" w:ascii="宋体" w:hAnsi="宋体" w:eastAsia="宋体" w:cs="宋体"/>
          <w:sz w:val="28"/>
          <w:szCs w:val="28"/>
        </w:rPr>
        <w:t>（</w:t>
      </w:r>
      <w:r>
        <w:rPr>
          <w:rFonts w:hint="default" w:ascii="Times New Roman" w:hAnsi="Times New Roman" w:cs="Times New Roman"/>
          <w:sz w:val="28"/>
          <w:szCs w:val="28"/>
        </w:rPr>
        <w:t>1999</w:t>
      </w:r>
      <w:r>
        <w:rPr>
          <w:rFonts w:hint="eastAsia" w:ascii="宋体" w:hAnsi="宋体" w:eastAsia="宋体" w:cs="宋体"/>
          <w:sz w:val="28"/>
          <w:szCs w:val="28"/>
        </w:rPr>
        <w:t>～</w:t>
      </w:r>
      <w:r>
        <w:rPr>
          <w:rFonts w:hint="default" w:ascii="Times New Roman" w:hAnsi="Times New Roman" w:cs="Times New Roman"/>
          <w:sz w:val="28"/>
          <w:szCs w:val="28"/>
        </w:rPr>
        <w:t>2000</w:t>
      </w:r>
      <w:r>
        <w:rPr>
          <w:rFonts w:hint="eastAsia" w:ascii="宋体" w:hAnsi="宋体" w:eastAsia="宋体" w:cs="宋体"/>
          <w:sz w:val="28"/>
          <w:szCs w:val="28"/>
        </w:rPr>
        <w:t>年）；平水年为</w:t>
      </w:r>
      <w:r>
        <w:rPr>
          <w:rFonts w:hint="default" w:ascii="Times New Roman" w:hAnsi="Times New Roman" w:cs="Times New Roman"/>
          <w:sz w:val="28"/>
          <w:szCs w:val="28"/>
        </w:rPr>
        <w:t>12</w:t>
      </w:r>
      <w:r>
        <w:rPr>
          <w:rFonts w:hint="eastAsia" w:ascii="宋体" w:hAnsi="宋体" w:eastAsia="宋体" w:cs="宋体"/>
          <w:sz w:val="28"/>
          <w:szCs w:val="28"/>
        </w:rPr>
        <w:t>年，占</w:t>
      </w:r>
      <w:r>
        <w:rPr>
          <w:rFonts w:hint="default" w:ascii="Times New Roman" w:hAnsi="Times New Roman" w:cs="Times New Roman"/>
          <w:sz w:val="28"/>
          <w:szCs w:val="28"/>
        </w:rPr>
        <w:t>22.2%</w:t>
      </w:r>
      <w:r>
        <w:rPr>
          <w:rFonts w:hint="eastAsia" w:ascii="宋体" w:hAnsi="宋体" w:eastAsia="宋体" w:cs="宋体"/>
          <w:sz w:val="28"/>
          <w:szCs w:val="28"/>
        </w:rPr>
        <w:t>，连续平水年为</w:t>
      </w:r>
      <w:r>
        <w:rPr>
          <w:rFonts w:hint="default" w:ascii="Times New Roman" w:hAnsi="Times New Roman" w:cs="Times New Roman"/>
          <w:sz w:val="28"/>
          <w:szCs w:val="28"/>
        </w:rPr>
        <w:t>1984</w:t>
      </w:r>
      <w:r>
        <w:rPr>
          <w:rFonts w:hint="eastAsia" w:ascii="宋体" w:hAnsi="宋体" w:eastAsia="宋体" w:cs="宋体"/>
          <w:sz w:val="28"/>
          <w:szCs w:val="28"/>
        </w:rPr>
        <w:t>～</w:t>
      </w:r>
      <w:r>
        <w:rPr>
          <w:rFonts w:hint="default" w:ascii="Times New Roman" w:hAnsi="Times New Roman" w:cs="Times New Roman"/>
          <w:sz w:val="28"/>
          <w:szCs w:val="28"/>
        </w:rPr>
        <w:t>1985</w:t>
      </w:r>
      <w:r>
        <w:rPr>
          <w:rFonts w:hint="eastAsia" w:ascii="宋体" w:hAnsi="宋体" w:eastAsia="宋体" w:cs="宋体"/>
          <w:sz w:val="28"/>
          <w:szCs w:val="28"/>
        </w:rPr>
        <w:t>年；枯水年有</w:t>
      </w:r>
      <w:r>
        <w:rPr>
          <w:rFonts w:hint="default" w:ascii="Times New Roman" w:hAnsi="Times New Roman" w:cs="Times New Roman"/>
          <w:sz w:val="28"/>
          <w:szCs w:val="28"/>
        </w:rPr>
        <w:t>23</w:t>
      </w:r>
      <w:r>
        <w:rPr>
          <w:rFonts w:hint="eastAsia" w:ascii="宋体" w:hAnsi="宋体" w:eastAsia="宋体" w:cs="宋体"/>
          <w:sz w:val="28"/>
          <w:szCs w:val="28"/>
        </w:rPr>
        <w:t>年，占</w:t>
      </w:r>
      <w:r>
        <w:rPr>
          <w:rFonts w:hint="default" w:ascii="Times New Roman" w:hAnsi="Times New Roman" w:cs="Times New Roman"/>
          <w:sz w:val="28"/>
          <w:szCs w:val="28"/>
        </w:rPr>
        <w:t>42.6%</w:t>
      </w:r>
      <w:r>
        <w:rPr>
          <w:rFonts w:hint="eastAsia" w:ascii="宋体" w:hAnsi="宋体" w:eastAsia="宋体" w:cs="宋体"/>
          <w:sz w:val="28"/>
          <w:szCs w:val="28"/>
        </w:rPr>
        <w:t>，连续枯水年为</w:t>
      </w:r>
      <w:r>
        <w:rPr>
          <w:rFonts w:hint="default" w:ascii="Times New Roman" w:hAnsi="Times New Roman" w:cs="Times New Roman"/>
          <w:sz w:val="28"/>
          <w:szCs w:val="28"/>
        </w:rPr>
        <w:t>1961</w:t>
      </w:r>
      <w:r>
        <w:rPr>
          <w:rFonts w:hint="eastAsia" w:ascii="宋体" w:hAnsi="宋体" w:eastAsia="宋体" w:cs="宋体"/>
          <w:sz w:val="28"/>
          <w:szCs w:val="28"/>
        </w:rPr>
        <w:t>～</w:t>
      </w:r>
      <w:r>
        <w:rPr>
          <w:rFonts w:hint="default" w:ascii="Times New Roman" w:hAnsi="Times New Roman" w:cs="Times New Roman"/>
          <w:sz w:val="28"/>
          <w:szCs w:val="28"/>
        </w:rPr>
        <w:t>1962</w:t>
      </w:r>
      <w:r>
        <w:rPr>
          <w:rFonts w:hint="eastAsia" w:ascii="宋体" w:hAnsi="宋体" w:eastAsia="宋体" w:cs="宋体"/>
          <w:sz w:val="28"/>
          <w:szCs w:val="28"/>
        </w:rPr>
        <w:t>年、</w:t>
      </w:r>
      <w:r>
        <w:rPr>
          <w:rFonts w:hint="default" w:ascii="Times New Roman" w:hAnsi="Times New Roman" w:cs="Times New Roman"/>
          <w:sz w:val="28"/>
          <w:szCs w:val="28"/>
        </w:rPr>
        <w:t>1989</w:t>
      </w:r>
      <w:r>
        <w:rPr>
          <w:rFonts w:hint="eastAsia" w:ascii="宋体" w:hAnsi="宋体" w:eastAsia="宋体" w:cs="宋体"/>
          <w:sz w:val="28"/>
          <w:szCs w:val="28"/>
        </w:rPr>
        <w:t>～</w:t>
      </w:r>
      <w:r>
        <w:rPr>
          <w:rFonts w:hint="default" w:ascii="Times New Roman" w:hAnsi="Times New Roman" w:cs="Times New Roman"/>
          <w:sz w:val="28"/>
          <w:szCs w:val="28"/>
        </w:rPr>
        <w:t>1994 </w:t>
      </w:r>
      <w:r>
        <w:rPr>
          <w:rFonts w:hint="eastAsia" w:ascii="宋体" w:hAnsi="宋体" w:eastAsia="宋体" w:cs="宋体"/>
          <w:sz w:val="28"/>
          <w:szCs w:val="28"/>
        </w:rPr>
        <w:t>年、</w:t>
      </w:r>
      <w:r>
        <w:rPr>
          <w:rFonts w:hint="default" w:ascii="Times New Roman" w:hAnsi="Times New Roman" w:cs="Times New Roman"/>
          <w:sz w:val="28"/>
          <w:szCs w:val="28"/>
        </w:rPr>
        <w:t>2005</w:t>
      </w:r>
      <w:r>
        <w:rPr>
          <w:rFonts w:hint="eastAsia" w:ascii="宋体" w:hAnsi="宋体" w:eastAsia="宋体" w:cs="宋体"/>
          <w:sz w:val="28"/>
          <w:szCs w:val="28"/>
        </w:rPr>
        <w:t>～</w:t>
      </w:r>
      <w:r>
        <w:rPr>
          <w:rFonts w:hint="default" w:ascii="Times New Roman" w:hAnsi="Times New Roman" w:cs="Times New Roman"/>
          <w:sz w:val="28"/>
          <w:szCs w:val="28"/>
        </w:rPr>
        <w:t>2006</w:t>
      </w:r>
      <w:r>
        <w:rPr>
          <w:rFonts w:hint="eastAsia" w:ascii="宋体" w:hAnsi="宋体" w:eastAsia="宋体" w:cs="宋体"/>
          <w:sz w:val="28"/>
          <w:szCs w:val="28"/>
        </w:rPr>
        <w:t>年及</w:t>
      </w:r>
      <w:r>
        <w:rPr>
          <w:rFonts w:hint="default" w:ascii="Times New Roman" w:hAnsi="Times New Roman" w:cs="Times New Roman"/>
          <w:sz w:val="28"/>
          <w:szCs w:val="28"/>
        </w:rPr>
        <w:t>2009</w:t>
      </w:r>
      <w:r>
        <w:rPr>
          <w:rFonts w:hint="eastAsia" w:ascii="宋体" w:hAnsi="宋体" w:eastAsia="宋体" w:cs="宋体"/>
          <w:sz w:val="28"/>
          <w:szCs w:val="28"/>
        </w:rPr>
        <w:t>～</w:t>
      </w:r>
      <w:r>
        <w:rPr>
          <w:rFonts w:hint="default" w:ascii="Times New Roman" w:hAnsi="Times New Roman" w:cs="Times New Roman"/>
          <w:sz w:val="28"/>
          <w:szCs w:val="28"/>
        </w:rPr>
        <w:t>2011</w:t>
      </w:r>
      <w:r>
        <w:rPr>
          <w:rFonts w:hint="eastAsia" w:ascii="宋体" w:hAnsi="宋体" w:eastAsia="宋体" w:cs="宋体"/>
          <w:sz w:val="28"/>
          <w:szCs w:val="28"/>
        </w:rPr>
        <w:t>年，其中</w:t>
      </w:r>
      <w:r>
        <w:rPr>
          <w:rFonts w:hint="default" w:ascii="Times New Roman" w:hAnsi="Times New Roman" w:cs="Times New Roman"/>
          <w:sz w:val="28"/>
          <w:szCs w:val="28"/>
        </w:rPr>
        <w:t>1989</w:t>
      </w:r>
      <w:r>
        <w:rPr>
          <w:rFonts w:hint="eastAsia" w:ascii="宋体" w:hAnsi="宋体" w:eastAsia="宋体" w:cs="宋体"/>
          <w:sz w:val="28"/>
          <w:szCs w:val="28"/>
        </w:rPr>
        <w:t>～</w:t>
      </w:r>
      <w:r>
        <w:rPr>
          <w:rFonts w:hint="default" w:ascii="Times New Roman" w:hAnsi="Times New Roman" w:cs="Times New Roman"/>
          <w:sz w:val="28"/>
          <w:szCs w:val="28"/>
        </w:rPr>
        <w:t>1990</w:t>
      </w:r>
      <w:r>
        <w:rPr>
          <w:rFonts w:hint="eastAsia" w:ascii="宋体" w:hAnsi="宋体" w:eastAsia="宋体" w:cs="宋体"/>
          <w:sz w:val="28"/>
          <w:szCs w:val="28"/>
        </w:rPr>
        <w:t>年在实测系列中最枯，年平均流量为</w:t>
      </w:r>
      <w:r>
        <w:rPr>
          <w:rFonts w:hint="default" w:ascii="Times New Roman" w:hAnsi="Times New Roman" w:cs="Times New Roman"/>
          <w:sz w:val="28"/>
          <w:szCs w:val="28"/>
        </w:rPr>
        <w:t>9.9m³/s</w:t>
      </w:r>
      <w:r>
        <w:rPr>
          <w:rFonts w:hint="eastAsia" w:ascii="宋体" w:hAnsi="宋体" w:eastAsia="宋体" w:cs="宋体"/>
          <w:sz w:val="28"/>
          <w:szCs w:val="28"/>
        </w:rPr>
        <w:t>。</w:t>
      </w:r>
    </w:p>
    <w:p w14:paraId="6E349E9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本次计算采用径流资料系列为</w:t>
      </w:r>
      <w:r>
        <w:rPr>
          <w:rFonts w:hint="default" w:ascii="Times New Roman" w:hAnsi="Times New Roman" w:cs="Times New Roman"/>
          <w:sz w:val="28"/>
          <w:szCs w:val="28"/>
        </w:rPr>
        <w:t>54</w:t>
      </w:r>
      <w:r>
        <w:rPr>
          <w:rFonts w:hint="eastAsia" w:ascii="宋体" w:hAnsi="宋体" w:eastAsia="宋体" w:cs="宋体"/>
          <w:sz w:val="28"/>
          <w:szCs w:val="28"/>
        </w:rPr>
        <w:t>年连续实测资料系列，系列长度符合规范规定的系列长度应超过</w:t>
      </w:r>
      <w:r>
        <w:rPr>
          <w:rFonts w:hint="default" w:ascii="Times New Roman" w:hAnsi="Times New Roman" w:cs="Times New Roman"/>
          <w:sz w:val="28"/>
          <w:szCs w:val="28"/>
        </w:rPr>
        <w:t>30</w:t>
      </w:r>
      <w:r>
        <w:rPr>
          <w:rFonts w:hint="eastAsia" w:ascii="宋体" w:hAnsi="宋体" w:eastAsia="宋体" w:cs="宋体"/>
          <w:sz w:val="28"/>
          <w:szCs w:val="28"/>
        </w:rPr>
        <w:t>年的要求。资料系列中丰、平、枯年份比例恰当，系列中具有连续丰、平、枯水年份，且资料系列较长，基本反映了径流的周期变化规律。从上表对各种系列流量的均值、</w:t>
      </w:r>
      <w:r>
        <w:rPr>
          <w:rFonts w:hint="default" w:ascii="Times New Roman" w:hAnsi="Times New Roman" w:cs="Times New Roman"/>
          <w:sz w:val="28"/>
          <w:szCs w:val="28"/>
        </w:rPr>
        <w:t>Cv</w:t>
      </w:r>
      <w:r>
        <w:rPr>
          <w:rFonts w:hint="eastAsia" w:ascii="宋体" w:hAnsi="宋体" w:eastAsia="宋体" w:cs="宋体"/>
          <w:sz w:val="28"/>
          <w:szCs w:val="28"/>
        </w:rPr>
        <w:t>值分析可知，长、短系列的统计参数基本一致，统计参数比较稳定，因此，可以认为径流资料系列具有较好的代表性。</w:t>
      </w:r>
    </w:p>
    <w:p w14:paraId="3441D31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6"/>
        <w:gridCol w:w="8300"/>
      </w:tblGrid>
      <w:tr w14:paraId="42B2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81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C651E0D">
            <w:pPr>
              <w:keepNext w:val="0"/>
              <w:keepLines w:val="0"/>
              <w:widowControl/>
              <w:suppressLineNumbers w:val="0"/>
              <w:wordWrap w:val="0"/>
              <w:spacing w:before="0" w:beforeAutospacing="0" w:after="0" w:afterAutospacing="0"/>
              <w:ind w:left="0" w:right="0"/>
              <w:jc w:val="left"/>
            </w:pPr>
          </w:p>
        </w:tc>
        <w:tc>
          <w:tcPr>
            <w:tcW w:w="181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DA7FC89">
            <w:pPr>
              <w:keepNext w:val="0"/>
              <w:keepLines w:val="0"/>
              <w:widowControl/>
              <w:suppressLineNumbers w:val="0"/>
              <w:wordWrap w:val="0"/>
              <w:spacing w:before="0" w:beforeAutospacing="0" w:after="0" w:afterAutospacing="0"/>
              <w:ind w:left="0" w:right="0"/>
              <w:jc w:val="left"/>
            </w:pPr>
          </w:p>
        </w:tc>
      </w:tr>
      <w:tr w14:paraId="0BF0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8F4B4FD">
            <w:pPr>
              <w:keepNext w:val="0"/>
              <w:keepLines w:val="0"/>
              <w:widowControl/>
              <w:suppressLineNumbers w:val="0"/>
              <w:wordWrap w:val="0"/>
              <w:spacing w:before="0" w:beforeAutospacing="0" w:after="0" w:afterAutospacing="0"/>
              <w:ind w:left="0" w:right="0"/>
              <w:jc w:val="left"/>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2988A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single" w:color="DDDDDD" w:sz="6" w:space="0"/>
                <w:lang w:val="en-US" w:eastAsia="zh-CN" w:bidi="ar"/>
              </w:rPr>
              <w:drawing>
                <wp:inline distT="0" distB="0" distL="114300" distR="114300">
                  <wp:extent cx="5257800" cy="2790825"/>
                  <wp:effectExtent l="0" t="0" r="0" b="0"/>
                  <wp:docPr id="5"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7"/>
                          <pic:cNvPicPr>
                            <a:picLocks noChangeAspect="1"/>
                          </pic:cNvPicPr>
                        </pic:nvPicPr>
                        <pic:blipFill>
                          <a:blip r:embed="rId7"/>
                          <a:stretch>
                            <a:fillRect/>
                          </a:stretch>
                        </pic:blipFill>
                        <pic:spPr>
                          <a:xfrm>
                            <a:off x="0" y="0"/>
                            <a:ext cx="5257800" cy="2790825"/>
                          </a:xfrm>
                          <a:prstGeom prst="rect">
                            <a:avLst/>
                          </a:prstGeom>
                          <a:noFill/>
                          <a:ln w="9525">
                            <a:noFill/>
                          </a:ln>
                        </pic:spPr>
                      </pic:pic>
                    </a:graphicData>
                  </a:graphic>
                </wp:inline>
              </w:drawing>
            </w:r>
          </w:p>
        </w:tc>
      </w:tr>
    </w:tbl>
    <w:p w14:paraId="4D40107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8"/>
          <w:szCs w:val="28"/>
        </w:rPr>
        <w:t>经以上分析，惠水水文站的水文测验和资料整编均按国家规范要求进行，经复核，测站基本资料可靠，整编成果合理，资料精度能满足本阶段设计要求。故本次设计直接采用整编刊印成果为基本资料</w:t>
      </w:r>
      <w:r>
        <w:rPr>
          <w:rFonts w:hint="eastAsia" w:ascii="宋体" w:hAnsi="宋体" w:eastAsia="宋体" w:cs="宋体"/>
          <w:sz w:val="21"/>
          <w:szCs w:val="21"/>
        </w:rPr>
        <w:t>。</w:t>
      </w:r>
    </w:p>
    <w:p w14:paraId="171527D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AB710F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图</w:t>
      </w:r>
      <w:r>
        <w:rPr>
          <w:rStyle w:val="54"/>
          <w:rFonts w:hint="default" w:ascii="Times New Roman" w:hAnsi="Times New Roman" w:cs="Times New Roman"/>
          <w:sz w:val="24"/>
          <w:szCs w:val="24"/>
        </w:rPr>
        <w:t>4-2</w:t>
      </w:r>
      <w:r>
        <w:rPr>
          <w:rStyle w:val="54"/>
        </w:rPr>
        <w:t> </w:t>
      </w:r>
      <w:r>
        <w:rPr>
          <w:rStyle w:val="54"/>
          <w:rFonts w:hint="eastAsia" w:ascii="宋体" w:hAnsi="宋体" w:eastAsia="宋体" w:cs="宋体"/>
          <w:sz w:val="24"/>
          <w:szCs w:val="24"/>
        </w:rPr>
        <w:t>惠水站年平均流量差积曲线</w:t>
      </w:r>
    </w:p>
    <w:p w14:paraId="131E546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1"/>
        <w:gridCol w:w="8235"/>
      </w:tblGrid>
      <w:tr w14:paraId="62FB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B83C83">
            <w:pPr>
              <w:keepNext w:val="0"/>
              <w:keepLines w:val="0"/>
              <w:widowControl/>
              <w:suppressLineNumbers w:val="0"/>
              <w:wordWrap w:val="0"/>
              <w:spacing w:before="0" w:beforeAutospacing="0" w:after="0" w:afterAutospacing="0"/>
              <w:ind w:left="0" w:right="0"/>
              <w:jc w:val="left"/>
            </w:pPr>
          </w:p>
        </w:tc>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8CDEE80">
            <w:pPr>
              <w:keepNext w:val="0"/>
              <w:keepLines w:val="0"/>
              <w:widowControl/>
              <w:suppressLineNumbers w:val="0"/>
              <w:wordWrap w:val="0"/>
              <w:spacing w:before="0" w:beforeAutospacing="0" w:after="0" w:afterAutospacing="0"/>
              <w:ind w:left="0" w:right="0"/>
              <w:jc w:val="left"/>
            </w:pPr>
          </w:p>
        </w:tc>
      </w:tr>
      <w:tr w14:paraId="3BDC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F9BEA56">
            <w:pPr>
              <w:keepNext w:val="0"/>
              <w:keepLines w:val="0"/>
              <w:widowControl/>
              <w:suppressLineNumbers w:val="0"/>
              <w:wordWrap w:val="0"/>
              <w:spacing w:before="0" w:beforeAutospacing="0" w:after="0" w:afterAutospacing="0"/>
              <w:ind w:left="0" w:right="0"/>
              <w:jc w:val="left"/>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C6FBE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single" w:color="DDDDDD" w:sz="6" w:space="0"/>
                <w:lang w:val="en-US" w:eastAsia="zh-CN" w:bidi="ar"/>
              </w:rPr>
              <w:drawing>
                <wp:inline distT="0" distB="0" distL="114300" distR="114300">
                  <wp:extent cx="5038725" cy="2962275"/>
                  <wp:effectExtent l="0" t="0" r="0" b="0"/>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pic:cNvPicPr>
                        </pic:nvPicPr>
                        <pic:blipFill>
                          <a:blip r:embed="rId7"/>
                          <a:stretch>
                            <a:fillRect/>
                          </a:stretch>
                        </pic:blipFill>
                        <pic:spPr>
                          <a:xfrm>
                            <a:off x="0" y="0"/>
                            <a:ext cx="5038725" cy="2962275"/>
                          </a:xfrm>
                          <a:prstGeom prst="rect">
                            <a:avLst/>
                          </a:prstGeom>
                          <a:noFill/>
                          <a:ln w="9525">
                            <a:noFill/>
                          </a:ln>
                        </pic:spPr>
                      </pic:pic>
                    </a:graphicData>
                  </a:graphic>
                </wp:inline>
              </w:drawing>
            </w:r>
          </w:p>
        </w:tc>
      </w:tr>
    </w:tbl>
    <w:p w14:paraId="311CB72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4"/>
          <w:rFonts w:hint="default" w:ascii="Times New Roman" w:hAnsi="Times New Roman" w:cs="Times New Roman"/>
          <w:sz w:val="22"/>
          <w:szCs w:val="22"/>
        </w:rPr>
        <w:t> </w:t>
      </w:r>
    </w:p>
    <w:p w14:paraId="4151654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437B28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jc w:val="center"/>
      </w:pPr>
      <w:r>
        <w:rPr>
          <w:rStyle w:val="54"/>
          <w:rFonts w:hint="eastAsia" w:ascii="宋体" w:hAnsi="宋体" w:eastAsia="宋体" w:cs="宋体"/>
          <w:sz w:val="24"/>
          <w:szCs w:val="24"/>
        </w:rPr>
        <w:t>图</w:t>
      </w:r>
      <w:r>
        <w:rPr>
          <w:rStyle w:val="54"/>
          <w:rFonts w:hint="default" w:ascii="Times New Roman" w:hAnsi="Times New Roman" w:cs="Times New Roman"/>
          <w:sz w:val="24"/>
          <w:szCs w:val="24"/>
        </w:rPr>
        <w:t>4-3</w:t>
      </w:r>
      <w:r>
        <w:rPr>
          <w:rStyle w:val="54"/>
        </w:rPr>
        <w:t> </w:t>
      </w:r>
      <w:r>
        <w:rPr>
          <w:rStyle w:val="54"/>
          <w:rFonts w:hint="eastAsia" w:ascii="宋体" w:hAnsi="宋体" w:eastAsia="宋体" w:cs="宋体"/>
          <w:sz w:val="24"/>
          <w:szCs w:val="24"/>
        </w:rPr>
        <w:t>惠水站年平均流量累计曲线</w:t>
      </w:r>
    </w:p>
    <w:p w14:paraId="1F88A63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综上所述，本次方案采用惠水水文站计算控制断面生态流量是合理的。</w:t>
      </w:r>
    </w:p>
    <w:p w14:paraId="221458F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4.3.5. </w:t>
      </w:r>
      <w:r>
        <w:rPr>
          <w:rStyle w:val="54"/>
          <w:rFonts w:hint="eastAsia" w:ascii="宋体" w:hAnsi="宋体" w:eastAsia="宋体" w:cs="宋体"/>
          <w:color w:val="607FA6"/>
          <w:sz w:val="30"/>
          <w:szCs w:val="30"/>
          <w:u w:val="none"/>
        </w:rPr>
        <w:t>控制断面径流成果</w:t>
      </w:r>
    </w:p>
    <w:p w14:paraId="2A42C9E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各控制断面径流依据参证站的径流分析计算成果，采用面积比加降水、径流系数修正的水文比拟法进行计算，参证站及断面径流系数成果、区域降水成果结合已有相关规划及《贵州省地表水资源源》上的有关等值线图进行取值。</w:t>
      </w:r>
    </w:p>
    <w:p w14:paraId="5110078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年径流采用</w:t>
      </w:r>
      <w:r>
        <w:rPr>
          <w:rFonts w:hint="default" w:ascii="Times New Roman" w:hAnsi="Times New Roman" w:cs="Times New Roman"/>
          <w:sz w:val="28"/>
          <w:szCs w:val="28"/>
        </w:rPr>
        <w:t>“</w:t>
      </w:r>
      <w:r>
        <w:rPr>
          <w:rFonts w:hint="eastAsia" w:ascii="宋体" w:hAnsi="宋体" w:eastAsia="宋体" w:cs="宋体"/>
          <w:sz w:val="28"/>
          <w:szCs w:val="28"/>
        </w:rPr>
        <w:t>降雨径流频率法</w:t>
      </w:r>
      <w:r>
        <w:rPr>
          <w:rFonts w:hint="default" w:ascii="Times New Roman" w:hAnsi="Times New Roman" w:cs="Times New Roman"/>
          <w:sz w:val="28"/>
          <w:szCs w:val="28"/>
        </w:rPr>
        <w:t>”</w:t>
      </w:r>
      <w:r>
        <w:rPr>
          <w:rFonts w:hint="eastAsia" w:ascii="宋体" w:hAnsi="宋体" w:eastAsia="宋体" w:cs="宋体"/>
          <w:sz w:val="28"/>
          <w:szCs w:val="28"/>
        </w:rPr>
        <w:t>计算。</w:t>
      </w:r>
    </w:p>
    <w:p w14:paraId="165C471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径流</w:t>
      </w:r>
      <w:r>
        <w:rPr>
          <w:rFonts w:hint="default" w:ascii="Times New Roman" w:hAnsi="Times New Roman" w:cs="Times New Roman"/>
          <w:sz w:val="28"/>
          <w:szCs w:val="28"/>
        </w:rPr>
        <w:t>Cv</w:t>
      </w:r>
      <w:r>
        <w:rPr>
          <w:rFonts w:hint="eastAsia" w:ascii="宋体" w:hAnsi="宋体" w:eastAsia="宋体" w:cs="宋体"/>
          <w:sz w:val="28"/>
          <w:szCs w:val="28"/>
        </w:rPr>
        <w:t>值根据贵州省经验公式：</w:t>
      </w:r>
    </w:p>
    <w:p w14:paraId="15836C3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center"/>
      </w:pPr>
      <w:r>
        <w:rPr>
          <w:bdr w:val="single" w:color="DDDDDD" w:sz="6" w:space="0"/>
        </w:rPr>
        <w:drawing>
          <wp:inline distT="0" distB="0" distL="114300" distR="114300">
            <wp:extent cx="1171575" cy="438150"/>
            <wp:effectExtent l="0" t="0" r="0" b="0"/>
            <wp:docPr id="6"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9"/>
                    <pic:cNvPicPr>
                      <a:picLocks noChangeAspect="1"/>
                    </pic:cNvPicPr>
                  </pic:nvPicPr>
                  <pic:blipFill>
                    <a:blip r:embed="rId7"/>
                    <a:stretch>
                      <a:fillRect/>
                    </a:stretch>
                  </pic:blipFill>
                  <pic:spPr>
                    <a:xfrm>
                      <a:off x="0" y="0"/>
                      <a:ext cx="1171575" cy="438150"/>
                    </a:xfrm>
                    <a:prstGeom prst="rect">
                      <a:avLst/>
                    </a:prstGeom>
                    <a:noFill/>
                    <a:ln w="9525">
                      <a:noFill/>
                    </a:ln>
                  </pic:spPr>
                </pic:pic>
              </a:graphicData>
            </a:graphic>
          </wp:inline>
        </w:drawing>
      </w:r>
    </w:p>
    <w:p w14:paraId="3B64D89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式中：</w:t>
      </w:r>
      <w:r>
        <w:rPr>
          <w:rFonts w:hint="default" w:ascii="Times New Roman" w:hAnsi="Times New Roman" w:cs="Times New Roman"/>
          <w:sz w:val="28"/>
          <w:szCs w:val="28"/>
        </w:rPr>
        <w:t>Cvx—</w:t>
      </w:r>
      <w:r>
        <w:rPr>
          <w:rFonts w:hint="eastAsia" w:ascii="宋体" w:hAnsi="宋体" w:eastAsia="宋体" w:cs="宋体"/>
          <w:sz w:val="28"/>
          <w:szCs w:val="28"/>
        </w:rPr>
        <w:t>年降雨量变差系数；</w:t>
      </w:r>
    </w:p>
    <w:p w14:paraId="3277465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F—</w:t>
      </w:r>
      <w:r>
        <w:rPr>
          <w:rFonts w:hint="eastAsia" w:ascii="宋体" w:hAnsi="宋体" w:eastAsia="宋体" w:cs="宋体"/>
          <w:sz w:val="28"/>
          <w:szCs w:val="28"/>
        </w:rPr>
        <w:t>流域面积，（小于</w:t>
      </w:r>
      <w:r>
        <w:rPr>
          <w:rFonts w:hint="default" w:ascii="Times New Roman" w:hAnsi="Times New Roman" w:cs="Times New Roman"/>
          <w:sz w:val="28"/>
          <w:szCs w:val="28"/>
        </w:rPr>
        <w:t>100 km²</w:t>
      </w:r>
      <w:r>
        <w:rPr>
          <w:rFonts w:hint="eastAsia" w:ascii="宋体" w:hAnsi="宋体" w:eastAsia="宋体" w:cs="宋体"/>
          <w:sz w:val="28"/>
          <w:szCs w:val="28"/>
        </w:rPr>
        <w:t>按</w:t>
      </w:r>
      <w:r>
        <w:rPr>
          <w:rFonts w:hint="default" w:ascii="Times New Roman" w:hAnsi="Times New Roman" w:cs="Times New Roman"/>
          <w:sz w:val="28"/>
          <w:szCs w:val="28"/>
        </w:rPr>
        <w:t>100 km²</w:t>
      </w:r>
      <w:r>
        <w:rPr>
          <w:rFonts w:hint="eastAsia" w:ascii="宋体" w:hAnsi="宋体" w:eastAsia="宋体" w:cs="宋体"/>
          <w:sz w:val="28"/>
          <w:szCs w:val="28"/>
        </w:rPr>
        <w:t>计算）；</w:t>
      </w:r>
    </w:p>
    <w:p w14:paraId="6131096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α—</w:t>
      </w:r>
      <w:r>
        <w:rPr>
          <w:rFonts w:hint="eastAsia" w:ascii="宋体" w:hAnsi="宋体" w:eastAsia="宋体" w:cs="宋体"/>
          <w:sz w:val="28"/>
          <w:szCs w:val="28"/>
        </w:rPr>
        <w:t>多年平均径流系数</w:t>
      </w:r>
    </w:p>
    <w:p w14:paraId="02D079B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r</w:t>
      </w:r>
      <w:r>
        <w:rPr>
          <w:rFonts w:hint="eastAsia" w:ascii="宋体" w:hAnsi="宋体" w:eastAsia="宋体" w:cs="宋体"/>
          <w:sz w:val="28"/>
          <w:szCs w:val="28"/>
        </w:rPr>
        <w:t>、</w:t>
      </w:r>
      <w:r>
        <w:rPr>
          <w:rFonts w:hint="default" w:ascii="Times New Roman" w:hAnsi="Times New Roman" w:cs="Times New Roman"/>
          <w:sz w:val="28"/>
          <w:szCs w:val="28"/>
        </w:rPr>
        <w:t>β</w:t>
      </w:r>
      <w:r>
        <w:rPr>
          <w:rFonts w:hint="eastAsia" w:ascii="宋体" w:hAnsi="宋体" w:eastAsia="宋体" w:cs="宋体"/>
          <w:sz w:val="28"/>
          <w:szCs w:val="28"/>
        </w:rPr>
        <w:t>、</w:t>
      </w:r>
      <w:r>
        <w:rPr>
          <w:rFonts w:hint="default" w:ascii="Times New Roman" w:hAnsi="Times New Roman" w:cs="Times New Roman"/>
          <w:sz w:val="28"/>
          <w:szCs w:val="28"/>
        </w:rPr>
        <w:t>m—</w:t>
      </w:r>
      <w:r>
        <w:rPr>
          <w:rFonts w:hint="eastAsia" w:ascii="宋体" w:hAnsi="宋体" w:eastAsia="宋体" w:cs="宋体"/>
          <w:sz w:val="28"/>
          <w:szCs w:val="28"/>
        </w:rPr>
        <w:t>地区性经验系数，取</w:t>
      </w:r>
      <w:r>
        <w:rPr>
          <w:rFonts w:hint="default" w:ascii="Times New Roman" w:hAnsi="Times New Roman" w:cs="Times New Roman"/>
          <w:sz w:val="28"/>
          <w:szCs w:val="28"/>
        </w:rPr>
        <w:t>r=1.1</w:t>
      </w:r>
      <w:r>
        <w:rPr>
          <w:rFonts w:hint="eastAsia" w:ascii="宋体" w:hAnsi="宋体" w:eastAsia="宋体" w:cs="宋体"/>
          <w:sz w:val="28"/>
          <w:szCs w:val="28"/>
        </w:rPr>
        <w:t>、</w:t>
      </w:r>
      <w:r>
        <w:rPr>
          <w:rFonts w:hint="default" w:ascii="Times New Roman" w:hAnsi="Times New Roman" w:cs="Times New Roman"/>
          <w:sz w:val="28"/>
          <w:szCs w:val="28"/>
        </w:rPr>
        <w:t>β=0.04</w:t>
      </w:r>
      <w:r>
        <w:rPr>
          <w:rFonts w:hint="eastAsia" w:ascii="宋体" w:hAnsi="宋体" w:eastAsia="宋体" w:cs="宋体"/>
          <w:sz w:val="28"/>
          <w:szCs w:val="28"/>
        </w:rPr>
        <w:t>、</w:t>
      </w:r>
      <w:r>
        <w:rPr>
          <w:rFonts w:hint="default" w:ascii="Times New Roman" w:hAnsi="Times New Roman" w:cs="Times New Roman"/>
          <w:sz w:val="28"/>
          <w:szCs w:val="28"/>
        </w:rPr>
        <w:t>m=0.7</w:t>
      </w:r>
    </w:p>
    <w:p w14:paraId="161E7FE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）水库径流成果</w:t>
      </w:r>
    </w:p>
    <w:p w14:paraId="3B8A48A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本次规划生态流量保障的</w:t>
      </w:r>
      <w:r>
        <w:rPr>
          <w:rFonts w:hint="default" w:ascii="Times New Roman" w:hAnsi="Times New Roman" w:cs="Times New Roman"/>
          <w:sz w:val="28"/>
          <w:szCs w:val="28"/>
        </w:rPr>
        <w:t>2</w:t>
      </w:r>
      <w:r>
        <w:rPr>
          <w:rFonts w:hint="eastAsia" w:ascii="宋体" w:hAnsi="宋体" w:eastAsia="宋体" w:cs="宋体"/>
          <w:sz w:val="28"/>
          <w:szCs w:val="28"/>
        </w:rPr>
        <w:t>座水库，其中小（一）型水库</w:t>
      </w:r>
      <w:r>
        <w:rPr>
          <w:rFonts w:hint="default" w:ascii="Times New Roman" w:hAnsi="Times New Roman" w:cs="Times New Roman"/>
          <w:sz w:val="28"/>
          <w:szCs w:val="28"/>
        </w:rPr>
        <w:t>1</w:t>
      </w:r>
      <w:r>
        <w:rPr>
          <w:rFonts w:hint="eastAsia" w:ascii="宋体" w:hAnsi="宋体" w:eastAsia="宋体" w:cs="宋体"/>
          <w:sz w:val="28"/>
          <w:szCs w:val="28"/>
        </w:rPr>
        <w:t>座、小（二）型水库</w:t>
      </w:r>
      <w:r>
        <w:rPr>
          <w:rFonts w:hint="default" w:ascii="Times New Roman" w:hAnsi="Times New Roman" w:cs="Times New Roman"/>
          <w:sz w:val="28"/>
          <w:szCs w:val="28"/>
        </w:rPr>
        <w:t>1</w:t>
      </w:r>
      <w:r>
        <w:rPr>
          <w:rFonts w:hint="eastAsia" w:ascii="宋体" w:hAnsi="宋体" w:eastAsia="宋体" w:cs="宋体"/>
          <w:sz w:val="28"/>
          <w:szCs w:val="28"/>
        </w:rPr>
        <w:t>座，径流成果见下表。</w:t>
      </w:r>
    </w:p>
    <w:p w14:paraId="0B44D36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表4-9 </w:t>
      </w:r>
      <w:r>
        <w:rPr>
          <w:rStyle w:val="54"/>
          <w:rFonts w:hint="eastAsia" w:ascii="宋体" w:hAnsi="宋体" w:eastAsia="宋体" w:cs="宋体"/>
          <w:sz w:val="24"/>
          <w:szCs w:val="24"/>
        </w:rPr>
        <w:t>花溪区水库生态流量径流成果统计表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450"/>
        <w:gridCol w:w="570"/>
        <w:gridCol w:w="690"/>
        <w:gridCol w:w="637"/>
        <w:gridCol w:w="450"/>
      </w:tblGrid>
      <w:tr w14:paraId="59AA5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435"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47AC4C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85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B3A8D7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所属河流</w:t>
            </w:r>
          </w:p>
        </w:tc>
        <w:tc>
          <w:tcPr>
            <w:tcW w:w="8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7B3008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82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ED5F35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11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27A884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断面属性</w:t>
            </w:r>
          </w:p>
        </w:tc>
        <w:tc>
          <w:tcPr>
            <w:tcW w:w="11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00AEF6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集水面积（</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127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F0008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有效库容（万</w:t>
            </w:r>
            <w:r>
              <w:rPr>
                <w:rFonts w:hint="default" w:ascii="Times New Roman" w:hAnsi="Times New Roman" w:cs="Times New Roman"/>
                <w:sz w:val="24"/>
                <w:szCs w:val="24"/>
              </w:rPr>
              <w:t>m³</w:t>
            </w:r>
            <w:r>
              <w:rPr>
                <w:rFonts w:hint="eastAsia" w:ascii="宋体" w:hAnsi="宋体" w:eastAsia="宋体" w:cs="宋体"/>
                <w:sz w:val="24"/>
                <w:szCs w:val="24"/>
              </w:rPr>
              <w:t>）</w:t>
            </w:r>
          </w:p>
        </w:tc>
        <w:tc>
          <w:tcPr>
            <w:tcW w:w="127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FD3ADF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多年平均径流量（</w:t>
            </w:r>
            <w:r>
              <w:rPr>
                <w:rFonts w:hint="default" w:ascii="Times New Roman" w:hAnsi="Times New Roman" w:cs="Times New Roman"/>
                <w:sz w:val="24"/>
                <w:szCs w:val="24"/>
              </w:rPr>
              <w:t>m³/s</w:t>
            </w:r>
            <w:r>
              <w:rPr>
                <w:rFonts w:hint="eastAsia" w:ascii="宋体" w:hAnsi="宋体" w:eastAsia="宋体" w:cs="宋体"/>
                <w:sz w:val="24"/>
                <w:szCs w:val="24"/>
              </w:rPr>
              <w:t>）</w:t>
            </w:r>
          </w:p>
        </w:tc>
        <w:tc>
          <w:tcPr>
            <w:tcW w:w="76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625A06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调节性能</w:t>
            </w:r>
          </w:p>
        </w:tc>
      </w:tr>
      <w:tr w14:paraId="4CA7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43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FC0DBE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4F5DF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7605E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6F4F5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128AE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重要水利工程</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38D9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5.51</w:t>
            </w:r>
          </w:p>
        </w:tc>
        <w:tc>
          <w:tcPr>
            <w:tcW w:w="12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0319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155.13</w:t>
            </w:r>
          </w:p>
        </w:tc>
        <w:tc>
          <w:tcPr>
            <w:tcW w:w="12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052CA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0.104</w:t>
            </w:r>
          </w:p>
        </w:tc>
        <w:tc>
          <w:tcPr>
            <w:tcW w:w="7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C0111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r w14:paraId="148D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43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6DBF2A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85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A54CD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8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895D16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82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FC0AA8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1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4228F34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重要水利工程</w:t>
            </w:r>
          </w:p>
        </w:tc>
        <w:tc>
          <w:tcPr>
            <w:tcW w:w="11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438FB7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w:t>
            </w:r>
          </w:p>
        </w:tc>
        <w:tc>
          <w:tcPr>
            <w:tcW w:w="12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A09BB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58</w:t>
            </w:r>
          </w:p>
        </w:tc>
        <w:tc>
          <w:tcPr>
            <w:tcW w:w="12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DC4036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0.066</w:t>
            </w:r>
          </w:p>
        </w:tc>
        <w:tc>
          <w:tcPr>
            <w:tcW w:w="76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6EBC4AF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多年调节</w:t>
            </w:r>
          </w:p>
        </w:tc>
      </w:tr>
    </w:tbl>
    <w:p w14:paraId="1CA5214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pPr>
      <w:r>
        <w:rPr>
          <w:rStyle w:val="54"/>
          <w:rFonts w:hint="default" w:ascii="Times New Roman" w:hAnsi="Times New Roman" w:cs="Times New Roman"/>
          <w:sz w:val="21"/>
          <w:szCs w:val="21"/>
        </w:rPr>
        <w:t> </w:t>
      </w:r>
    </w:p>
    <w:p w14:paraId="771AC33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）由于本次生态流量保障方案共涉及花溪区杨眉河控制断面径流成果见下表。</w:t>
      </w:r>
    </w:p>
    <w:p w14:paraId="2E8A024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B84D26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表4-10 </w:t>
      </w:r>
      <w:r>
        <w:rPr>
          <w:rStyle w:val="54"/>
          <w:rFonts w:hint="eastAsia" w:ascii="宋体" w:hAnsi="宋体" w:eastAsia="宋体" w:cs="宋体"/>
          <w:sz w:val="24"/>
          <w:szCs w:val="24"/>
        </w:rPr>
        <w:t>花溪区河流生态流量径流成果统计表</w:t>
      </w:r>
      <w:r>
        <w:rPr>
          <w:rStyle w:val="54"/>
          <w:rFonts w:hint="default" w:ascii="Times New Roman" w:hAnsi="Times New Roman" w:cs="Times New Roman"/>
          <w:sz w:val="24"/>
          <w:szCs w:val="24"/>
        </w:rPr>
        <w:t>  </w:t>
      </w:r>
      <w:r>
        <w:rPr>
          <w:rStyle w:val="54"/>
          <w:rFonts w:hint="eastAsia" w:ascii="宋体" w:hAnsi="宋体" w:eastAsia="宋体" w:cs="宋体"/>
          <w:sz w:val="24"/>
          <w:szCs w:val="24"/>
        </w:rPr>
        <w:t>单位：</w:t>
      </w:r>
      <w:r>
        <w:rPr>
          <w:rStyle w:val="54"/>
          <w:rFonts w:hint="default" w:ascii="Times New Roman" w:hAnsi="Times New Roman" w:cs="Times New Roman"/>
          <w:sz w:val="24"/>
          <w:szCs w:val="24"/>
        </w:rPr>
        <w:t>m³/s</w:t>
      </w:r>
    </w:p>
    <w:p w14:paraId="7F7BB35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4"/>
          <w:szCs w:val="24"/>
        </w:rPr>
        <w:t> </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570"/>
        <w:gridCol w:w="450"/>
        <w:gridCol w:w="450"/>
        <w:gridCol w:w="530"/>
        <w:gridCol w:w="530"/>
        <w:gridCol w:w="530"/>
        <w:gridCol w:w="530"/>
        <w:gridCol w:w="530"/>
        <w:gridCol w:w="530"/>
        <w:gridCol w:w="530"/>
        <w:gridCol w:w="530"/>
      </w:tblGrid>
      <w:tr w14:paraId="61A5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0" w:type="dxa"/>
            <w:vMerge w:val="restart"/>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16547BE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20"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C2712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w:t>
            </w:r>
          </w:p>
        </w:tc>
        <w:tc>
          <w:tcPr>
            <w:tcW w:w="120"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6BBCF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120"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3D822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集水面积</w:t>
            </w:r>
          </w:p>
          <w:p w14:paraId="139AD3D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90"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8AA8BC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项目</w:t>
            </w:r>
          </w:p>
        </w:tc>
        <w:tc>
          <w:tcPr>
            <w:tcW w:w="105"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7EE6BF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均值</w:t>
            </w:r>
            <w:r>
              <w:rPr>
                <w:rFonts w:hint="default" w:ascii="Times New Roman" w:hAnsi="Times New Roman" w:cs="Times New Roman"/>
                <w:sz w:val="24"/>
                <w:szCs w:val="24"/>
              </w:rPr>
              <w:t>Q</w:t>
            </w:r>
          </w:p>
        </w:tc>
        <w:tc>
          <w:tcPr>
            <w:tcW w:w="840" w:type="dxa"/>
            <w:gridSpan w:val="8"/>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071B35C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不同频率设计值（</w:t>
            </w:r>
            <w:r>
              <w:rPr>
                <w:rFonts w:hint="default" w:ascii="Times New Roman" w:hAnsi="Times New Roman" w:cs="Times New Roman"/>
                <w:sz w:val="24"/>
                <w:szCs w:val="24"/>
              </w:rPr>
              <w:t>m³/s</w:t>
            </w:r>
            <w:r>
              <w:rPr>
                <w:rFonts w:hint="eastAsia" w:ascii="宋体" w:hAnsi="宋体" w:eastAsia="宋体" w:cs="宋体"/>
                <w:sz w:val="24"/>
                <w:szCs w:val="24"/>
              </w:rPr>
              <w:t>）</w:t>
            </w:r>
          </w:p>
        </w:tc>
      </w:tr>
      <w:tr w14:paraId="480A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0" w:type="dxa"/>
            <w:vMerge w:val="continue"/>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076786FD">
            <w:pPr>
              <w:rPr>
                <w:rFonts w:hint="eastAsia" w:ascii="宋体"/>
                <w:sz w:val="24"/>
                <w:szCs w:val="24"/>
              </w:rPr>
            </w:pPr>
          </w:p>
        </w:tc>
        <w:tc>
          <w:tcPr>
            <w:tcW w:w="120"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3E7AEA4">
            <w:pPr>
              <w:rPr>
                <w:rFonts w:hint="eastAsia" w:ascii="宋体"/>
                <w:sz w:val="24"/>
                <w:szCs w:val="24"/>
              </w:rPr>
            </w:pPr>
          </w:p>
        </w:tc>
        <w:tc>
          <w:tcPr>
            <w:tcW w:w="120"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F094B18">
            <w:pPr>
              <w:rPr>
                <w:rFonts w:hint="eastAsia" w:ascii="宋体"/>
                <w:sz w:val="24"/>
                <w:szCs w:val="24"/>
              </w:rPr>
            </w:pPr>
          </w:p>
        </w:tc>
        <w:tc>
          <w:tcPr>
            <w:tcW w:w="120"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737AF7F">
            <w:pPr>
              <w:rPr>
                <w:rFonts w:hint="eastAsia" w:ascii="宋体"/>
                <w:sz w:val="24"/>
                <w:szCs w:val="24"/>
              </w:rPr>
            </w:pPr>
          </w:p>
        </w:tc>
        <w:tc>
          <w:tcPr>
            <w:tcW w:w="90"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DCC0521">
            <w:pPr>
              <w:rPr>
                <w:rFonts w:hint="eastAsia" w:ascii="宋体"/>
                <w:sz w:val="24"/>
                <w:szCs w:val="24"/>
              </w:rPr>
            </w:pPr>
          </w:p>
        </w:tc>
        <w:tc>
          <w:tcPr>
            <w:tcW w:w="105"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0C2BF52">
            <w:pPr>
              <w:rPr>
                <w:rFonts w:hint="eastAsia" w:ascii="宋体"/>
                <w:sz w:val="24"/>
                <w:szCs w:val="24"/>
              </w:rPr>
            </w:pP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35BE8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P=5%</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14986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P=10%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FE42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P=20%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A045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P=50%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094C8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P=80%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C94D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P=90%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F1360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P=95%</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225C1D5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P=97%</w:t>
            </w:r>
          </w:p>
        </w:tc>
      </w:tr>
      <w:tr w14:paraId="1517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F179C8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6EE2A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1FBA2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杨眉断面</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038AF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21.6</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6C825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年值</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073D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0.409</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D05B3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0.607</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99720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0.557</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B546B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0.497</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1580F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0.4</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FBFC3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0.314</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D2E89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0.276</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314ED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0.245</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D56073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0.228</w:t>
            </w:r>
          </w:p>
        </w:tc>
      </w:tr>
      <w:tr w14:paraId="53D0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6AB533E2">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16B04D">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BF922C">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0C3111">
            <w:pPr>
              <w:rPr>
                <w:rFonts w:hint="eastAsia" w:ascii="宋体"/>
                <w:sz w:val="24"/>
                <w:szCs w:val="24"/>
              </w:rPr>
            </w:pP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43C2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11-4</w:t>
            </w:r>
            <w:r>
              <w:rPr>
                <w:rFonts w:hint="eastAsia" w:ascii="宋体" w:hAnsi="宋体" w:eastAsia="宋体" w:cs="宋体"/>
                <w:sz w:val="24"/>
                <w:szCs w:val="24"/>
              </w:rPr>
              <w:t>月</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0038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0.156</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84A8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0.281</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AC86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0.245</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3A2C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0.208</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0CFF8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0.147</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2360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0.099</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EC36E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0.079</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33968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0.064</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643AE8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0.056</w:t>
            </w:r>
          </w:p>
        </w:tc>
      </w:tr>
      <w:tr w14:paraId="72A3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AD51040">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220569">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2B3514">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261631">
            <w:pPr>
              <w:rPr>
                <w:rFonts w:hint="eastAsia" w:ascii="宋体"/>
                <w:sz w:val="24"/>
                <w:szCs w:val="24"/>
              </w:rPr>
            </w:pP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BC138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最小月</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D728A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0.09</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3826A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0.158</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47D4D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0.138</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99C3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0.118</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6B153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0.084</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B5DBC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0.059</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065BC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0.049</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8239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0.043</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BA428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0.039</w:t>
            </w:r>
          </w:p>
        </w:tc>
      </w:tr>
      <w:tr w14:paraId="1DF5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ADB7E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2</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9BB85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FEDEB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4D6D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5.51</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5AE7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年值</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6BEF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0.104</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5CFE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0.155</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B190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0.142</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B155B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0.127</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59657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0.102</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FDB3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0.080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E8003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0.070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149AA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0.062</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A66B0A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0.058</w:t>
            </w:r>
          </w:p>
        </w:tc>
      </w:tr>
      <w:tr w14:paraId="2F67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F7339C0">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DFB4C3">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1090E8">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0AEBAA">
            <w:pPr>
              <w:rPr>
                <w:rFonts w:hint="eastAsia" w:ascii="宋体"/>
                <w:sz w:val="24"/>
                <w:szCs w:val="24"/>
              </w:rPr>
            </w:pP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66981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11-4</w:t>
            </w:r>
            <w:r>
              <w:rPr>
                <w:rFonts w:hint="eastAsia" w:ascii="宋体" w:hAnsi="宋体" w:eastAsia="宋体" w:cs="宋体"/>
                <w:sz w:val="24"/>
                <w:szCs w:val="24"/>
              </w:rPr>
              <w:t>月</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0070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0.040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D0257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0.072</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AEE0A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0.062</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89467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0.053</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14995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0.037</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06A96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0.025</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A9119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0.020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82133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0.016</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023AA9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0.014</w:t>
            </w:r>
          </w:p>
        </w:tc>
      </w:tr>
      <w:tr w14:paraId="4098E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70ABC09">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B69DB5">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C5E6E4">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FF0CD6">
            <w:pPr>
              <w:rPr>
                <w:rFonts w:hint="eastAsia" w:ascii="宋体"/>
                <w:sz w:val="24"/>
                <w:szCs w:val="24"/>
              </w:rPr>
            </w:pP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53E56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最小月</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5614C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0.023</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42280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0.040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093C1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0.035</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D6E22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0.030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2785E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0.021</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981DB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0.015</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F6431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0.012</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C75EE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0.011</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D59DC7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0.010</w:t>
            </w:r>
          </w:p>
        </w:tc>
      </w:tr>
      <w:tr w14:paraId="3F6D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3526E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3</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330E0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DF768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1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72047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3.5</w:t>
            </w: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082CF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年值</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5E87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0.017</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A316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0.025</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AFF9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0.023</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25A8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0.021</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EDE7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0.017</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FF71E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0.013</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3760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0.011</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33DDD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0.010</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FB524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0.009</w:t>
            </w:r>
          </w:p>
        </w:tc>
      </w:tr>
      <w:tr w14:paraId="1088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4EC898D">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9ADE72">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7825F6">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C68844">
            <w:pPr>
              <w:rPr>
                <w:rFonts w:hint="eastAsia" w:ascii="宋体"/>
                <w:sz w:val="24"/>
                <w:szCs w:val="24"/>
              </w:rPr>
            </w:pPr>
          </w:p>
        </w:tc>
        <w:tc>
          <w:tcPr>
            <w:tcW w:w="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1FCD6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11-4</w:t>
            </w:r>
            <w:r>
              <w:rPr>
                <w:rFonts w:hint="eastAsia" w:ascii="宋体" w:hAnsi="宋体" w:eastAsia="宋体" w:cs="宋体"/>
                <w:sz w:val="24"/>
                <w:szCs w:val="24"/>
              </w:rPr>
              <w:t>月</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794B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0.006</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3CB0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0.012</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571AB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0.010</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EE13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0.009</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EBF81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0.006</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90511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0.004</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207ED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0.003</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F2496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0.003</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141CCD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0.002</w:t>
            </w:r>
          </w:p>
        </w:tc>
      </w:tr>
      <w:tr w14:paraId="6EEA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604F9DC0">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E99A9C">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60BE29">
            <w:pPr>
              <w:rPr>
                <w:rFonts w:hint="eastAsia" w:ascii="宋体"/>
                <w:sz w:val="24"/>
                <w:szCs w:val="24"/>
              </w:rPr>
            </w:pPr>
          </w:p>
        </w:tc>
        <w:tc>
          <w:tcPr>
            <w:tcW w:w="1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71529F">
            <w:pPr>
              <w:rPr>
                <w:rFonts w:hint="eastAsia" w:ascii="宋体"/>
                <w:sz w:val="24"/>
                <w:szCs w:val="24"/>
              </w:rPr>
            </w:pPr>
          </w:p>
        </w:tc>
        <w:tc>
          <w:tcPr>
            <w:tcW w:w="9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CFC6BA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最小月</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3109ED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0.015</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F9CD7C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0.026</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50F239E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0.022</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52B650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0.019</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706E46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0.014</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7599D87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0.010</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628B5CE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0.008</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36DB81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0.007</w:t>
            </w:r>
          </w:p>
        </w:tc>
        <w:tc>
          <w:tcPr>
            <w:tcW w:w="10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1B9BCA2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0.006</w:t>
            </w:r>
          </w:p>
        </w:tc>
      </w:tr>
    </w:tbl>
    <w:p w14:paraId="5D0D19C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6198C3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4.3.6. </w:t>
      </w:r>
      <w:r>
        <w:rPr>
          <w:rStyle w:val="54"/>
          <w:rFonts w:hint="eastAsia" w:ascii="宋体" w:hAnsi="宋体" w:eastAsia="宋体" w:cs="宋体"/>
          <w:color w:val="607FA6"/>
          <w:sz w:val="30"/>
          <w:szCs w:val="30"/>
          <w:u w:val="none"/>
        </w:rPr>
        <w:t>控制断面生态流量目标值</w:t>
      </w:r>
    </w:p>
    <w:p w14:paraId="6B4700E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依据水利工程设计、项目环评、生态敏感区要求等，确定的生态流量计算方法对花溪区河流各控制断面生态流量目标值进行计算，对于不再区管河流的水利工程断面按照省、市级生态流量保障方案要求进行管理，不纳入本次生态流量保障方案管理断面。本次生态流量河流及水库生态流量成果见下表。</w:t>
      </w:r>
    </w:p>
    <w:p w14:paraId="09D5FC0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表4-11 </w:t>
      </w:r>
      <w:r>
        <w:rPr>
          <w:rStyle w:val="54"/>
          <w:rFonts w:hint="eastAsia" w:ascii="宋体" w:hAnsi="宋体" w:eastAsia="宋体" w:cs="宋体"/>
          <w:sz w:val="24"/>
          <w:szCs w:val="24"/>
        </w:rPr>
        <w:t>花溪区各水库生态流量目标值成果统计表</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6"/>
        <w:gridCol w:w="1095"/>
        <w:gridCol w:w="1140"/>
        <w:gridCol w:w="885"/>
        <w:gridCol w:w="1005"/>
        <w:gridCol w:w="1080"/>
        <w:gridCol w:w="1560"/>
        <w:gridCol w:w="1185"/>
      </w:tblGrid>
      <w:tr w14:paraId="4723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6C15AD0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09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F0770D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所属河流</w:t>
            </w:r>
          </w:p>
        </w:tc>
        <w:tc>
          <w:tcPr>
            <w:tcW w:w="11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429D0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88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FD0FDB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10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1E1803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集水面积（</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108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4BC86F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总库容（万</w:t>
            </w:r>
            <w:r>
              <w:rPr>
                <w:rFonts w:hint="default" w:ascii="Times New Roman" w:hAnsi="Times New Roman" w:cs="Times New Roman"/>
                <w:sz w:val="24"/>
                <w:szCs w:val="24"/>
              </w:rPr>
              <w:t>m³</w:t>
            </w:r>
            <w:r>
              <w:rPr>
                <w:rFonts w:hint="eastAsia" w:ascii="宋体" w:hAnsi="宋体" w:eastAsia="宋体" w:cs="宋体"/>
                <w:sz w:val="24"/>
                <w:szCs w:val="24"/>
              </w:rPr>
              <w:t>）</w:t>
            </w:r>
          </w:p>
        </w:tc>
        <w:tc>
          <w:tcPr>
            <w:tcW w:w="156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5CA8B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多年平均径流量（</w:t>
            </w:r>
            <w:r>
              <w:rPr>
                <w:rFonts w:hint="default" w:ascii="Times New Roman" w:hAnsi="Times New Roman" w:cs="Times New Roman"/>
                <w:sz w:val="24"/>
                <w:szCs w:val="24"/>
              </w:rPr>
              <w:t>m³/s</w:t>
            </w:r>
            <w:r>
              <w:rPr>
                <w:rFonts w:hint="eastAsia" w:ascii="宋体" w:hAnsi="宋体" w:eastAsia="宋体" w:cs="宋体"/>
                <w:sz w:val="24"/>
                <w:szCs w:val="24"/>
              </w:rPr>
              <w:t>）</w:t>
            </w:r>
          </w:p>
        </w:tc>
        <w:tc>
          <w:tcPr>
            <w:tcW w:w="118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54496C6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生态流量</w:t>
            </w:r>
            <w:r>
              <w:rPr>
                <w:rFonts w:hint="default" w:ascii="Times New Roman" w:hAnsi="Times New Roman" w:cs="Times New Roman"/>
                <w:sz w:val="24"/>
                <w:szCs w:val="24"/>
              </w:rPr>
              <w:t>(m³/s)</w:t>
            </w:r>
          </w:p>
        </w:tc>
      </w:tr>
      <w:tr w14:paraId="3A90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BD9CE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B688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FF66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22805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w:t>
            </w:r>
          </w:p>
          <w:p w14:paraId="7265F8F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w:t>
            </w:r>
          </w:p>
        </w:tc>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F6B60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5.51</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1319B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155.13</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63483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0.104</w:t>
            </w:r>
          </w:p>
        </w:tc>
        <w:tc>
          <w:tcPr>
            <w:tcW w:w="118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8AE4A6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0.010</w:t>
            </w:r>
          </w:p>
        </w:tc>
      </w:tr>
      <w:tr w14:paraId="1658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19C5F15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0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951A2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洛平大沟</w:t>
            </w:r>
          </w:p>
        </w:tc>
        <w:tc>
          <w:tcPr>
            <w:tcW w:w="11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F8D30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88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7164A7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w:t>
            </w:r>
          </w:p>
          <w:p w14:paraId="135918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w:t>
            </w:r>
          </w:p>
        </w:tc>
        <w:tc>
          <w:tcPr>
            <w:tcW w:w="10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D885F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w:t>
            </w:r>
          </w:p>
        </w:tc>
        <w:tc>
          <w:tcPr>
            <w:tcW w:w="108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2B87B6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58</w:t>
            </w:r>
          </w:p>
        </w:tc>
        <w:tc>
          <w:tcPr>
            <w:tcW w:w="156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70B681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0.066</w:t>
            </w:r>
          </w:p>
        </w:tc>
        <w:tc>
          <w:tcPr>
            <w:tcW w:w="118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640D65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0.007</w:t>
            </w:r>
          </w:p>
        </w:tc>
      </w:tr>
    </w:tbl>
    <w:p w14:paraId="0A041F9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1AA1EF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表4-12 </w:t>
      </w:r>
      <w:r>
        <w:rPr>
          <w:rStyle w:val="54"/>
          <w:rFonts w:hint="eastAsia" w:ascii="宋体" w:hAnsi="宋体" w:eastAsia="宋体" w:cs="宋体"/>
          <w:sz w:val="24"/>
          <w:szCs w:val="24"/>
        </w:rPr>
        <w:t>花溪区各河流生态流量目标值成果统计表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570"/>
        <w:gridCol w:w="637"/>
        <w:gridCol w:w="450"/>
        <w:gridCol w:w="450"/>
        <w:gridCol w:w="450"/>
        <w:gridCol w:w="450"/>
        <w:gridCol w:w="450"/>
        <w:gridCol w:w="450"/>
        <w:gridCol w:w="450"/>
        <w:gridCol w:w="450"/>
        <w:gridCol w:w="450"/>
        <w:gridCol w:w="450"/>
        <w:gridCol w:w="450"/>
        <w:gridCol w:w="450"/>
      </w:tblGrid>
      <w:tr w14:paraId="1C76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45" w:type="dxa"/>
            <w:vMerge w:val="restart"/>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23462A4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05"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676537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w:t>
            </w:r>
          </w:p>
        </w:tc>
        <w:tc>
          <w:tcPr>
            <w:tcW w:w="105"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4C278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105"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A9411D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105"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162E68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集水面积</w:t>
            </w:r>
          </w:p>
          <w:p w14:paraId="78C7BCD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105" w:type="dxa"/>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C48C2F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生态基流</w:t>
            </w:r>
          </w:p>
          <w:p w14:paraId="5A27CFA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w:t>
            </w:r>
            <w:r>
              <w:rPr>
                <w:rFonts w:hint="default" w:ascii="Times New Roman" w:hAnsi="Times New Roman" w:cs="Times New Roman"/>
                <w:sz w:val="24"/>
                <w:szCs w:val="24"/>
              </w:rPr>
              <w:t>m³/s</w:t>
            </w:r>
            <w:r>
              <w:rPr>
                <w:rFonts w:hint="eastAsia" w:ascii="宋体" w:hAnsi="宋体" w:eastAsia="宋体" w:cs="宋体"/>
                <w:sz w:val="24"/>
                <w:szCs w:val="24"/>
              </w:rPr>
              <w:t>）</w:t>
            </w:r>
          </w:p>
        </w:tc>
        <w:tc>
          <w:tcPr>
            <w:tcW w:w="900" w:type="dxa"/>
            <w:gridSpan w:val="12"/>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203D40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不同时段基本生态流量（</w:t>
            </w:r>
            <w:r>
              <w:rPr>
                <w:rFonts w:hint="default" w:ascii="Times New Roman" w:hAnsi="Times New Roman" w:cs="Times New Roman"/>
                <w:sz w:val="24"/>
                <w:szCs w:val="24"/>
              </w:rPr>
              <w:t>m³/s</w:t>
            </w:r>
            <w:r>
              <w:rPr>
                <w:rFonts w:hint="eastAsia" w:ascii="宋体" w:hAnsi="宋体" w:eastAsia="宋体" w:cs="宋体"/>
                <w:sz w:val="24"/>
                <w:szCs w:val="24"/>
              </w:rPr>
              <w:t>）</w:t>
            </w:r>
          </w:p>
        </w:tc>
      </w:tr>
      <w:tr w14:paraId="6798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45" w:type="dxa"/>
            <w:vMerge w:val="continue"/>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7180506C">
            <w:pPr>
              <w:rPr>
                <w:rFonts w:hint="eastAsia" w:ascii="宋体"/>
                <w:sz w:val="24"/>
                <w:szCs w:val="24"/>
              </w:rPr>
            </w:pPr>
          </w:p>
        </w:tc>
        <w:tc>
          <w:tcPr>
            <w:tcW w:w="105"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F6EF527">
            <w:pPr>
              <w:rPr>
                <w:rFonts w:hint="eastAsia" w:ascii="宋体"/>
                <w:sz w:val="24"/>
                <w:szCs w:val="24"/>
              </w:rPr>
            </w:pPr>
          </w:p>
        </w:tc>
        <w:tc>
          <w:tcPr>
            <w:tcW w:w="105"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A728A11">
            <w:pPr>
              <w:rPr>
                <w:rFonts w:hint="eastAsia" w:ascii="宋体"/>
                <w:sz w:val="24"/>
                <w:szCs w:val="24"/>
              </w:rPr>
            </w:pPr>
          </w:p>
        </w:tc>
        <w:tc>
          <w:tcPr>
            <w:tcW w:w="105"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746A7A5">
            <w:pPr>
              <w:rPr>
                <w:rFonts w:hint="eastAsia" w:ascii="宋体"/>
                <w:sz w:val="24"/>
                <w:szCs w:val="24"/>
              </w:rPr>
            </w:pPr>
          </w:p>
        </w:tc>
        <w:tc>
          <w:tcPr>
            <w:tcW w:w="105"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761A03C">
            <w:pPr>
              <w:rPr>
                <w:rFonts w:hint="eastAsia" w:ascii="宋体"/>
                <w:sz w:val="24"/>
                <w:szCs w:val="24"/>
              </w:rPr>
            </w:pPr>
          </w:p>
        </w:tc>
        <w:tc>
          <w:tcPr>
            <w:tcW w:w="105" w:type="dxa"/>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608CDB4">
            <w:pPr>
              <w:rPr>
                <w:rFonts w:hint="eastAsia" w:ascii="宋体"/>
                <w:sz w:val="24"/>
                <w:szCs w:val="24"/>
              </w:rPr>
            </w:pPr>
          </w:p>
        </w:tc>
        <w:tc>
          <w:tcPr>
            <w:tcW w:w="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AEB2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6BA8D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6BA55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78F8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F356C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6C23C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6</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F2CCA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7</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87C27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8</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0A037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E4CB4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10</w:t>
            </w:r>
            <w:r>
              <w:rPr>
                <w:rFonts w:hint="eastAsia" w:ascii="宋体" w:hAnsi="宋体" w:eastAsia="宋体" w:cs="宋体"/>
                <w:sz w:val="24"/>
                <w:szCs w:val="24"/>
              </w:rPr>
              <w:t>月</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ADC75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11</w:t>
            </w:r>
            <w:r>
              <w:rPr>
                <w:rFonts w:hint="eastAsia" w:ascii="宋体" w:hAnsi="宋体" w:eastAsia="宋体" w:cs="宋体"/>
                <w:sz w:val="24"/>
                <w:szCs w:val="24"/>
              </w:rPr>
              <w:t>月</w:t>
            </w:r>
          </w:p>
        </w:tc>
        <w:tc>
          <w:tcPr>
            <w:tcW w:w="6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B1EDE5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12</w:t>
            </w:r>
            <w:r>
              <w:rPr>
                <w:rFonts w:hint="eastAsia" w:ascii="宋体" w:hAnsi="宋体" w:eastAsia="宋体" w:cs="宋体"/>
                <w:sz w:val="24"/>
                <w:szCs w:val="24"/>
              </w:rPr>
              <w:t>月</w:t>
            </w:r>
          </w:p>
        </w:tc>
      </w:tr>
      <w:tr w14:paraId="23BB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4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8144BB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60207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50D7E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杨眉断面</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5F414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FC40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21.6</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CC9B7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0.043</w:t>
            </w:r>
          </w:p>
        </w:tc>
        <w:tc>
          <w:tcPr>
            <w:tcW w:w="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53BA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0.063</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E1F2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0.068</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02B7D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0.097</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1E181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0.182</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5AAE6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0.414</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91615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0.558</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EE12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0.54</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6F3C8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0.335</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6ADC5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0.253</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8FAD7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0.228</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61FC2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0.11</w:t>
            </w:r>
          </w:p>
        </w:tc>
        <w:tc>
          <w:tcPr>
            <w:tcW w:w="6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C484EE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0.053</w:t>
            </w:r>
          </w:p>
        </w:tc>
      </w:tr>
      <w:tr w14:paraId="637D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B7F99F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4A1FA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4E4AB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7F1F6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AB203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5.51</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7EC62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0.011</w:t>
            </w:r>
          </w:p>
        </w:tc>
        <w:tc>
          <w:tcPr>
            <w:tcW w:w="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E0A40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0.016</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77A8B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0.017</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50513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0.025</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10CE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0.046</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63F15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0.106</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6FE62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0.142</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70C4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0.138</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90CF8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0.085</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3BD1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0.065</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5702E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0.058</w:t>
            </w:r>
          </w:p>
        </w:tc>
        <w:tc>
          <w:tcPr>
            <w:tcW w:w="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6FBF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0.028</w:t>
            </w:r>
          </w:p>
        </w:tc>
        <w:tc>
          <w:tcPr>
            <w:tcW w:w="6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CEBDBA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0.014</w:t>
            </w:r>
          </w:p>
        </w:tc>
      </w:tr>
      <w:tr w14:paraId="0215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604C269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24D02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BCABF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E2E6E8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C01DC6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438CAE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0.007</w:t>
            </w:r>
          </w:p>
        </w:tc>
        <w:tc>
          <w:tcPr>
            <w:tcW w:w="6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21ADF4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0.010</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11F9541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0.011</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338B292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0.016</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27BDE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0.029</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9A5E4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0.067</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339DE1F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0.090</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C42ADF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0.088</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1BB6015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0.054</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773DB6E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0.041</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EC319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0.037</w:t>
            </w:r>
          </w:p>
        </w:tc>
        <w:tc>
          <w:tcPr>
            <w:tcW w:w="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8D822C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0.018</w:t>
            </w:r>
          </w:p>
        </w:tc>
        <w:tc>
          <w:tcPr>
            <w:tcW w:w="60"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4F36456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0.009</w:t>
            </w:r>
          </w:p>
        </w:tc>
      </w:tr>
    </w:tbl>
    <w:p w14:paraId="793FB8B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Style w:val="54"/>
          <w:rFonts w:hint="default" w:ascii="Times New Roman" w:hAnsi="Times New Roman" w:cs="Times New Roman"/>
          <w:sz w:val="21"/>
          <w:szCs w:val="21"/>
        </w:rPr>
        <w:t> </w:t>
      </w:r>
    </w:p>
    <w:p w14:paraId="66F0DE9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pPr>
      <w:r>
        <w:rPr>
          <w:rStyle w:val="54"/>
          <w:rFonts w:hint="default" w:ascii="Times New Roman" w:hAnsi="Times New Roman" w:cs="Times New Roman"/>
          <w:sz w:val="21"/>
          <w:szCs w:val="21"/>
        </w:rPr>
        <w:t> </w:t>
      </w:r>
    </w:p>
    <w:p w14:paraId="4CE7752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179DCD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4.3.7. </w:t>
      </w:r>
      <w:r>
        <w:rPr>
          <w:rStyle w:val="54"/>
          <w:rFonts w:hint="eastAsia" w:ascii="宋体" w:hAnsi="宋体" w:eastAsia="宋体" w:cs="宋体"/>
          <w:color w:val="607FA6"/>
          <w:sz w:val="30"/>
          <w:szCs w:val="30"/>
          <w:u w:val="none"/>
        </w:rPr>
        <w:t>控制断面最小下泄流量</w:t>
      </w:r>
    </w:p>
    <w:p w14:paraId="1A09624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水利部下发的相关技术要求，除生态基流指标外还提出控制断面最小下泄流量指标，该指标是在生态基流基础上综合考虑了航运及下游生活生产基本用水需求。本次径流分析计算对主要控制断面最小下泄流量进行分析复核，对于无最小下泄流量相关规划成果的控制断面，本次方案以水库生态流量、最小下泄流量为水库下放的生态流量，为坝址处多年平均径流量的</w:t>
      </w:r>
      <w:r>
        <w:rPr>
          <w:rFonts w:hint="default" w:ascii="Times New Roman" w:hAnsi="Times New Roman" w:cs="Times New Roman"/>
          <w:sz w:val="28"/>
          <w:szCs w:val="28"/>
        </w:rPr>
        <w:t>10%</w:t>
      </w:r>
      <w:r>
        <w:rPr>
          <w:rFonts w:hint="eastAsia" w:ascii="宋体" w:hAnsi="宋体" w:eastAsia="宋体" w:cs="宋体"/>
          <w:sz w:val="28"/>
          <w:szCs w:val="28"/>
        </w:rPr>
        <w:t>。</w:t>
      </w:r>
    </w:p>
    <w:p w14:paraId="4802078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表4-13 </w:t>
      </w:r>
      <w:r>
        <w:rPr>
          <w:rStyle w:val="54"/>
          <w:rFonts w:hint="eastAsia" w:ascii="宋体" w:hAnsi="宋体" w:eastAsia="宋体" w:cs="宋体"/>
          <w:sz w:val="24"/>
          <w:szCs w:val="24"/>
        </w:rPr>
        <w:t>控制断面最小下泄流量成果统计表</w:t>
      </w:r>
    </w:p>
    <w:tbl>
      <w:tblPr>
        <w:tblStyle w:val="50"/>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5"/>
        <w:gridCol w:w="1095"/>
        <w:gridCol w:w="1140"/>
        <w:gridCol w:w="885"/>
        <w:gridCol w:w="1005"/>
        <w:gridCol w:w="1080"/>
        <w:gridCol w:w="1410"/>
        <w:gridCol w:w="1335"/>
      </w:tblGrid>
      <w:tr w14:paraId="7A7D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26F745A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09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E581B0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所属河流</w:t>
            </w:r>
          </w:p>
        </w:tc>
        <w:tc>
          <w:tcPr>
            <w:tcW w:w="11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CF1E8D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88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5EB84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10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B47B6B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集水面积（</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108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072DB1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总库容（万</w:t>
            </w:r>
            <w:r>
              <w:rPr>
                <w:rFonts w:hint="default" w:ascii="Times New Roman" w:hAnsi="Times New Roman" w:cs="Times New Roman"/>
                <w:sz w:val="24"/>
                <w:szCs w:val="24"/>
              </w:rPr>
              <w:t>m³</w:t>
            </w:r>
            <w:r>
              <w:rPr>
                <w:rFonts w:hint="eastAsia" w:ascii="宋体" w:hAnsi="宋体" w:eastAsia="宋体" w:cs="宋体"/>
                <w:sz w:val="24"/>
                <w:szCs w:val="24"/>
              </w:rPr>
              <w:t>）</w:t>
            </w:r>
          </w:p>
        </w:tc>
        <w:tc>
          <w:tcPr>
            <w:tcW w:w="141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59789B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生态流量</w:t>
            </w:r>
            <w:r>
              <w:rPr>
                <w:rFonts w:hint="default" w:ascii="Times New Roman" w:hAnsi="Times New Roman" w:cs="Times New Roman"/>
                <w:sz w:val="24"/>
                <w:szCs w:val="24"/>
              </w:rPr>
              <w:t>(m³/s)</w:t>
            </w:r>
          </w:p>
        </w:tc>
        <w:tc>
          <w:tcPr>
            <w:tcW w:w="133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217A034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rPr>
              <w:t>最小下泄流量</w:t>
            </w:r>
            <w:r>
              <w:rPr>
                <w:rFonts w:hint="default" w:ascii="Times New Roman" w:hAnsi="Times New Roman" w:cs="Times New Roman"/>
                <w:sz w:val="24"/>
                <w:szCs w:val="24"/>
              </w:rPr>
              <w:t>(m³/s)</w:t>
            </w:r>
          </w:p>
        </w:tc>
      </w:tr>
      <w:tr w14:paraId="6A27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0" w:type="auto"/>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DDE62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DE767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D7AEF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0A955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w:t>
            </w:r>
          </w:p>
          <w:p w14:paraId="53C496F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w:t>
            </w:r>
          </w:p>
        </w:tc>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34481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5.51</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42620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155.13</w:t>
            </w: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87C7D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0.010</w:t>
            </w:r>
          </w:p>
        </w:tc>
        <w:tc>
          <w:tcPr>
            <w:tcW w:w="133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6055683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0.010</w:t>
            </w:r>
          </w:p>
        </w:tc>
      </w:tr>
      <w:tr w14:paraId="4144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7D6AAAE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0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52C003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11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D0C8C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88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85B9E8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w:t>
            </w:r>
          </w:p>
          <w:p w14:paraId="6DC1AA1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w:t>
            </w:r>
          </w:p>
        </w:tc>
        <w:tc>
          <w:tcPr>
            <w:tcW w:w="10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F1CB1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3.5</w:t>
            </w:r>
          </w:p>
        </w:tc>
        <w:tc>
          <w:tcPr>
            <w:tcW w:w="108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1C012E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58</w:t>
            </w:r>
          </w:p>
        </w:tc>
        <w:tc>
          <w:tcPr>
            <w:tcW w:w="14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CDC39D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0.007</w:t>
            </w:r>
          </w:p>
        </w:tc>
        <w:tc>
          <w:tcPr>
            <w:tcW w:w="133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4141F5A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0.007</w:t>
            </w:r>
          </w:p>
        </w:tc>
      </w:tr>
    </w:tbl>
    <w:p w14:paraId="58D7DA0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4"/>
          <w:rFonts w:hint="default" w:ascii="Times New Roman" w:hAnsi="Times New Roman" w:cs="Times New Roman"/>
          <w:sz w:val="21"/>
          <w:szCs w:val="21"/>
        </w:rPr>
        <w:t> </w:t>
      </w:r>
    </w:p>
    <w:p w14:paraId="0C89351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4.3.8. </w:t>
      </w:r>
      <w:r>
        <w:rPr>
          <w:rStyle w:val="54"/>
          <w:rFonts w:hint="eastAsia" w:ascii="宋体" w:hAnsi="宋体" w:eastAsia="宋体" w:cs="宋体"/>
          <w:color w:val="607FA6"/>
          <w:sz w:val="30"/>
          <w:szCs w:val="30"/>
          <w:u w:val="none"/>
        </w:rPr>
        <w:t>生态流量目标值合理性分析</w:t>
      </w:r>
    </w:p>
    <w:p w14:paraId="22BE31D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）选用资料合理性分析</w:t>
      </w:r>
    </w:p>
    <w:p w14:paraId="224953E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根据《水利水电工程水文计算规范》（</w:t>
      </w:r>
      <w:r>
        <w:rPr>
          <w:rFonts w:hint="default" w:ascii="Times New Roman" w:hAnsi="Times New Roman" w:cs="Times New Roman"/>
          <w:sz w:val="28"/>
          <w:szCs w:val="28"/>
        </w:rPr>
        <w:t>SL278-2002</w:t>
      </w:r>
      <w:r>
        <w:rPr>
          <w:rFonts w:hint="eastAsia" w:ascii="宋体" w:hAnsi="宋体" w:eastAsia="宋体" w:cs="宋体"/>
          <w:sz w:val="28"/>
          <w:szCs w:val="28"/>
        </w:rPr>
        <w:t>），本次计算所取用的水文站基本资料系列均符合长度及精度要求，控制断面选择的水文站水文测验和资料整编均按规范要求进行，经复核，测站资料基本可靠，整编成果基本合理，资料精度能满足本次方案计算要求。</w:t>
      </w:r>
    </w:p>
    <w:p w14:paraId="09AE402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）计算方法合理性分析</w:t>
      </w:r>
    </w:p>
    <w:p w14:paraId="2B0B0D0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花溪区各河流、水库及电站生态流量指标是基于河流水文丰枯变化情况、控制工程调蓄能力不同，选择相应生态流量控制指标的计算方法进行分析计算。所选计算方法均符合《河湖生态环境需水计算规范》（</w:t>
      </w:r>
      <w:r>
        <w:rPr>
          <w:rFonts w:hint="default" w:ascii="Times New Roman" w:hAnsi="Times New Roman" w:eastAsia="宋体" w:cs="Times New Roman"/>
          <w:sz w:val="28"/>
          <w:szCs w:val="28"/>
        </w:rPr>
        <w:t>SL</w:t>
      </w:r>
      <w:r>
        <w:rPr>
          <w:rFonts w:hint="eastAsia" w:ascii="宋体" w:hAnsi="宋体" w:eastAsia="宋体" w:cs="宋体"/>
          <w:sz w:val="28"/>
          <w:szCs w:val="28"/>
        </w:rPr>
        <w:t>／</w:t>
      </w:r>
      <w:r>
        <w:rPr>
          <w:rFonts w:hint="default" w:ascii="Times New Roman" w:hAnsi="Times New Roman" w:eastAsia="宋体" w:cs="Times New Roman"/>
          <w:sz w:val="28"/>
          <w:szCs w:val="28"/>
        </w:rPr>
        <w:t>T712-2021</w:t>
      </w:r>
      <w:r>
        <w:rPr>
          <w:rFonts w:hint="eastAsia" w:ascii="宋体" w:hAnsi="宋体" w:eastAsia="宋体" w:cs="宋体"/>
          <w:sz w:val="28"/>
          <w:szCs w:val="28"/>
        </w:rPr>
        <w:t>）规范要求。</w:t>
      </w:r>
    </w:p>
    <w:p w14:paraId="39FF02C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花溪区各河流、水库及电站基本情况，本次方案根据河流是否有控制性工程、工程调节性能类别、河流丰枯径流变化、是否有相关规划批复成果、是否有敏感生态需水等基本情况对控制断面进行类别划分，在满足相关规程规范的前提下对不同类别的控制断面选择合适的计算方法进行生态流量计算。采用分类别分方法的方式计算生态流量控制指标，一方面较好的满足了不同河流、不同断面的生态需水需求，对不同调节性能、不同开发利用程度的河流、断面考虑与之相应的生态流量核定方法；另一方面在选择生态流量计算方法时也充分考虑了与相关规划已确定的控制断面生态流量指标的协调性，为下阶段生态流量保障的实施提前打下了基础。</w:t>
      </w:r>
    </w:p>
    <w:p w14:paraId="1D03213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3</w:t>
      </w:r>
      <w:r>
        <w:rPr>
          <w:rFonts w:hint="eastAsia" w:ascii="宋体" w:hAnsi="宋体" w:eastAsia="宋体" w:cs="宋体"/>
          <w:sz w:val="28"/>
          <w:szCs w:val="28"/>
        </w:rPr>
        <w:t>）计算结果合理性分析</w:t>
      </w:r>
    </w:p>
    <w:p w14:paraId="1B81B5C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各河流、水库及电站控制断面基本生态环境需水量未超过相应时段的天然径流量。对同一河流上下游控制断面生态流量控制指标成果进行比较分析，上下游控制指标计算成果合理。</w:t>
      </w:r>
    </w:p>
    <w:p w14:paraId="00DA7AB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4</w:t>
      </w:r>
      <w:r>
        <w:rPr>
          <w:rFonts w:hint="eastAsia" w:ascii="宋体" w:hAnsi="宋体" w:eastAsia="宋体" w:cs="宋体"/>
          <w:sz w:val="28"/>
          <w:szCs w:val="28"/>
        </w:rPr>
        <w:t>）与已有成果协调性分析</w:t>
      </w:r>
    </w:p>
    <w:p w14:paraId="6DDDD92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本次方案生态流量断面选取原则，生态流量目标值计算方法及相关成果均符合《贵州省河流水库生态流量核定方案》、《贵州省乌江流域省管河流生态流量保障实施方案》等相关规划成果。</w:t>
      </w:r>
    </w:p>
    <w:p w14:paraId="394BBE6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综上所述，本次花溪区各河流、水库及电站生态流量保障实施方案生态流量目标值计算过程及结果合理。</w:t>
      </w:r>
    </w:p>
    <w:p w14:paraId="2FEF024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4.4. </w:t>
      </w:r>
      <w:r>
        <w:rPr>
          <w:rFonts w:hint="eastAsia" w:ascii="宋体" w:hAnsi="宋体" w:eastAsia="宋体" w:cs="宋体"/>
          <w:color w:val="607FA6"/>
          <w:sz w:val="31"/>
          <w:szCs w:val="31"/>
          <w:u w:val="none"/>
        </w:rPr>
        <w:t>控制</w:t>
      </w:r>
      <w:r>
        <w:rPr>
          <w:rStyle w:val="54"/>
          <w:rFonts w:hint="eastAsia" w:ascii="宋体" w:hAnsi="宋体" w:eastAsia="宋体" w:cs="宋体"/>
          <w:color w:val="607FA6"/>
          <w:sz w:val="31"/>
          <w:szCs w:val="31"/>
          <w:u w:val="none"/>
        </w:rPr>
        <w:t>断面生态流量占比分析</w:t>
      </w:r>
    </w:p>
    <w:p w14:paraId="0E11055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花溪区河流水文情势分为汛期和非汛期，一般汛期</w:t>
      </w:r>
      <w:r>
        <w:rPr>
          <w:rFonts w:hint="default" w:ascii="Times New Roman" w:hAnsi="Times New Roman" w:cs="Times New Roman"/>
          <w:sz w:val="28"/>
          <w:szCs w:val="28"/>
        </w:rPr>
        <w:t>5</w:t>
      </w:r>
      <w:r>
        <w:rPr>
          <w:rFonts w:hint="eastAsia" w:ascii="宋体" w:hAnsi="宋体" w:eastAsia="宋体" w:cs="宋体"/>
          <w:sz w:val="28"/>
          <w:szCs w:val="28"/>
        </w:rPr>
        <w:t>～</w:t>
      </w:r>
      <w:r>
        <w:rPr>
          <w:rFonts w:hint="default" w:ascii="Times New Roman" w:hAnsi="Times New Roman" w:cs="Times New Roman"/>
          <w:sz w:val="28"/>
          <w:szCs w:val="28"/>
        </w:rPr>
        <w:t>10</w:t>
      </w:r>
      <w:r>
        <w:rPr>
          <w:rFonts w:hint="eastAsia" w:ascii="宋体" w:hAnsi="宋体" w:eastAsia="宋体" w:cs="宋体"/>
          <w:sz w:val="28"/>
          <w:szCs w:val="28"/>
        </w:rPr>
        <w:t>月，非汛期为</w:t>
      </w:r>
      <w:r>
        <w:rPr>
          <w:rFonts w:hint="default" w:ascii="Times New Roman" w:hAnsi="Times New Roman" w:cs="Times New Roman"/>
          <w:sz w:val="28"/>
          <w:szCs w:val="28"/>
        </w:rPr>
        <w:t>11</w:t>
      </w:r>
      <w:r>
        <w:rPr>
          <w:rFonts w:hint="eastAsia" w:ascii="宋体" w:hAnsi="宋体" w:eastAsia="宋体" w:cs="宋体"/>
          <w:sz w:val="28"/>
          <w:szCs w:val="28"/>
        </w:rPr>
        <w:t>～</w:t>
      </w:r>
      <w:r>
        <w:rPr>
          <w:rFonts w:hint="default" w:ascii="Times New Roman" w:hAnsi="Times New Roman" w:cs="Times New Roman"/>
          <w:sz w:val="28"/>
          <w:szCs w:val="28"/>
        </w:rPr>
        <w:t>4</w:t>
      </w:r>
      <w:r>
        <w:rPr>
          <w:rFonts w:hint="eastAsia" w:ascii="宋体" w:hAnsi="宋体" w:eastAsia="宋体" w:cs="宋体"/>
          <w:sz w:val="28"/>
          <w:szCs w:val="28"/>
        </w:rPr>
        <w:t>月，丰枯变化明显，汛期水量较大，非汛期径流量小。本次方案生态流量成果基本反映了河流水文特征和水生态系统需水特征。</w:t>
      </w:r>
    </w:p>
    <w:p w14:paraId="117227F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根据成果统计，生态基流占多年平均径流量比例为</w:t>
      </w:r>
      <w:r>
        <w:rPr>
          <w:rFonts w:hint="default" w:ascii="Times New Roman" w:hAnsi="Times New Roman" w:cs="Times New Roman"/>
          <w:sz w:val="28"/>
          <w:szCs w:val="28"/>
        </w:rPr>
        <w:t>10.5%</w:t>
      </w:r>
      <w:r>
        <w:rPr>
          <w:rFonts w:hint="eastAsia" w:ascii="宋体" w:hAnsi="宋体" w:eastAsia="宋体" w:cs="宋体"/>
          <w:sz w:val="28"/>
          <w:szCs w:val="28"/>
        </w:rPr>
        <w:t>～</w:t>
      </w:r>
      <w:r>
        <w:rPr>
          <w:rFonts w:hint="default" w:ascii="Times New Roman" w:hAnsi="Times New Roman" w:cs="Times New Roman"/>
          <w:sz w:val="28"/>
          <w:szCs w:val="28"/>
        </w:rPr>
        <w:t>10.6%</w:t>
      </w:r>
      <w:r>
        <w:rPr>
          <w:rFonts w:hint="eastAsia" w:ascii="宋体" w:hAnsi="宋体" w:eastAsia="宋体" w:cs="宋体"/>
          <w:sz w:val="28"/>
          <w:szCs w:val="28"/>
        </w:rPr>
        <w:t>，生态流量各月基本生态流量占多年平均径流量比例为</w:t>
      </w:r>
      <w:r>
        <w:rPr>
          <w:rFonts w:hint="default" w:ascii="Times New Roman" w:hAnsi="Times New Roman" w:cs="Times New Roman"/>
          <w:sz w:val="28"/>
          <w:szCs w:val="28"/>
        </w:rPr>
        <w:t>13%</w:t>
      </w:r>
      <w:r>
        <w:rPr>
          <w:rFonts w:hint="eastAsia" w:ascii="宋体" w:hAnsi="宋体" w:eastAsia="宋体" w:cs="宋体"/>
          <w:sz w:val="28"/>
          <w:szCs w:val="28"/>
        </w:rPr>
        <w:t>～</w:t>
      </w:r>
      <w:r>
        <w:rPr>
          <w:rFonts w:hint="default" w:ascii="Times New Roman" w:hAnsi="Times New Roman" w:cs="Times New Roman"/>
          <w:sz w:val="28"/>
          <w:szCs w:val="28"/>
        </w:rPr>
        <w:t>137%</w:t>
      </w:r>
      <w:r>
        <w:rPr>
          <w:rFonts w:hint="eastAsia" w:ascii="宋体" w:hAnsi="宋体" w:eastAsia="宋体" w:cs="宋体"/>
          <w:sz w:val="28"/>
          <w:szCs w:val="28"/>
        </w:rPr>
        <w:t>，成果见下表。</w:t>
      </w:r>
    </w:p>
    <w:p w14:paraId="56FA931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AACCFF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表4-14 </w:t>
      </w:r>
      <w:r>
        <w:rPr>
          <w:rStyle w:val="54"/>
          <w:rFonts w:hint="eastAsia" w:ascii="宋体" w:hAnsi="宋体" w:eastAsia="宋体" w:cs="宋体"/>
          <w:sz w:val="24"/>
          <w:szCs w:val="24"/>
        </w:rPr>
        <w:t>花溪区河流控制断面各月生态流量占多年平均流量百分比统计表</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9"/>
        <w:gridCol w:w="439"/>
        <w:gridCol w:w="439"/>
        <w:gridCol w:w="439"/>
        <w:gridCol w:w="554"/>
        <w:gridCol w:w="477"/>
        <w:gridCol w:w="477"/>
        <w:gridCol w:w="477"/>
        <w:gridCol w:w="477"/>
        <w:gridCol w:w="477"/>
        <w:gridCol w:w="477"/>
        <w:gridCol w:w="477"/>
        <w:gridCol w:w="477"/>
        <w:gridCol w:w="478"/>
        <w:gridCol w:w="478"/>
        <w:gridCol w:w="478"/>
        <w:gridCol w:w="478"/>
        <w:gridCol w:w="478"/>
      </w:tblGrid>
      <w:tr w14:paraId="048A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0" w:type="auto"/>
            <w:vMerge w:val="restart"/>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6AA8D7E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0" w:type="auto"/>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908DE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w:t>
            </w:r>
          </w:p>
        </w:tc>
        <w:tc>
          <w:tcPr>
            <w:tcW w:w="0" w:type="auto"/>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BE6E5B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0" w:type="auto"/>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37FD7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0" w:type="auto"/>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48B1287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集水面积（</w:t>
            </w:r>
            <w:r>
              <w:rPr>
                <w:rFonts w:hint="default" w:ascii="Times New Roman" w:hAnsi="Times New Roman" w:cs="Times New Roman"/>
                <w:sz w:val="24"/>
                <w:szCs w:val="24"/>
              </w:rPr>
              <w:t>km²</w:t>
            </w:r>
            <w:r>
              <w:rPr>
                <w:rFonts w:hint="eastAsia" w:ascii="宋体" w:hAnsi="宋体" w:eastAsia="宋体" w:cs="宋体"/>
                <w:sz w:val="24"/>
                <w:szCs w:val="24"/>
              </w:rPr>
              <w:t>）</w:t>
            </w:r>
          </w:p>
        </w:tc>
        <w:tc>
          <w:tcPr>
            <w:tcW w:w="0" w:type="auto"/>
            <w:vMerge w:val="restart"/>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A19951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生态基流</w:t>
            </w:r>
            <w:r>
              <w:rPr>
                <w:rFonts w:hint="default" w:ascii="Times New Roman" w:hAnsi="Times New Roman" w:cs="Times New Roman"/>
                <w:sz w:val="24"/>
                <w:szCs w:val="24"/>
              </w:rPr>
              <w:t>/</w:t>
            </w:r>
            <w:r>
              <w:rPr>
                <w:rFonts w:hint="eastAsia" w:ascii="宋体" w:hAnsi="宋体" w:eastAsia="宋体" w:cs="宋体"/>
                <w:sz w:val="24"/>
                <w:szCs w:val="24"/>
              </w:rPr>
              <w:t>多年平均流量</w:t>
            </w:r>
          </w:p>
        </w:tc>
        <w:tc>
          <w:tcPr>
            <w:tcW w:w="0" w:type="auto"/>
            <w:gridSpan w:val="12"/>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1F20FF8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基本生态流量</w:t>
            </w:r>
            <w:r>
              <w:rPr>
                <w:rFonts w:hint="default" w:ascii="Times New Roman" w:hAnsi="Times New Roman" w:cs="Times New Roman"/>
                <w:sz w:val="24"/>
                <w:szCs w:val="24"/>
              </w:rPr>
              <w:t>/</w:t>
            </w:r>
            <w:r>
              <w:rPr>
                <w:rFonts w:hint="eastAsia" w:ascii="宋体" w:hAnsi="宋体" w:eastAsia="宋体" w:cs="宋体"/>
                <w:sz w:val="24"/>
                <w:szCs w:val="24"/>
              </w:rPr>
              <w:t>多年平均流量</w:t>
            </w:r>
          </w:p>
        </w:tc>
      </w:tr>
      <w:tr w14:paraId="013A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0" w:type="auto"/>
            <w:vMerge w:val="continue"/>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31F4BAAA">
            <w:pPr>
              <w:rPr>
                <w:rFonts w:hint="eastAsia" w:ascii="宋体"/>
                <w:sz w:val="24"/>
                <w:szCs w:val="24"/>
              </w:rPr>
            </w:pPr>
          </w:p>
        </w:tc>
        <w:tc>
          <w:tcPr>
            <w:tcW w:w="0" w:type="auto"/>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3CF935E">
            <w:pPr>
              <w:rPr>
                <w:rFonts w:hint="eastAsia" w:ascii="宋体"/>
                <w:sz w:val="24"/>
                <w:szCs w:val="24"/>
              </w:rPr>
            </w:pPr>
          </w:p>
        </w:tc>
        <w:tc>
          <w:tcPr>
            <w:tcW w:w="0" w:type="auto"/>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CB2E346">
            <w:pPr>
              <w:rPr>
                <w:rFonts w:hint="eastAsia" w:ascii="宋体"/>
                <w:sz w:val="24"/>
                <w:szCs w:val="24"/>
              </w:rPr>
            </w:pPr>
          </w:p>
        </w:tc>
        <w:tc>
          <w:tcPr>
            <w:tcW w:w="0" w:type="auto"/>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5F3E29A">
            <w:pPr>
              <w:rPr>
                <w:rFonts w:hint="eastAsia" w:ascii="宋体"/>
                <w:sz w:val="24"/>
                <w:szCs w:val="24"/>
              </w:rPr>
            </w:pPr>
          </w:p>
        </w:tc>
        <w:tc>
          <w:tcPr>
            <w:tcW w:w="0" w:type="auto"/>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5F0EA77">
            <w:pPr>
              <w:rPr>
                <w:rFonts w:hint="eastAsia" w:ascii="宋体"/>
                <w:sz w:val="24"/>
                <w:szCs w:val="24"/>
              </w:rPr>
            </w:pPr>
          </w:p>
        </w:tc>
        <w:tc>
          <w:tcPr>
            <w:tcW w:w="0" w:type="auto"/>
            <w:vMerge w:val="continue"/>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9F02E42">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24680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2BAE1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2</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A505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3</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9C13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4</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7E136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5</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19EC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6</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30516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7</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EFEE4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8</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9FB57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9</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94C6D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10</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2B1E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11</w:t>
            </w:r>
            <w:r>
              <w:rPr>
                <w:rFonts w:hint="eastAsia" w:ascii="宋体" w:hAnsi="宋体" w:eastAsia="宋体" w:cs="宋体"/>
                <w:sz w:val="24"/>
                <w:szCs w:val="24"/>
              </w:rPr>
              <w:t>月</w:t>
            </w:r>
          </w:p>
        </w:tc>
        <w:tc>
          <w:tcPr>
            <w:tcW w:w="0" w:type="auto"/>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CCC91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rPr>
              <w:t>12</w:t>
            </w:r>
            <w:r>
              <w:rPr>
                <w:rFonts w:hint="eastAsia" w:ascii="宋体" w:hAnsi="宋体" w:eastAsia="宋体" w:cs="宋体"/>
                <w:sz w:val="24"/>
                <w:szCs w:val="24"/>
              </w:rPr>
              <w:t>月</w:t>
            </w:r>
          </w:p>
        </w:tc>
      </w:tr>
      <w:tr w14:paraId="5985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0" w:type="auto"/>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0E0EF7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8DB46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杨眉河</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72F10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杨眉断面</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7D853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管理断面</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3421E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21.6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54A6F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10.5%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03742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15.4%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4729F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16.6%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FE4C9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23.7%</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3F38FB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44.5%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10729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101.2%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C5A97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136.4%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8FA3C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132.0%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0EC69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81.9%</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81EB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61.9%</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0790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55.7%</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E62A0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26.9%</w:t>
            </w:r>
          </w:p>
        </w:tc>
        <w:tc>
          <w:tcPr>
            <w:tcW w:w="0" w:type="auto"/>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DBE911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13.0%</w:t>
            </w:r>
          </w:p>
        </w:tc>
      </w:tr>
      <w:tr w14:paraId="2BE7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0" w:type="auto"/>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24A6503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7598F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扬眉河</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302B2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杨眉水库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69D4B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管理断面</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1C9C9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5.51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2C405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10.6%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58289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15.5%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2AE96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16.7%</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BB622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23.8%</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ED1AE2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44.6%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3D101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101.5%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B1B3D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136.9%</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94695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132.5%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B585B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82.2%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2593D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62.1%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EC882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55.9%</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CEDE1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27.0%</w:t>
            </w:r>
          </w:p>
        </w:tc>
        <w:tc>
          <w:tcPr>
            <w:tcW w:w="0" w:type="auto"/>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B2FBCA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13.0%</w:t>
            </w:r>
          </w:p>
        </w:tc>
      </w:tr>
      <w:tr w14:paraId="30D1A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0" w:type="auto"/>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0D3DE08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3</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CD83C7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洛平大沟</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A52684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洛平水库</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6FDBA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1"/>
                <w:szCs w:val="21"/>
              </w:rPr>
              <w:t>管理断面</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088FC5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3.5</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EB340D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10.6%</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04B885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15.5%</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38CAC9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16.7%</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835283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23.8%</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75BAE7C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44.7%</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861231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101.6%</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388D9A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137.0%</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BA5E2E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132.6%</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44BE0B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82.2%</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23571B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62.1%</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5C0F06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56.0%</w:t>
            </w:r>
          </w:p>
        </w:tc>
        <w:tc>
          <w:tcPr>
            <w:tcW w:w="0" w:type="auto"/>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712517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27.0%</w:t>
            </w:r>
          </w:p>
        </w:tc>
        <w:tc>
          <w:tcPr>
            <w:tcW w:w="0" w:type="auto"/>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6D2F1B7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1"/>
                <w:szCs w:val="21"/>
              </w:rPr>
              <w:t>13.0%</w:t>
            </w:r>
          </w:p>
        </w:tc>
      </w:tr>
    </w:tbl>
    <w:p w14:paraId="7A6EA82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4"/>
          <w:rFonts w:hint="default" w:ascii="Times New Roman" w:hAnsi="Times New Roman" w:cs="Times New Roman"/>
          <w:sz w:val="21"/>
          <w:szCs w:val="21"/>
        </w:rPr>
        <w:t> </w:t>
      </w:r>
    </w:p>
    <w:p w14:paraId="6720FF6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8A0258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4.5. </w:t>
      </w:r>
      <w:r>
        <w:rPr>
          <w:rStyle w:val="54"/>
          <w:rFonts w:hint="eastAsia" w:ascii="宋体" w:hAnsi="宋体" w:eastAsia="宋体" w:cs="宋体"/>
          <w:color w:val="607FA6"/>
          <w:sz w:val="31"/>
          <w:szCs w:val="31"/>
          <w:u w:val="none"/>
        </w:rPr>
        <w:t>管理</w:t>
      </w:r>
      <w:r>
        <w:rPr>
          <w:rStyle w:val="54"/>
          <w:rFonts w:hint="eastAsia" w:ascii="宋体" w:hAnsi="宋体" w:eastAsia="宋体" w:cs="宋体"/>
          <w:sz w:val="31"/>
          <w:szCs w:val="31"/>
        </w:rPr>
        <w:t>断面生态流量可达性分析</w:t>
      </w:r>
    </w:p>
    <w:p w14:paraId="61958C4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根据《贵阳市花溪区扬眉水库灌区取水许可申请技术报告》成果，综合实测数据及《贵州省河流枯水调查与统计分析》成果相关等值线图确定，杨眉水库坝址以上流域多年最枯月平均流量模数为</w:t>
      </w:r>
      <w:r>
        <w:rPr>
          <w:rFonts w:hint="default" w:ascii="Times New Roman" w:hAnsi="Times New Roman" w:eastAsia="宋体" w:cs="Times New Roman"/>
          <w:sz w:val="28"/>
          <w:szCs w:val="28"/>
        </w:rPr>
        <w:t>4.5L/s</w:t>
      </w:r>
      <w:r>
        <w:rPr>
          <w:rFonts w:hint="eastAsia" w:ascii="宋体" w:hAnsi="宋体" w:eastAsia="宋体" w:cs="宋体"/>
          <w:sz w:val="28"/>
          <w:szCs w:val="28"/>
        </w:rPr>
        <w:t>•</w:t>
      </w:r>
      <w:r>
        <w:rPr>
          <w:rFonts w:hint="default" w:ascii="Times New Roman" w:hAnsi="Times New Roman" w:eastAsia="宋体" w:cs="Times New Roman"/>
          <w:sz w:val="28"/>
          <w:szCs w:val="28"/>
        </w:rPr>
        <w:t>km</w:t>
      </w:r>
      <w:r>
        <w:rPr>
          <w:rFonts w:hint="default" w:ascii="Times New Roman" w:hAnsi="Times New Roman" w:cs="Times New Roman"/>
          <w:sz w:val="28"/>
          <w:szCs w:val="28"/>
        </w:rPr>
        <w:t>²</w:t>
      </w:r>
      <w:r>
        <w:rPr>
          <w:rFonts w:hint="eastAsia" w:ascii="宋体" w:hAnsi="宋体" w:eastAsia="宋体" w:cs="宋体"/>
          <w:sz w:val="28"/>
          <w:szCs w:val="28"/>
        </w:rPr>
        <w:t>，水库坝址集雨面积</w:t>
      </w:r>
      <w:r>
        <w:rPr>
          <w:rFonts w:hint="default" w:ascii="Times New Roman" w:hAnsi="Times New Roman" w:eastAsia="宋体" w:cs="Times New Roman"/>
          <w:sz w:val="28"/>
          <w:szCs w:val="28"/>
        </w:rPr>
        <w:t>5.51km</w:t>
      </w:r>
      <w:r>
        <w:rPr>
          <w:rFonts w:hint="default" w:ascii="Times New Roman" w:hAnsi="Times New Roman" w:cs="Times New Roman"/>
          <w:sz w:val="28"/>
          <w:szCs w:val="28"/>
        </w:rPr>
        <w:t>²</w:t>
      </w:r>
      <w:r>
        <w:rPr>
          <w:rFonts w:hint="eastAsia" w:ascii="宋体" w:hAnsi="宋体" w:eastAsia="宋体" w:cs="宋体"/>
          <w:sz w:val="28"/>
          <w:szCs w:val="28"/>
        </w:rPr>
        <w:t>，则多年最枯月平均流量</w:t>
      </w:r>
      <w:r>
        <w:rPr>
          <w:rFonts w:hint="default" w:ascii="Times New Roman" w:hAnsi="Times New Roman" w:eastAsia="宋体" w:cs="Times New Roman"/>
          <w:sz w:val="28"/>
          <w:szCs w:val="28"/>
        </w:rPr>
        <w:t>24.8L/s</w:t>
      </w:r>
      <w:r>
        <w:rPr>
          <w:rFonts w:hint="eastAsia" w:ascii="宋体" w:hAnsi="宋体" w:eastAsia="宋体" w:cs="宋体"/>
          <w:sz w:val="28"/>
          <w:szCs w:val="28"/>
        </w:rPr>
        <w:t>，取最小月径流变差系数</w:t>
      </w:r>
      <w:r>
        <w:rPr>
          <w:rFonts w:hint="default" w:ascii="Times New Roman" w:hAnsi="Times New Roman" w:eastAsia="宋体" w:cs="Times New Roman"/>
          <w:sz w:val="28"/>
          <w:szCs w:val="28"/>
        </w:rPr>
        <w:t>Cv=0.35</w:t>
      </w:r>
      <w:r>
        <w:rPr>
          <w:rFonts w:hint="eastAsia" w:ascii="宋体" w:hAnsi="宋体" w:eastAsia="宋体" w:cs="宋体"/>
          <w:sz w:val="28"/>
          <w:szCs w:val="28"/>
        </w:rPr>
        <w:t>，</w:t>
      </w:r>
      <w:r>
        <w:rPr>
          <w:rFonts w:hint="default" w:ascii="Times New Roman" w:hAnsi="Times New Roman" w:eastAsia="宋体" w:cs="Times New Roman"/>
          <w:sz w:val="28"/>
          <w:szCs w:val="28"/>
        </w:rPr>
        <w:t>Cs=2.5Cv</w:t>
      </w:r>
      <w:r>
        <w:rPr>
          <w:rFonts w:hint="eastAsia" w:ascii="宋体" w:hAnsi="宋体" w:eastAsia="宋体" w:cs="宋体"/>
          <w:sz w:val="28"/>
          <w:szCs w:val="28"/>
        </w:rPr>
        <w:t>，采用</w:t>
      </w:r>
      <w:r>
        <w:rPr>
          <w:rFonts w:hint="default" w:ascii="Times New Roman" w:hAnsi="Times New Roman" w:eastAsia="宋体" w:cs="Times New Roman"/>
          <w:sz w:val="28"/>
          <w:szCs w:val="28"/>
        </w:rPr>
        <w:t>P-</w:t>
      </w:r>
      <w:r>
        <w:rPr>
          <w:rFonts w:hint="eastAsia" w:ascii="宋体" w:hAnsi="宋体" w:eastAsia="宋体" w:cs="宋体"/>
          <w:sz w:val="28"/>
          <w:szCs w:val="28"/>
        </w:rPr>
        <w:t>Ⅲ型频率计算可推求坝址处</w:t>
      </w:r>
      <w:r>
        <w:rPr>
          <w:rFonts w:hint="default" w:ascii="Times New Roman" w:hAnsi="Times New Roman" w:eastAsia="宋体" w:cs="Times New Roman"/>
          <w:sz w:val="28"/>
          <w:szCs w:val="28"/>
        </w:rPr>
        <w:t>P=95%</w:t>
      </w:r>
      <w:r>
        <w:rPr>
          <w:rFonts w:hint="eastAsia" w:ascii="宋体" w:hAnsi="宋体" w:eastAsia="宋体" w:cs="宋体"/>
          <w:sz w:val="28"/>
          <w:szCs w:val="28"/>
        </w:rPr>
        <w:t>最枯月平均流量模数为</w:t>
      </w:r>
      <w:r>
        <w:rPr>
          <w:rFonts w:hint="default" w:ascii="Times New Roman" w:hAnsi="Times New Roman" w:eastAsia="宋体" w:cs="Times New Roman"/>
          <w:sz w:val="28"/>
          <w:szCs w:val="28"/>
        </w:rPr>
        <w:t>2.36L/s</w:t>
      </w:r>
      <w:r>
        <w:rPr>
          <w:rFonts w:hint="eastAsia" w:ascii="宋体" w:hAnsi="宋体" w:eastAsia="宋体" w:cs="宋体"/>
          <w:sz w:val="28"/>
          <w:szCs w:val="28"/>
        </w:rPr>
        <w:t>•</w:t>
      </w:r>
      <w:r>
        <w:rPr>
          <w:rFonts w:hint="default" w:ascii="Times New Roman" w:hAnsi="Times New Roman" w:eastAsia="宋体" w:cs="Times New Roman"/>
          <w:sz w:val="28"/>
          <w:szCs w:val="28"/>
        </w:rPr>
        <w:t>km</w:t>
      </w:r>
      <w:r>
        <w:rPr>
          <w:rFonts w:hint="default" w:ascii="Times New Roman" w:hAnsi="Times New Roman" w:cs="Times New Roman"/>
          <w:sz w:val="28"/>
          <w:szCs w:val="28"/>
        </w:rPr>
        <w:t>²</w:t>
      </w:r>
      <w:r>
        <w:rPr>
          <w:rFonts w:hint="eastAsia" w:ascii="宋体" w:hAnsi="宋体" w:eastAsia="宋体" w:cs="宋体"/>
          <w:sz w:val="28"/>
          <w:szCs w:val="28"/>
        </w:rPr>
        <w:t>，最枯月平均流量</w:t>
      </w:r>
      <w:r>
        <w:rPr>
          <w:rFonts w:hint="default" w:ascii="Times New Roman" w:hAnsi="Times New Roman" w:eastAsia="宋体" w:cs="Times New Roman"/>
          <w:sz w:val="28"/>
          <w:szCs w:val="28"/>
        </w:rPr>
        <w:t>13L/s</w:t>
      </w:r>
      <w:r>
        <w:rPr>
          <w:rFonts w:hint="eastAsia" w:ascii="宋体" w:hAnsi="宋体" w:eastAsia="宋体" w:cs="宋体"/>
          <w:sz w:val="28"/>
          <w:szCs w:val="28"/>
        </w:rPr>
        <w:t>，大于生态基流流量</w:t>
      </w:r>
      <w:r>
        <w:rPr>
          <w:rFonts w:hint="default" w:ascii="Times New Roman" w:hAnsi="Times New Roman" w:eastAsia="宋体" w:cs="Times New Roman"/>
          <w:sz w:val="28"/>
          <w:szCs w:val="28"/>
        </w:rPr>
        <w:t>0</w:t>
      </w:r>
      <w:r>
        <w:rPr>
          <w:rFonts w:hint="default" w:ascii="Times New Roman" w:hAnsi="Times New Roman" w:cs="Times New Roman"/>
          <w:sz w:val="28"/>
          <w:szCs w:val="28"/>
        </w:rPr>
        <w:t>.011 m³/s</w:t>
      </w:r>
      <w:r>
        <w:rPr>
          <w:rFonts w:hint="eastAsia" w:ascii="宋体" w:hAnsi="宋体" w:eastAsia="宋体" w:cs="宋体"/>
          <w:sz w:val="28"/>
          <w:szCs w:val="28"/>
        </w:rPr>
        <w:t>，生态基流满足分析要求，满足程度较好。</w:t>
      </w:r>
    </w:p>
    <w:p w14:paraId="04AEEE8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4.6. </w:t>
      </w:r>
      <w:r>
        <w:rPr>
          <w:rFonts w:hint="eastAsia" w:ascii="宋体" w:hAnsi="宋体" w:eastAsia="宋体" w:cs="宋体"/>
          <w:color w:val="607FA6"/>
          <w:sz w:val="31"/>
          <w:szCs w:val="31"/>
          <w:u w:val="none"/>
        </w:rPr>
        <w:t>管理</w:t>
      </w:r>
      <w:r>
        <w:rPr>
          <w:rFonts w:hint="eastAsia" w:ascii="宋体" w:hAnsi="宋体" w:eastAsia="宋体" w:cs="宋体"/>
          <w:sz w:val="31"/>
          <w:szCs w:val="31"/>
        </w:rPr>
        <w:t>断面生态流量保证率</w:t>
      </w:r>
    </w:p>
    <w:p w14:paraId="3F0F4E5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根据《关于印发</w:t>
      </w:r>
      <w:r>
        <w:rPr>
          <w:rFonts w:hint="default" w:ascii="Times New Roman" w:hAnsi="Times New Roman" w:cs="Times New Roman"/>
          <w:sz w:val="28"/>
          <w:szCs w:val="28"/>
        </w:rPr>
        <w:t>2019</w:t>
      </w:r>
      <w:r>
        <w:rPr>
          <w:rFonts w:hint="eastAsia" w:ascii="宋体" w:hAnsi="宋体" w:eastAsia="宋体" w:cs="宋体"/>
          <w:sz w:val="28"/>
          <w:szCs w:val="28"/>
        </w:rPr>
        <w:t>年重点河湖生态流量（水量）保障实施方案编制及实施有关技术要求的通知》中生态流量保证率的确定原则及范围，结合花溪区河流水资源源条件、工程分布及调蓄能力、生态保护要求、管理断面生态流量可达性分析成果，综合分析确定花溪区河流管理断面生态流量保证率。成果见下表。</w:t>
      </w:r>
    </w:p>
    <w:p w14:paraId="10A54AE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表4-15 </w:t>
      </w:r>
      <w:r>
        <w:rPr>
          <w:rStyle w:val="54"/>
          <w:rFonts w:hint="eastAsia" w:ascii="宋体" w:hAnsi="宋体" w:eastAsia="宋体" w:cs="宋体"/>
          <w:sz w:val="24"/>
          <w:szCs w:val="24"/>
        </w:rPr>
        <w:t>花溪区生态流量管理断面生态基流设计保证率成果表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637"/>
        <w:gridCol w:w="890"/>
        <w:gridCol w:w="450"/>
      </w:tblGrid>
      <w:tr w14:paraId="6E94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705"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1B60B76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11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A04E9B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所属河流</w:t>
            </w:r>
          </w:p>
        </w:tc>
        <w:tc>
          <w:tcPr>
            <w:tcW w:w="126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5E383B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117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958EB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生态基量（</w:t>
            </w:r>
            <w:r>
              <w:rPr>
                <w:rFonts w:hint="default" w:ascii="Times New Roman" w:hAnsi="Times New Roman" w:cs="Times New Roman"/>
                <w:sz w:val="24"/>
                <w:szCs w:val="24"/>
              </w:rPr>
              <w:t>m³/s</w:t>
            </w:r>
            <w:r>
              <w:rPr>
                <w:rFonts w:hint="eastAsia" w:ascii="宋体" w:hAnsi="宋体" w:eastAsia="宋体" w:cs="宋体"/>
                <w:sz w:val="24"/>
                <w:szCs w:val="24"/>
              </w:rPr>
              <w:t>）</w:t>
            </w:r>
          </w:p>
        </w:tc>
        <w:tc>
          <w:tcPr>
            <w:tcW w:w="153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9FD86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设计保证率（</w:t>
            </w:r>
            <w:r>
              <w:rPr>
                <w:rFonts w:hint="default" w:ascii="Times New Roman" w:hAnsi="Times New Roman" w:cs="Times New Roman"/>
                <w:sz w:val="24"/>
                <w:szCs w:val="24"/>
              </w:rPr>
              <w:t>%</w:t>
            </w:r>
            <w:r>
              <w:rPr>
                <w:rFonts w:hint="eastAsia" w:ascii="宋体" w:hAnsi="宋体" w:eastAsia="宋体" w:cs="宋体"/>
                <w:sz w:val="24"/>
                <w:szCs w:val="24"/>
              </w:rPr>
              <w:t>）</w:t>
            </w:r>
          </w:p>
        </w:tc>
        <w:tc>
          <w:tcPr>
            <w:tcW w:w="274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3F8FAC3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干流上日调节以上水利工程</w:t>
            </w:r>
          </w:p>
        </w:tc>
      </w:tr>
      <w:tr w14:paraId="2019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7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CFA53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1</w:t>
            </w:r>
          </w:p>
        </w:tc>
        <w:tc>
          <w:tcPr>
            <w:tcW w:w="11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0BD3B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C4B6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杨眉断面</w:t>
            </w:r>
          </w:p>
        </w:tc>
        <w:tc>
          <w:tcPr>
            <w:tcW w:w="11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39FF4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0</w:t>
            </w:r>
            <w:r>
              <w:rPr>
                <w:rFonts w:hint="default" w:ascii="Times New Roman" w:hAnsi="Times New Roman" w:cs="Times New Roman"/>
                <w:sz w:val="24"/>
                <w:szCs w:val="24"/>
              </w:rPr>
              <w:t>.043</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B521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90%</w:t>
            </w:r>
          </w:p>
        </w:tc>
        <w:tc>
          <w:tcPr>
            <w:tcW w:w="274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51886D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已核定</w:t>
            </w:r>
          </w:p>
        </w:tc>
      </w:tr>
      <w:tr w14:paraId="1B1D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70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58B0690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1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56948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65C4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11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20AF3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0.010</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C6755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90%</w:t>
            </w:r>
          </w:p>
        </w:tc>
        <w:tc>
          <w:tcPr>
            <w:tcW w:w="274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8712C1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已核定</w:t>
            </w:r>
          </w:p>
        </w:tc>
      </w:tr>
      <w:tr w14:paraId="3CAE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70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72A2D3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p>
        </w:tc>
        <w:tc>
          <w:tcPr>
            <w:tcW w:w="111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F62359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126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9CBFBA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117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4E331C7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0</w:t>
            </w:r>
            <w:r>
              <w:rPr>
                <w:rFonts w:hint="default" w:ascii="Times New Roman" w:hAnsi="Times New Roman" w:cs="Times New Roman"/>
                <w:sz w:val="24"/>
                <w:szCs w:val="24"/>
              </w:rPr>
              <w:t>.007</w:t>
            </w:r>
          </w:p>
        </w:tc>
        <w:tc>
          <w:tcPr>
            <w:tcW w:w="153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E5A81F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90%</w:t>
            </w:r>
          </w:p>
        </w:tc>
        <w:tc>
          <w:tcPr>
            <w:tcW w:w="274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3C961B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已核定</w:t>
            </w:r>
          </w:p>
        </w:tc>
      </w:tr>
    </w:tbl>
    <w:p w14:paraId="13746F3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4"/>
          <w:rFonts w:hint="default" w:ascii="Times New Roman" w:hAnsi="Times New Roman" w:cs="Times New Roman"/>
          <w:sz w:val="21"/>
          <w:szCs w:val="21"/>
        </w:rPr>
        <w:t> </w:t>
      </w:r>
    </w:p>
    <w:p w14:paraId="153C8AF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pPr>
      <w:r>
        <w:rPr>
          <w:rStyle w:val="54"/>
          <w:rFonts w:hint="default" w:ascii="Times New Roman" w:hAnsi="Times New Roman" w:cs="Times New Roman"/>
          <w:sz w:val="21"/>
          <w:szCs w:val="21"/>
        </w:rPr>
        <w:t> </w:t>
      </w:r>
    </w:p>
    <w:p w14:paraId="6A4BB75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4"/>
          <w:rFonts w:hint="default" w:ascii="Times New Roman" w:hAnsi="Times New Roman" w:cs="Times New Roman"/>
          <w:sz w:val="21"/>
          <w:szCs w:val="21"/>
        </w:rPr>
        <w:t> </w:t>
      </w:r>
    </w:p>
    <w:p w14:paraId="3CC3482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4"/>
          <w:rFonts w:hint="default" w:ascii="Times New Roman" w:hAnsi="Times New Roman" w:cs="Times New Roman"/>
          <w:sz w:val="21"/>
          <w:szCs w:val="21"/>
        </w:rPr>
        <w:t> </w:t>
      </w:r>
    </w:p>
    <w:p w14:paraId="36D684B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4"/>
          <w:rFonts w:hint="default" w:ascii="Times New Roman" w:hAnsi="Times New Roman" w:cs="Times New Roman"/>
          <w:sz w:val="21"/>
          <w:szCs w:val="21"/>
        </w:rPr>
        <w:t> </w:t>
      </w:r>
    </w:p>
    <w:p w14:paraId="4368A84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4"/>
          <w:rFonts w:hint="default" w:ascii="Times New Roman" w:hAnsi="Times New Roman" w:cs="Times New Roman"/>
          <w:sz w:val="21"/>
          <w:szCs w:val="21"/>
        </w:rPr>
        <w:t> </w:t>
      </w:r>
    </w:p>
    <w:p w14:paraId="2BE9D72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4"/>
          <w:rFonts w:hint="default" w:ascii="Times New Roman" w:hAnsi="Times New Roman" w:cs="Times New Roman"/>
          <w:sz w:val="21"/>
          <w:szCs w:val="21"/>
        </w:rPr>
        <w:t> </w:t>
      </w:r>
    </w:p>
    <w:p w14:paraId="205BE44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4"/>
          <w:rFonts w:hint="default" w:ascii="Times New Roman" w:hAnsi="Times New Roman" w:cs="Times New Roman"/>
          <w:sz w:val="21"/>
          <w:szCs w:val="21"/>
        </w:rPr>
        <w:t> </w:t>
      </w:r>
    </w:p>
    <w:p w14:paraId="473F006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4"/>
          <w:rFonts w:hint="default" w:ascii="Times New Roman" w:hAnsi="Times New Roman" w:cs="Times New Roman"/>
          <w:sz w:val="21"/>
          <w:szCs w:val="21"/>
        </w:rPr>
        <w:t> </w:t>
      </w:r>
    </w:p>
    <w:p w14:paraId="45199E2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pPr>
      <w:r>
        <w:rPr>
          <w:rFonts w:hint="eastAsia" w:ascii="宋体" w:hAnsi="宋体" w:eastAsia="宋体" w:cs="宋体"/>
          <w:sz w:val="36"/>
          <w:szCs w:val="36"/>
        </w:rPr>
        <w:t>5. </w:t>
      </w:r>
      <w:r>
        <w:rPr>
          <w:rStyle w:val="54"/>
          <w:rFonts w:hint="eastAsia" w:ascii="宋体" w:hAnsi="宋体" w:eastAsia="宋体" w:cs="宋体"/>
          <w:color w:val="607FA6"/>
          <w:sz w:val="36"/>
          <w:szCs w:val="36"/>
          <w:u w:val="none"/>
        </w:rPr>
        <w:t>生态流量调度方案</w:t>
      </w:r>
    </w:p>
    <w:p w14:paraId="2765AB5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5.1. </w:t>
      </w:r>
      <w:r>
        <w:rPr>
          <w:rStyle w:val="54"/>
          <w:rFonts w:hint="eastAsia" w:ascii="宋体" w:hAnsi="宋体" w:eastAsia="宋体" w:cs="宋体"/>
          <w:color w:val="607FA6"/>
          <w:sz w:val="31"/>
          <w:szCs w:val="31"/>
          <w:u w:val="none"/>
        </w:rPr>
        <w:t>河道内水利工程调度方案</w:t>
      </w:r>
    </w:p>
    <w:p w14:paraId="33DBAF9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乌江流域水量分配方案》、《西江流域水量分配方案》等已获水利部批复的有关规划，生态基流一般通过控制性水利工程下放最小下泄流量进行保障，最小下泄流量指标是指在生态基流基础上综合考虑了航运及下游生活生产基本用水需求的流量指标，本次生态流量调度方案按最小下泄流量指标进行保障。</w:t>
      </w:r>
    </w:p>
    <w:p w14:paraId="7210BE1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杨眉水库调度方案：</w:t>
      </w:r>
    </w:p>
    <w:p w14:paraId="440BC90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eastAsia="宋体" w:cs="Times New Roman"/>
          <w:sz w:val="28"/>
          <w:szCs w:val="28"/>
        </w:rPr>
        <w:t>1</w:t>
      </w:r>
      <w:r>
        <w:rPr>
          <w:rFonts w:hint="eastAsia" w:ascii="宋体" w:hAnsi="宋体" w:eastAsia="宋体" w:cs="宋体"/>
          <w:sz w:val="28"/>
          <w:szCs w:val="28"/>
        </w:rPr>
        <w:t>）来水频率小于</w:t>
      </w:r>
      <w:r>
        <w:rPr>
          <w:rFonts w:hint="default" w:ascii="Times New Roman" w:hAnsi="Times New Roman" w:eastAsia="宋体" w:cs="Times New Roman"/>
          <w:sz w:val="28"/>
          <w:szCs w:val="28"/>
        </w:rPr>
        <w:t>90</w:t>
      </w:r>
      <w:r>
        <w:rPr>
          <w:rFonts w:hint="eastAsia" w:ascii="宋体" w:hAnsi="宋体" w:eastAsia="宋体" w:cs="宋体"/>
          <w:sz w:val="28"/>
          <w:szCs w:val="28"/>
        </w:rPr>
        <w:t>％时，按照生态基流下放生态流量。</w:t>
      </w:r>
    </w:p>
    <w:p w14:paraId="1108F9E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杨眉水库供水水库水位低于最低保障水位</w:t>
      </w:r>
      <w:r>
        <w:rPr>
          <w:rFonts w:hint="default" w:ascii="Times New Roman" w:hAnsi="Times New Roman" w:eastAsia="宋体" w:cs="Times New Roman"/>
          <w:sz w:val="28"/>
          <w:szCs w:val="28"/>
        </w:rPr>
        <w:t>1</w:t>
      </w:r>
      <w:r>
        <w:rPr>
          <w:rFonts w:hint="default" w:ascii="Times New Roman" w:hAnsi="Times New Roman" w:cs="Times New Roman"/>
          <w:sz w:val="28"/>
          <w:szCs w:val="28"/>
        </w:rPr>
        <w:t>060.5</w:t>
      </w:r>
      <w:r>
        <w:rPr>
          <w:rFonts w:hint="default" w:ascii="Times New Roman" w:hAnsi="Times New Roman" w:eastAsia="宋体" w:cs="Times New Roman"/>
          <w:sz w:val="28"/>
          <w:szCs w:val="28"/>
        </w:rPr>
        <w:t>m</w:t>
      </w:r>
      <w:r>
        <w:rPr>
          <w:rFonts w:hint="eastAsia" w:ascii="宋体" w:hAnsi="宋体" w:eastAsia="宋体" w:cs="宋体"/>
          <w:sz w:val="28"/>
          <w:szCs w:val="28"/>
        </w:rPr>
        <w:t>以下，可以不下放生态流量，可以加强农业灌溉用水，加强取用水管控，提倡生活节水。</w:t>
      </w:r>
    </w:p>
    <w:p w14:paraId="413F064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洛平水库调度方案：</w:t>
      </w:r>
    </w:p>
    <w:p w14:paraId="4EADAC6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eastAsia="宋体" w:cs="Times New Roman"/>
          <w:sz w:val="28"/>
          <w:szCs w:val="28"/>
        </w:rPr>
        <w:t>1</w:t>
      </w:r>
      <w:r>
        <w:rPr>
          <w:rFonts w:hint="eastAsia" w:ascii="宋体" w:hAnsi="宋体" w:eastAsia="宋体" w:cs="宋体"/>
          <w:sz w:val="28"/>
          <w:szCs w:val="28"/>
        </w:rPr>
        <w:t>）来水频率小于</w:t>
      </w:r>
      <w:r>
        <w:rPr>
          <w:rFonts w:hint="default" w:ascii="Times New Roman" w:hAnsi="Times New Roman" w:eastAsia="宋体" w:cs="Times New Roman"/>
          <w:sz w:val="28"/>
          <w:szCs w:val="28"/>
        </w:rPr>
        <w:t>90</w:t>
      </w:r>
      <w:r>
        <w:rPr>
          <w:rFonts w:hint="eastAsia" w:ascii="宋体" w:hAnsi="宋体" w:eastAsia="宋体" w:cs="宋体"/>
          <w:sz w:val="28"/>
          <w:szCs w:val="28"/>
        </w:rPr>
        <w:t>％时，按照生态基流下放生态流量。</w:t>
      </w:r>
    </w:p>
    <w:p w14:paraId="2918E29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eastAsia="宋体" w:cs="Times New Roman"/>
          <w:sz w:val="28"/>
          <w:szCs w:val="28"/>
        </w:rPr>
        <w:t>2</w:t>
      </w:r>
      <w:r>
        <w:rPr>
          <w:rFonts w:hint="eastAsia" w:ascii="宋体" w:hAnsi="宋体" w:eastAsia="宋体" w:cs="宋体"/>
          <w:sz w:val="28"/>
          <w:szCs w:val="28"/>
        </w:rPr>
        <w:t>）当来水频率大于等于</w:t>
      </w:r>
      <w:r>
        <w:rPr>
          <w:rFonts w:hint="default" w:ascii="Times New Roman" w:hAnsi="Times New Roman" w:eastAsia="宋体" w:cs="Times New Roman"/>
          <w:sz w:val="28"/>
          <w:szCs w:val="28"/>
        </w:rPr>
        <w:t>90</w:t>
      </w:r>
      <w:r>
        <w:rPr>
          <w:rFonts w:hint="eastAsia" w:ascii="宋体" w:hAnsi="宋体" w:eastAsia="宋体" w:cs="宋体"/>
          <w:sz w:val="28"/>
          <w:szCs w:val="28"/>
        </w:rPr>
        <w:t>％时，保持水库按照来水量下放生态流量。</w:t>
      </w:r>
    </w:p>
    <w:p w14:paraId="7AAFB95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5.2. </w:t>
      </w:r>
      <w:r>
        <w:rPr>
          <w:rStyle w:val="54"/>
          <w:rFonts w:hint="eastAsia" w:ascii="宋体" w:hAnsi="宋体" w:eastAsia="宋体" w:cs="宋体"/>
          <w:color w:val="607FA6"/>
          <w:sz w:val="31"/>
          <w:szCs w:val="31"/>
          <w:u w:val="none"/>
        </w:rPr>
        <w:t>调度原则</w:t>
      </w:r>
    </w:p>
    <w:p w14:paraId="56A2330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生态流量调度主要以满足管理断面最小下泄流量为目标，遵循以下调度原则：</w:t>
      </w:r>
    </w:p>
    <w:p w14:paraId="3D1B852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）统筹生活、生态环境、工业、农业以等用水需求，兼顾花溪区河流内上下游、左右岸和区域用水，优先满足城乡生活用水，保障基本生态用水，发挥水资源源多种功能。</w:t>
      </w:r>
    </w:p>
    <w:p w14:paraId="4152FBD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）区域内水量调度服从防洪调度，生态流量、水力发电、供水、灌溉等调度应服从流域水量统一调度；区域水量调度服从流域水量调度，保障流域河流基本生态用水，维护流域河流生态安全。</w:t>
      </w:r>
    </w:p>
    <w:p w14:paraId="0B0980D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3</w:t>
      </w:r>
      <w:r>
        <w:rPr>
          <w:rFonts w:hint="eastAsia" w:ascii="宋体" w:hAnsi="宋体" w:eastAsia="宋体" w:cs="宋体"/>
          <w:sz w:val="28"/>
          <w:szCs w:val="28"/>
        </w:rPr>
        <w:t>）主要控制断面以上河道外用水须严格满足区域用水总量控制指标要求。</w:t>
      </w:r>
    </w:p>
    <w:p w14:paraId="4D293BF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4</w:t>
      </w:r>
      <w:r>
        <w:rPr>
          <w:rFonts w:hint="eastAsia" w:ascii="宋体" w:hAnsi="宋体" w:eastAsia="宋体" w:cs="宋体"/>
          <w:sz w:val="28"/>
          <w:szCs w:val="28"/>
        </w:rPr>
        <w:t>）已建水利水电工程按环境影响评价和取水许可批复相关要求下泄最小下泄流量。</w:t>
      </w:r>
    </w:p>
    <w:p w14:paraId="43B6025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5</w:t>
      </w:r>
      <w:r>
        <w:rPr>
          <w:rFonts w:hint="eastAsia" w:ascii="宋体" w:hAnsi="宋体" w:eastAsia="宋体" w:cs="宋体"/>
          <w:sz w:val="28"/>
          <w:szCs w:val="28"/>
        </w:rPr>
        <w:t>）应急调度时，各梯级水库服从统一调度安排，有序蓄泄。</w:t>
      </w:r>
    </w:p>
    <w:p w14:paraId="790AA02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5.2.1. </w:t>
      </w:r>
      <w:r>
        <w:rPr>
          <w:rStyle w:val="54"/>
          <w:rFonts w:hint="eastAsia" w:ascii="宋体" w:hAnsi="宋体" w:eastAsia="宋体" w:cs="宋体"/>
          <w:color w:val="607FA6"/>
          <w:sz w:val="30"/>
          <w:szCs w:val="30"/>
          <w:u w:val="none"/>
        </w:rPr>
        <w:t>调度目标</w:t>
      </w:r>
    </w:p>
    <w:p w14:paraId="68F2296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在符合流域及区域水资源源总体配置、流域及区域水量分配方案及保证工程安全运行的基础上，通过控制断面上游控制性水利工程调度满足考核标准，对河道外经济社会用水进行管控，保障花溪区河流各管理断面最小下泄流量目标要求，维护区内河流健康和良好生态环境。</w:t>
      </w:r>
    </w:p>
    <w:p w14:paraId="0D3AE31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5.2.2. </w:t>
      </w:r>
      <w:r>
        <w:rPr>
          <w:rStyle w:val="54"/>
          <w:rFonts w:hint="eastAsia" w:ascii="宋体" w:hAnsi="宋体" w:eastAsia="宋体" w:cs="宋体"/>
          <w:color w:val="607FA6"/>
          <w:sz w:val="30"/>
          <w:szCs w:val="30"/>
          <w:u w:val="none"/>
        </w:rPr>
        <w:t>调度方案</w:t>
      </w:r>
    </w:p>
    <w:p w14:paraId="441B205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Style w:val="54"/>
          <w:rFonts w:hint="eastAsia" w:ascii="宋体" w:hAnsi="宋体" w:eastAsia="宋体" w:cs="宋体"/>
          <w:sz w:val="28"/>
          <w:szCs w:val="28"/>
        </w:rPr>
        <w:t>一、常规调度措施：</w:t>
      </w:r>
    </w:p>
    <w:p w14:paraId="0DAB9B3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正常情况下，高杨眉水库、洛平水库按照要求下放生态流量，区间流域强化节约用水，保障其生态流量的要求。</w:t>
      </w:r>
    </w:p>
    <w:p w14:paraId="56CCA53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Style w:val="54"/>
          <w:rFonts w:hint="eastAsia" w:ascii="宋体" w:hAnsi="宋体" w:eastAsia="宋体" w:cs="宋体"/>
          <w:sz w:val="28"/>
          <w:szCs w:val="28"/>
        </w:rPr>
        <w:t>二、应急调度措施：</w:t>
      </w:r>
    </w:p>
    <w:p w14:paraId="675B3D8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当遇到特枯年份来水量锐减等特殊情况，在满足最低基本生活生产用水基础上，落实水库的蓄水情况，落实可否适当加大下泄流量，补偿区间流域水量之不足。</w:t>
      </w:r>
    </w:p>
    <w:p w14:paraId="0DC3333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同时参考长江水利委员会、珠江水利委员会、水利部水规总院对生态流量调度方面的意见与建议综合制定。</w:t>
      </w:r>
    </w:p>
    <w:p w14:paraId="10BB378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花溪区杨眉水库和洛平水库调度成果见下表。</w:t>
      </w:r>
    </w:p>
    <w:p w14:paraId="5EF3D56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405BF08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5FF714E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表5-1 </w:t>
      </w:r>
      <w:r>
        <w:rPr>
          <w:rStyle w:val="54"/>
          <w:rFonts w:hint="eastAsia" w:ascii="宋体" w:hAnsi="宋体" w:eastAsia="宋体" w:cs="宋体"/>
          <w:sz w:val="24"/>
          <w:szCs w:val="24"/>
        </w:rPr>
        <w:t>花溪区其他河流生态流量保障调度方案表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450"/>
        <w:gridCol w:w="450"/>
      </w:tblGrid>
      <w:tr w14:paraId="46C2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7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1912077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97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200B17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w:t>
            </w:r>
          </w:p>
        </w:tc>
        <w:tc>
          <w:tcPr>
            <w:tcW w:w="121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405B20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行政位置</w:t>
            </w:r>
          </w:p>
        </w:tc>
        <w:tc>
          <w:tcPr>
            <w:tcW w:w="121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C6F300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243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4B0514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调度水库</w:t>
            </w:r>
          </w:p>
        </w:tc>
        <w:tc>
          <w:tcPr>
            <w:tcW w:w="211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349FDBE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上游水库最小下泄流量</w:t>
            </w:r>
          </w:p>
        </w:tc>
      </w:tr>
      <w:tr w14:paraId="35B3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757EA91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9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10B24E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833E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青岩镇</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B8330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杨眉断面</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FCF98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21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F96C5B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按生态基流下放</w:t>
            </w:r>
          </w:p>
        </w:tc>
      </w:tr>
      <w:tr w14:paraId="046E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7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D91B7F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宋体" w:cs="Times New Roman"/>
                <w:sz w:val="24"/>
                <w:szCs w:val="24"/>
              </w:rPr>
              <w:t>2</w:t>
            </w:r>
          </w:p>
        </w:tc>
        <w:tc>
          <w:tcPr>
            <w:tcW w:w="9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BC0B2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6BF0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青岩镇</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FC328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24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8FE87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211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E78B19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按生态基流下放</w:t>
            </w:r>
          </w:p>
        </w:tc>
      </w:tr>
      <w:tr w14:paraId="16F1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57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4070573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p>
        </w:tc>
        <w:tc>
          <w:tcPr>
            <w:tcW w:w="9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3138A7A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121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34C1791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贵筑社区</w:t>
            </w:r>
          </w:p>
        </w:tc>
        <w:tc>
          <w:tcPr>
            <w:tcW w:w="121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ACD60A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243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7ABAEB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211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4B7B7F9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按生态基流下放</w:t>
            </w:r>
          </w:p>
        </w:tc>
      </w:tr>
    </w:tbl>
    <w:p w14:paraId="7DE6C87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5.3. </w:t>
      </w:r>
      <w:r>
        <w:rPr>
          <w:rFonts w:hint="eastAsia" w:ascii="宋体" w:hAnsi="宋体" w:eastAsia="宋体" w:cs="宋体"/>
          <w:color w:val="607FA6"/>
          <w:sz w:val="31"/>
          <w:szCs w:val="31"/>
          <w:u w:val="none"/>
        </w:rPr>
        <w:t>河道外用水</w:t>
      </w:r>
      <w:r>
        <w:rPr>
          <w:rStyle w:val="54"/>
          <w:rFonts w:hint="eastAsia" w:ascii="宋体" w:hAnsi="宋体" w:eastAsia="宋体" w:cs="宋体"/>
          <w:color w:val="607FA6"/>
          <w:sz w:val="31"/>
          <w:szCs w:val="31"/>
          <w:u w:val="none"/>
        </w:rPr>
        <w:t>管控</w:t>
      </w:r>
    </w:p>
    <w:p w14:paraId="49455BA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贯彻落实最严格水资源源管理制度，贵阳市水务管理局、贵阳市发展和改革委员会联合下发的《关于印发贵阳市</w:t>
      </w:r>
      <w:r>
        <w:rPr>
          <w:rFonts w:hint="default" w:ascii="Times New Roman" w:hAnsi="Times New Roman" w:cs="Times New Roman"/>
          <w:sz w:val="28"/>
          <w:szCs w:val="28"/>
        </w:rPr>
        <w:t>“</w:t>
      </w:r>
      <w:r>
        <w:rPr>
          <w:rFonts w:hint="eastAsia" w:ascii="宋体" w:hAnsi="宋体" w:eastAsia="宋体" w:cs="宋体"/>
          <w:sz w:val="28"/>
          <w:szCs w:val="28"/>
        </w:rPr>
        <w:t>十三五</w:t>
      </w:r>
      <w:r>
        <w:rPr>
          <w:rFonts w:hint="default" w:ascii="Times New Roman" w:hAnsi="Times New Roman" w:cs="Times New Roman"/>
          <w:sz w:val="28"/>
          <w:szCs w:val="28"/>
        </w:rPr>
        <w:t>”</w:t>
      </w:r>
      <w:r>
        <w:rPr>
          <w:rFonts w:hint="eastAsia" w:ascii="宋体" w:hAnsi="宋体" w:eastAsia="宋体" w:cs="宋体"/>
          <w:sz w:val="28"/>
          <w:szCs w:val="28"/>
        </w:rPr>
        <w:t>期间各县水资源源消耗总量和强度双控指标的通知》（筑水字</w:t>
      </w:r>
      <w:r>
        <w:rPr>
          <w:rFonts w:hint="default" w:ascii="Times New Roman" w:hAnsi="Times New Roman" w:cs="Times New Roman"/>
          <w:sz w:val="28"/>
          <w:szCs w:val="28"/>
        </w:rPr>
        <w:t>[2017]39</w:t>
      </w:r>
      <w:r>
        <w:rPr>
          <w:rFonts w:hint="eastAsia" w:ascii="宋体" w:hAnsi="宋体" w:eastAsia="宋体" w:cs="宋体"/>
          <w:sz w:val="28"/>
          <w:szCs w:val="28"/>
        </w:rPr>
        <w:t>号），</w:t>
      </w:r>
      <w:r>
        <w:rPr>
          <w:rFonts w:hint="default" w:ascii="Times New Roman" w:hAnsi="Times New Roman" w:cs="Times New Roman"/>
          <w:sz w:val="28"/>
          <w:szCs w:val="28"/>
        </w:rPr>
        <w:t>2020</w:t>
      </w:r>
      <w:r>
        <w:rPr>
          <w:rFonts w:hint="eastAsia" w:ascii="宋体" w:hAnsi="宋体" w:eastAsia="宋体" w:cs="宋体"/>
          <w:sz w:val="28"/>
          <w:szCs w:val="28"/>
        </w:rPr>
        <w:t>年用水总量控制目标为</w:t>
      </w:r>
      <w:r>
        <w:rPr>
          <w:rFonts w:hint="default" w:ascii="Times New Roman" w:hAnsi="Times New Roman" w:cs="Times New Roman"/>
          <w:sz w:val="28"/>
          <w:szCs w:val="28"/>
        </w:rPr>
        <w:t>2.30</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w:t>
      </w:r>
    </w:p>
    <w:p w14:paraId="4CA125F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宋体" w:hAnsi="宋体" w:eastAsia="宋体" w:cs="宋体"/>
          <w:sz w:val="28"/>
          <w:szCs w:val="28"/>
        </w:rPr>
        <w:t>根据《贵阳市水资源源公报</w:t>
      </w:r>
      <w:r>
        <w:rPr>
          <w:rFonts w:hint="default" w:ascii="Times New Roman" w:hAnsi="Times New Roman" w:cs="Times New Roman"/>
          <w:sz w:val="28"/>
          <w:szCs w:val="28"/>
        </w:rPr>
        <w:t>2020</w:t>
      </w:r>
      <w:r>
        <w:rPr>
          <w:rFonts w:hint="eastAsia" w:ascii="宋体" w:hAnsi="宋体" w:eastAsia="宋体" w:cs="宋体"/>
          <w:sz w:val="28"/>
          <w:szCs w:val="28"/>
        </w:rPr>
        <w:t>》等有关定额研究资料，全区总用水量为</w:t>
      </w:r>
      <w:r>
        <w:rPr>
          <w:rFonts w:hint="default" w:ascii="Times New Roman" w:hAnsi="Times New Roman" w:cs="Times New Roman"/>
          <w:sz w:val="28"/>
          <w:szCs w:val="28"/>
        </w:rPr>
        <w:t>2.0461</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，其各分项用水分别为：农田灌溉</w:t>
      </w:r>
      <w:r>
        <w:rPr>
          <w:rFonts w:hint="default" w:ascii="Times New Roman" w:hAnsi="Times New Roman" w:cs="Times New Roman"/>
          <w:sz w:val="28"/>
          <w:szCs w:val="28"/>
        </w:rPr>
        <w:t>0.4809</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、林牧渔畜</w:t>
      </w:r>
      <w:r>
        <w:rPr>
          <w:rFonts w:hint="default" w:ascii="Times New Roman" w:hAnsi="Times New Roman" w:cs="Times New Roman"/>
          <w:sz w:val="28"/>
          <w:szCs w:val="28"/>
        </w:rPr>
        <w:t>0.0048</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、工业</w:t>
      </w:r>
      <w:r>
        <w:rPr>
          <w:rFonts w:hint="default" w:ascii="Times New Roman" w:hAnsi="Times New Roman" w:cs="Times New Roman"/>
          <w:sz w:val="28"/>
          <w:szCs w:val="28"/>
        </w:rPr>
        <w:t>0.8058</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、居民生活</w:t>
      </w:r>
      <w:r>
        <w:rPr>
          <w:rFonts w:hint="default" w:ascii="Times New Roman" w:hAnsi="Times New Roman" w:cs="Times New Roman"/>
          <w:sz w:val="28"/>
          <w:szCs w:val="28"/>
        </w:rPr>
        <w:t>0.4706</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、城镇公共</w:t>
      </w:r>
      <w:r>
        <w:rPr>
          <w:rFonts w:hint="default" w:ascii="Times New Roman" w:hAnsi="Times New Roman" w:cs="Times New Roman"/>
          <w:sz w:val="28"/>
          <w:szCs w:val="28"/>
        </w:rPr>
        <w:t>0.2144</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、生态环境</w:t>
      </w:r>
      <w:r>
        <w:rPr>
          <w:rFonts w:hint="default" w:ascii="Times New Roman" w:hAnsi="Times New Roman" w:cs="Times New Roman"/>
          <w:sz w:val="28"/>
          <w:szCs w:val="28"/>
        </w:rPr>
        <w:t>0.0697</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w:t>
      </w:r>
    </w:p>
    <w:p w14:paraId="61A3C6E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据分析，花溪区现状河道外用水量小于</w:t>
      </w:r>
      <w:r>
        <w:rPr>
          <w:rFonts w:hint="default" w:ascii="Times New Roman" w:hAnsi="Times New Roman" w:cs="Times New Roman"/>
          <w:sz w:val="28"/>
          <w:szCs w:val="28"/>
        </w:rPr>
        <w:t>2020</w:t>
      </w:r>
      <w:r>
        <w:rPr>
          <w:rFonts w:hint="eastAsia" w:ascii="宋体" w:hAnsi="宋体" w:eastAsia="宋体" w:cs="宋体"/>
          <w:sz w:val="28"/>
          <w:szCs w:val="28"/>
        </w:rPr>
        <w:t>年区用水总量控目标，应加强花溪区河道外用水总量管控，</w:t>
      </w:r>
      <w:r>
        <w:rPr>
          <w:rFonts w:hint="default" w:ascii="Times New Roman" w:hAnsi="Times New Roman" w:cs="Times New Roman"/>
          <w:sz w:val="28"/>
          <w:szCs w:val="28"/>
        </w:rPr>
        <w:t>2020</w:t>
      </w:r>
      <w:r>
        <w:rPr>
          <w:rFonts w:hint="eastAsia" w:ascii="宋体" w:hAnsi="宋体" w:eastAsia="宋体" w:cs="宋体"/>
          <w:sz w:val="28"/>
          <w:szCs w:val="28"/>
        </w:rPr>
        <w:t>年总共用水量管控</w:t>
      </w:r>
      <w:r>
        <w:rPr>
          <w:rFonts w:hint="default" w:ascii="Times New Roman" w:hAnsi="Times New Roman" w:cs="Times New Roman"/>
          <w:sz w:val="28"/>
          <w:szCs w:val="28"/>
        </w:rPr>
        <w:t>2.30</w:t>
      </w:r>
      <w:r>
        <w:rPr>
          <w:rFonts w:hint="eastAsia" w:ascii="宋体" w:hAnsi="宋体" w:eastAsia="宋体" w:cs="宋体"/>
          <w:sz w:val="28"/>
          <w:szCs w:val="28"/>
        </w:rPr>
        <w:t>亿</w:t>
      </w:r>
      <w:r>
        <w:rPr>
          <w:rFonts w:hint="default" w:ascii="Times New Roman" w:hAnsi="Times New Roman" w:cs="Times New Roman"/>
          <w:sz w:val="28"/>
          <w:szCs w:val="28"/>
        </w:rPr>
        <w:t>m³</w:t>
      </w:r>
      <w:r>
        <w:rPr>
          <w:rFonts w:hint="eastAsia" w:ascii="宋体" w:hAnsi="宋体" w:eastAsia="宋体" w:cs="宋体"/>
          <w:sz w:val="28"/>
          <w:szCs w:val="28"/>
        </w:rPr>
        <w:t>。应加强花溪区农业、工业、城乡生活的节水建设或调整农业种植业，全面节水，严格控制河道外用水总量，坚决执行水量分配红线，避免超量取水导致各断面生态基流减少，特别是加特枯月份当年</w:t>
      </w:r>
      <w:r>
        <w:rPr>
          <w:rFonts w:hint="default" w:ascii="Times New Roman" w:hAnsi="Times New Roman" w:cs="Times New Roman"/>
          <w:sz w:val="28"/>
          <w:szCs w:val="28"/>
        </w:rPr>
        <w:t>10</w:t>
      </w:r>
      <w:r>
        <w:rPr>
          <w:rFonts w:hint="eastAsia" w:ascii="宋体" w:hAnsi="宋体" w:eastAsia="宋体" w:cs="宋体"/>
          <w:sz w:val="28"/>
          <w:szCs w:val="28"/>
        </w:rPr>
        <w:t>月～次年</w:t>
      </w:r>
      <w:r>
        <w:rPr>
          <w:rFonts w:hint="default" w:ascii="Times New Roman" w:hAnsi="Times New Roman" w:cs="Times New Roman"/>
          <w:sz w:val="28"/>
          <w:szCs w:val="28"/>
        </w:rPr>
        <w:t>4</w:t>
      </w:r>
      <w:r>
        <w:rPr>
          <w:rFonts w:hint="eastAsia" w:ascii="宋体" w:hAnsi="宋体" w:eastAsia="宋体" w:cs="宋体"/>
          <w:sz w:val="28"/>
          <w:szCs w:val="28"/>
        </w:rPr>
        <w:t>月的河道外用水量管控。</w:t>
      </w:r>
    </w:p>
    <w:p w14:paraId="3EBD9F3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应加强流域主要水利水电工程的水资源源调配，协调好发电、供水之间的关系，避免超量调水，确保相关断面生态基流目标能够达到。</w:t>
      </w:r>
    </w:p>
    <w:p w14:paraId="1AB7548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62A9F8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pPr>
      <w:r>
        <w:rPr>
          <w:rFonts w:hint="eastAsia" w:ascii="新宋体" w:hAnsi="新宋体" w:eastAsia="新宋体" w:cs="新宋体"/>
          <w:sz w:val="36"/>
          <w:szCs w:val="36"/>
        </w:rPr>
        <w:t>6. </w:t>
      </w:r>
      <w:r>
        <w:rPr>
          <w:rStyle w:val="54"/>
          <w:rFonts w:hint="eastAsia" w:ascii="新宋体" w:hAnsi="新宋体" w:eastAsia="新宋体" w:cs="新宋体"/>
          <w:color w:val="607FA6"/>
          <w:sz w:val="36"/>
          <w:szCs w:val="36"/>
          <w:u w:val="none"/>
        </w:rPr>
        <w:t>生态流量监测及预警方案</w:t>
      </w:r>
    </w:p>
    <w:p w14:paraId="779A0DBF">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6.1. </w:t>
      </w:r>
      <w:r>
        <w:rPr>
          <w:rStyle w:val="54"/>
          <w:rFonts w:hint="eastAsia" w:ascii="宋体" w:hAnsi="宋体" w:eastAsia="宋体" w:cs="宋体"/>
          <w:color w:val="607FA6"/>
          <w:sz w:val="31"/>
          <w:szCs w:val="31"/>
          <w:u w:val="none"/>
        </w:rPr>
        <w:t>生态流量监测方案</w:t>
      </w:r>
    </w:p>
    <w:p w14:paraId="15774FA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6.1.1. </w:t>
      </w:r>
      <w:r>
        <w:rPr>
          <w:rStyle w:val="54"/>
          <w:rFonts w:hint="eastAsia" w:ascii="宋体" w:hAnsi="宋体" w:eastAsia="宋体" w:cs="宋体"/>
          <w:color w:val="607FA6"/>
          <w:sz w:val="30"/>
          <w:szCs w:val="30"/>
          <w:u w:val="none"/>
        </w:rPr>
        <w:t>生态流量下泄及监测设施现状</w:t>
      </w:r>
    </w:p>
    <w:p w14:paraId="776EB92A">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经对花溪区主要河流面已建的水利工程现场查勘，结合相关资料查阅，当前未核定生态流量，花溪区生态流量控制断面均未安装生态流量监测系统。</w:t>
      </w:r>
    </w:p>
    <w:p w14:paraId="2962107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花溪区主要河流已建水利工程中，本次涉及的</w:t>
      </w:r>
      <w:r>
        <w:rPr>
          <w:rFonts w:hint="default" w:ascii="Times New Roman" w:hAnsi="Times New Roman" w:cs="Times New Roman"/>
          <w:sz w:val="28"/>
          <w:szCs w:val="28"/>
        </w:rPr>
        <w:t>2</w:t>
      </w:r>
      <w:r>
        <w:rPr>
          <w:rFonts w:hint="eastAsia" w:ascii="宋体" w:hAnsi="宋体" w:eastAsia="宋体" w:cs="宋体"/>
          <w:sz w:val="28"/>
          <w:szCs w:val="28"/>
        </w:rPr>
        <w:t>座水库，均未安装生态流量下放设施及生态流量监测系统。按照生态环境保护要求，需要下放生态水量修复下游河道生态，根据现场调查情况，目前水库下放工程措施可通过改造水库设置生态流量管等方式下泄水量。</w:t>
      </w:r>
    </w:p>
    <w:p w14:paraId="2DB6453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6.1.2. </w:t>
      </w:r>
      <w:r>
        <w:rPr>
          <w:rStyle w:val="54"/>
          <w:rFonts w:hint="eastAsia" w:ascii="宋体" w:hAnsi="宋体" w:eastAsia="宋体" w:cs="宋体"/>
          <w:color w:val="607FA6"/>
          <w:sz w:val="30"/>
          <w:szCs w:val="30"/>
          <w:u w:val="none"/>
        </w:rPr>
        <w:t>监测方案</w:t>
      </w:r>
    </w:p>
    <w:p w14:paraId="0EAE9C1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28"/>
          <w:szCs w:val="28"/>
        </w:rPr>
        <w:t>6.1.2.1. </w:t>
      </w:r>
      <w:r>
        <w:rPr>
          <w:rStyle w:val="54"/>
          <w:rFonts w:hint="eastAsia" w:ascii="宋体" w:hAnsi="宋体" w:eastAsia="宋体" w:cs="宋体"/>
          <w:sz w:val="28"/>
          <w:szCs w:val="28"/>
        </w:rPr>
        <w:t>监测内容</w:t>
      </w:r>
    </w:p>
    <w:p w14:paraId="49081F9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拟定的</w:t>
      </w:r>
      <w:r>
        <w:rPr>
          <w:rFonts w:hint="default" w:ascii="Times New Roman" w:hAnsi="Times New Roman" w:cs="Times New Roman"/>
          <w:sz w:val="28"/>
          <w:szCs w:val="28"/>
        </w:rPr>
        <w:t>3</w:t>
      </w:r>
      <w:r>
        <w:rPr>
          <w:rFonts w:hint="eastAsia" w:ascii="宋体" w:hAnsi="宋体" w:eastAsia="宋体" w:cs="宋体"/>
          <w:sz w:val="28"/>
          <w:szCs w:val="28"/>
        </w:rPr>
        <w:t>个管理断面，拟设置生态流量下放措施及开展生态流量监测，调度水库设置改造设置生态流量管进行生态流量下放。</w:t>
      </w:r>
    </w:p>
    <w:p w14:paraId="32F7068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28"/>
          <w:szCs w:val="28"/>
        </w:rPr>
        <w:t>6.1.2.2. 监测</w:t>
      </w:r>
      <w:r>
        <w:rPr>
          <w:rStyle w:val="54"/>
          <w:rFonts w:hint="eastAsia" w:ascii="宋体" w:hAnsi="宋体" w:eastAsia="宋体" w:cs="宋体"/>
          <w:sz w:val="28"/>
          <w:szCs w:val="28"/>
        </w:rPr>
        <w:t>方案</w:t>
      </w:r>
    </w:p>
    <w:p w14:paraId="29EDEA2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拟定的</w:t>
      </w:r>
      <w:r>
        <w:rPr>
          <w:rFonts w:hint="default" w:ascii="Times New Roman" w:hAnsi="Times New Roman" w:cs="Times New Roman"/>
          <w:sz w:val="28"/>
          <w:szCs w:val="28"/>
        </w:rPr>
        <w:t>3</w:t>
      </w:r>
      <w:r>
        <w:rPr>
          <w:rFonts w:hint="eastAsia" w:ascii="宋体" w:hAnsi="宋体" w:eastAsia="宋体" w:cs="宋体"/>
          <w:sz w:val="28"/>
          <w:szCs w:val="28"/>
        </w:rPr>
        <w:t>个管理断面，根据省、市级生态流量考核要求，逐步完善生态流量下放措施及生态流量监测，采用水利工程单位将水量信息上传至贵州省生态流量管控平台统一监管，花溪区可以利用省级生态流量管控平台进行管控，或通过省级平台推送相关监测信息到花溪区。</w:t>
      </w:r>
    </w:p>
    <w:p w14:paraId="4AF6859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FEBECC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28"/>
          <w:szCs w:val="28"/>
        </w:rPr>
        <w:t>6.1.2.3. 监测站</w:t>
      </w:r>
      <w:r>
        <w:rPr>
          <w:rStyle w:val="54"/>
          <w:rFonts w:hint="eastAsia" w:ascii="宋体" w:hAnsi="宋体" w:eastAsia="宋体" w:cs="宋体"/>
          <w:sz w:val="28"/>
          <w:szCs w:val="28"/>
        </w:rPr>
        <w:t>点投资匡算</w:t>
      </w:r>
    </w:p>
    <w:p w14:paraId="44E6FFE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根据贵州省生态流量监测站点规划，新建生态流量监测站点投资一般在</w:t>
      </w:r>
      <w:r>
        <w:rPr>
          <w:rFonts w:hint="default" w:ascii="Times New Roman" w:hAnsi="Times New Roman" w:cs="Times New Roman"/>
          <w:sz w:val="28"/>
          <w:szCs w:val="28"/>
        </w:rPr>
        <w:t>30</w:t>
      </w:r>
      <w:r>
        <w:rPr>
          <w:rFonts w:hint="eastAsia" w:ascii="宋体" w:hAnsi="宋体" w:eastAsia="宋体" w:cs="宋体"/>
          <w:sz w:val="28"/>
          <w:szCs w:val="28"/>
        </w:rPr>
        <w:t>～</w:t>
      </w:r>
      <w:r>
        <w:rPr>
          <w:rFonts w:hint="default" w:ascii="Times New Roman" w:hAnsi="Times New Roman" w:cs="Times New Roman"/>
          <w:sz w:val="28"/>
          <w:szCs w:val="28"/>
        </w:rPr>
        <w:t>40</w:t>
      </w:r>
      <w:r>
        <w:rPr>
          <w:rFonts w:hint="eastAsia" w:ascii="宋体" w:hAnsi="宋体" w:eastAsia="宋体" w:cs="宋体"/>
          <w:sz w:val="28"/>
          <w:szCs w:val="28"/>
        </w:rPr>
        <w:t>万之间，具体视各监测站点开挖工程量确定；新增安装水利工程流量计投资一般在</w:t>
      </w:r>
      <w:r>
        <w:rPr>
          <w:rFonts w:hint="default" w:ascii="Times New Roman" w:hAnsi="Times New Roman" w:cs="Times New Roman"/>
          <w:sz w:val="28"/>
          <w:szCs w:val="28"/>
        </w:rPr>
        <w:t>3</w:t>
      </w:r>
      <w:r>
        <w:rPr>
          <w:rFonts w:hint="eastAsia" w:ascii="宋体" w:hAnsi="宋体" w:eastAsia="宋体" w:cs="宋体"/>
          <w:sz w:val="28"/>
          <w:szCs w:val="28"/>
        </w:rPr>
        <w:t>～</w:t>
      </w:r>
      <w:r>
        <w:rPr>
          <w:rFonts w:hint="default" w:ascii="Times New Roman" w:hAnsi="Times New Roman" w:cs="Times New Roman"/>
          <w:sz w:val="28"/>
          <w:szCs w:val="28"/>
        </w:rPr>
        <w:t>5</w:t>
      </w:r>
      <w:r>
        <w:rPr>
          <w:rFonts w:hint="eastAsia" w:ascii="宋体" w:hAnsi="宋体" w:eastAsia="宋体" w:cs="宋体"/>
          <w:sz w:val="28"/>
          <w:szCs w:val="28"/>
        </w:rPr>
        <w:t>万之间。</w:t>
      </w:r>
    </w:p>
    <w:p w14:paraId="36510E0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根据现场踏勘情况，初步匡算本次规划安装水利工程安装流量计投资见下表：</w:t>
      </w:r>
    </w:p>
    <w:p w14:paraId="1EE6D78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表6-1 </w:t>
      </w:r>
      <w:r>
        <w:rPr>
          <w:rStyle w:val="54"/>
          <w:rFonts w:hint="eastAsia" w:ascii="宋体" w:hAnsi="宋体" w:eastAsia="宋体" w:cs="宋体"/>
          <w:sz w:val="24"/>
          <w:szCs w:val="24"/>
        </w:rPr>
        <w:t>花溪区规划监测站点及设施投资匡算表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450"/>
        <w:gridCol w:w="690"/>
      </w:tblGrid>
      <w:tr w14:paraId="7CBB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64AB52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976607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所属河流</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99361F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056E9A6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2AB7242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监测设施</w:t>
            </w:r>
          </w:p>
        </w:tc>
        <w:tc>
          <w:tcPr>
            <w:tcW w:w="240"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77C72B4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投资（万元）</w:t>
            </w:r>
          </w:p>
        </w:tc>
      </w:tr>
      <w:tr w14:paraId="5AB2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65EA20E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869B19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EDB18A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EC107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11A8F8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流量计</w:t>
            </w:r>
          </w:p>
        </w:tc>
        <w:tc>
          <w:tcPr>
            <w:tcW w:w="24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6396991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w:t>
            </w:r>
          </w:p>
        </w:tc>
      </w:tr>
      <w:tr w14:paraId="4EDD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3644C6F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7AB192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DE2B29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1E6038B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2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608D23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流量计</w:t>
            </w:r>
          </w:p>
        </w:tc>
        <w:tc>
          <w:tcPr>
            <w:tcW w:w="240"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098ABF7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5</w:t>
            </w:r>
          </w:p>
        </w:tc>
      </w:tr>
    </w:tbl>
    <w:p w14:paraId="3C8CE87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firstLine="0"/>
      </w:pPr>
      <w:r>
        <w:rPr>
          <w:rStyle w:val="54"/>
          <w:rFonts w:hint="default" w:ascii="Times New Roman" w:hAnsi="Times New Roman" w:cs="Times New Roman"/>
          <w:sz w:val="21"/>
          <w:szCs w:val="21"/>
        </w:rPr>
        <w:t> </w:t>
      </w:r>
    </w:p>
    <w:p w14:paraId="621AEED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28"/>
          <w:szCs w:val="28"/>
        </w:rPr>
        <w:t>6.1.2.4. </w:t>
      </w:r>
      <w:r>
        <w:rPr>
          <w:rStyle w:val="54"/>
          <w:rFonts w:hint="eastAsia" w:ascii="宋体" w:hAnsi="宋体" w:eastAsia="宋体" w:cs="宋体"/>
          <w:sz w:val="28"/>
          <w:szCs w:val="28"/>
        </w:rPr>
        <w:t>报送流程</w:t>
      </w:r>
    </w:p>
    <w:p w14:paraId="1D63760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）监测平台</w:t>
      </w:r>
    </w:p>
    <w:p w14:paraId="3D4176D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本方案新建的</w:t>
      </w:r>
      <w:r>
        <w:rPr>
          <w:rFonts w:hint="default" w:ascii="Times New Roman" w:hAnsi="Times New Roman" w:cs="Times New Roman"/>
          <w:sz w:val="28"/>
          <w:szCs w:val="28"/>
        </w:rPr>
        <w:t>2</w:t>
      </w:r>
      <w:r>
        <w:rPr>
          <w:rFonts w:hint="eastAsia" w:ascii="宋体" w:hAnsi="宋体" w:eastAsia="宋体" w:cs="宋体"/>
          <w:sz w:val="28"/>
          <w:szCs w:val="28"/>
        </w:rPr>
        <w:t>个监测断面，采用水利工程单位将水量信息上传至贵州省生态流量管控平台统一监管，花溪区可以利用省级生态流量管控平台进行管控，或通过省级平台推送相关监测信息到花溪区。</w:t>
      </w:r>
    </w:p>
    <w:p w14:paraId="25BE750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）预警平台</w:t>
      </w:r>
    </w:p>
    <w:p w14:paraId="0A45AC9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预警平台由监管责任主体发布信息，并通知保障责任主体。监管责任主体至保障责任主体的通信系统，仍采用已有的主干通信方式，实现两者之间的数据高速、安全的传输。</w:t>
      </w:r>
    </w:p>
    <w:p w14:paraId="35DADBE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预警状态分别为蓝色、橙色和红色。蓝色预警代表断面生态流量基本满足，但接近轻度破坏状态；橙色预警代表断面生态流量受到轻度破坏，需要采用调度操作或其他措施来确保生态流量达标；红色预警代表生态流量不能满足，需要查找原因，采用措施尽快解除该预警。红色预警时，应适当增加监测平台的报送段次。蓝色预警不做信息发布，橙色预警时，监管责任主体发布橙色预警，并通知保障责任主体，保障责任主体控制上游大型工农业生产用水取水，生活取水正常，确保不出现红色预警情况；红色预警时，监管责任主体发布红色预警，并通知保障责任主体，保障责任主体管控上游大型工农业生产用水取水，必要时开展应急调度，尽快解除该预警状态。</w:t>
      </w:r>
    </w:p>
    <w:p w14:paraId="1ABAD70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0AD36DD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49F7BA7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3344D9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表6-2 </w:t>
      </w:r>
      <w:r>
        <w:rPr>
          <w:rStyle w:val="54"/>
          <w:rFonts w:hint="eastAsia" w:ascii="宋体" w:hAnsi="宋体" w:eastAsia="宋体" w:cs="宋体"/>
          <w:sz w:val="24"/>
          <w:szCs w:val="24"/>
        </w:rPr>
        <w:t>花溪区各主要控制断面生态流量监测方案表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450"/>
        <w:gridCol w:w="690"/>
        <w:gridCol w:w="584"/>
        <w:gridCol w:w="690"/>
        <w:gridCol w:w="450"/>
        <w:gridCol w:w="450"/>
        <w:gridCol w:w="450"/>
      </w:tblGrid>
      <w:tr w14:paraId="3892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172C3B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9BCF16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所属河流</w:t>
            </w:r>
          </w:p>
        </w:tc>
        <w:tc>
          <w:tcPr>
            <w:tcW w:w="1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91C16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1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76BB4F4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断面性质</w:t>
            </w:r>
          </w:p>
        </w:tc>
        <w:tc>
          <w:tcPr>
            <w:tcW w:w="1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F9A4C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监测方式</w:t>
            </w:r>
          </w:p>
        </w:tc>
        <w:tc>
          <w:tcPr>
            <w:tcW w:w="25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019113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监测频次</w:t>
            </w:r>
          </w:p>
        </w:tc>
        <w:tc>
          <w:tcPr>
            <w:tcW w:w="19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0D87F8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报送方式</w:t>
            </w:r>
          </w:p>
        </w:tc>
        <w:tc>
          <w:tcPr>
            <w:tcW w:w="18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BCC8B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报送时间（月</w:t>
            </w:r>
            <w:r>
              <w:rPr>
                <w:rFonts w:hint="default" w:ascii="Times New Roman" w:hAnsi="Times New Roman" w:cs="Times New Roman"/>
                <w:sz w:val="24"/>
                <w:szCs w:val="24"/>
              </w:rPr>
              <w:t>/</w:t>
            </w:r>
            <w:r>
              <w:rPr>
                <w:rFonts w:hint="eastAsia" w:ascii="宋体" w:hAnsi="宋体" w:eastAsia="宋体" w:cs="宋体"/>
                <w:sz w:val="24"/>
                <w:szCs w:val="24"/>
              </w:rPr>
              <w:t>日）</w:t>
            </w:r>
          </w:p>
        </w:tc>
        <w:tc>
          <w:tcPr>
            <w:tcW w:w="13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293F0D4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报送项目</w:t>
            </w:r>
          </w:p>
        </w:tc>
        <w:tc>
          <w:tcPr>
            <w:tcW w:w="1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59A3ADC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接收中心</w:t>
            </w:r>
          </w:p>
        </w:tc>
        <w:tc>
          <w:tcPr>
            <w:tcW w:w="10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4FE2283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管理单位</w:t>
            </w:r>
          </w:p>
        </w:tc>
      </w:tr>
      <w:tr w14:paraId="21DA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F6FCD2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F9D23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2EE4E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8E768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43E4B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流量计</w:t>
            </w:r>
          </w:p>
        </w:tc>
        <w:tc>
          <w:tcPr>
            <w:tcW w:w="2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655D5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汛期</w:t>
            </w:r>
            <w:r>
              <w:rPr>
                <w:rFonts w:hint="default" w:ascii="Times New Roman" w:hAnsi="Times New Roman" w:cs="Times New Roman"/>
                <w:sz w:val="24"/>
                <w:szCs w:val="24"/>
              </w:rPr>
              <w:t>8</w:t>
            </w:r>
            <w:r>
              <w:rPr>
                <w:rFonts w:hint="eastAsia" w:ascii="宋体" w:hAnsi="宋体" w:eastAsia="宋体" w:cs="宋体"/>
                <w:sz w:val="24"/>
                <w:szCs w:val="24"/>
              </w:rPr>
              <w:t>段制、枯期</w:t>
            </w:r>
            <w:r>
              <w:rPr>
                <w:rFonts w:hint="default" w:ascii="Times New Roman" w:hAnsi="Times New Roman" w:cs="Times New Roman"/>
                <w:sz w:val="24"/>
                <w:szCs w:val="24"/>
              </w:rPr>
              <w:t>4</w:t>
            </w:r>
            <w:r>
              <w:rPr>
                <w:rFonts w:hint="eastAsia" w:ascii="宋体" w:hAnsi="宋体" w:eastAsia="宋体" w:cs="宋体"/>
                <w:sz w:val="24"/>
                <w:szCs w:val="24"/>
              </w:rPr>
              <w:t>段制</w:t>
            </w:r>
          </w:p>
        </w:tc>
        <w:tc>
          <w:tcPr>
            <w:tcW w:w="1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D388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GPRS</w:t>
            </w:r>
            <w:r>
              <w:rPr>
                <w:rFonts w:hint="eastAsia" w:ascii="宋体" w:hAnsi="宋体" w:eastAsia="宋体" w:cs="宋体"/>
                <w:sz w:val="24"/>
                <w:szCs w:val="24"/>
              </w:rPr>
              <w:t>；贵州水利云</w:t>
            </w:r>
          </w:p>
        </w:tc>
        <w:tc>
          <w:tcPr>
            <w:tcW w:w="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476E7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4.1</w:t>
            </w:r>
            <w:r>
              <w:rPr>
                <w:rFonts w:hint="eastAsia" w:ascii="宋体" w:hAnsi="宋体" w:eastAsia="宋体" w:cs="宋体"/>
                <w:sz w:val="24"/>
                <w:szCs w:val="24"/>
              </w:rPr>
              <w:t>～</w:t>
            </w:r>
            <w:r>
              <w:rPr>
                <w:rFonts w:hint="default" w:ascii="Times New Roman" w:hAnsi="Times New Roman" w:cs="Times New Roman"/>
                <w:sz w:val="24"/>
                <w:szCs w:val="24"/>
              </w:rPr>
              <w:t>9.30</w:t>
            </w:r>
            <w:r>
              <w:rPr>
                <w:rFonts w:hint="eastAsia" w:ascii="宋体" w:hAnsi="宋体" w:eastAsia="宋体" w:cs="宋体"/>
                <w:sz w:val="24"/>
                <w:szCs w:val="24"/>
              </w:rPr>
              <w:t>、</w:t>
            </w:r>
            <w:r>
              <w:rPr>
                <w:rFonts w:hint="default" w:ascii="Times New Roman" w:hAnsi="Times New Roman" w:cs="Times New Roman"/>
                <w:sz w:val="24"/>
                <w:szCs w:val="24"/>
              </w:rPr>
              <w:t>10.1</w:t>
            </w:r>
            <w:r>
              <w:rPr>
                <w:rFonts w:hint="eastAsia" w:ascii="宋体" w:hAnsi="宋体" w:eastAsia="宋体" w:cs="宋体"/>
                <w:sz w:val="24"/>
                <w:szCs w:val="24"/>
              </w:rPr>
              <w:t>～</w:t>
            </w:r>
            <w:r>
              <w:rPr>
                <w:rFonts w:hint="default" w:ascii="Times New Roman" w:hAnsi="Times New Roman" w:cs="Times New Roman"/>
                <w:sz w:val="24"/>
                <w:szCs w:val="24"/>
              </w:rPr>
              <w:t>3.31</w:t>
            </w:r>
          </w:p>
        </w:tc>
        <w:tc>
          <w:tcPr>
            <w:tcW w:w="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60980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流量</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801D0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贵州省生态流量管控平台</w:t>
            </w:r>
          </w:p>
        </w:tc>
        <w:tc>
          <w:tcPr>
            <w:tcW w:w="10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7193D91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r>
      <w:tr w14:paraId="2E3C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62EB194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A8DD5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7445BA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72C543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04745E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流量计</w:t>
            </w:r>
          </w:p>
        </w:tc>
        <w:tc>
          <w:tcPr>
            <w:tcW w:w="25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612A8A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汛期</w:t>
            </w:r>
            <w:r>
              <w:rPr>
                <w:rFonts w:hint="default" w:ascii="Times New Roman" w:hAnsi="Times New Roman" w:cs="Times New Roman"/>
                <w:sz w:val="24"/>
                <w:szCs w:val="24"/>
              </w:rPr>
              <w:t>8</w:t>
            </w:r>
            <w:r>
              <w:rPr>
                <w:rFonts w:hint="eastAsia" w:ascii="宋体" w:hAnsi="宋体" w:eastAsia="宋体" w:cs="宋体"/>
                <w:sz w:val="24"/>
                <w:szCs w:val="24"/>
              </w:rPr>
              <w:t>段制、枯期</w:t>
            </w:r>
            <w:r>
              <w:rPr>
                <w:rFonts w:hint="default" w:ascii="Times New Roman" w:hAnsi="Times New Roman" w:cs="Times New Roman"/>
                <w:sz w:val="24"/>
                <w:szCs w:val="24"/>
              </w:rPr>
              <w:t>4</w:t>
            </w:r>
            <w:r>
              <w:rPr>
                <w:rFonts w:hint="eastAsia" w:ascii="宋体" w:hAnsi="宋体" w:eastAsia="宋体" w:cs="宋体"/>
                <w:sz w:val="24"/>
                <w:szCs w:val="24"/>
              </w:rPr>
              <w:t>段制</w:t>
            </w:r>
          </w:p>
        </w:tc>
        <w:tc>
          <w:tcPr>
            <w:tcW w:w="19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D374F6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GPRS</w:t>
            </w:r>
            <w:r>
              <w:rPr>
                <w:rFonts w:hint="eastAsia" w:ascii="宋体" w:hAnsi="宋体" w:eastAsia="宋体" w:cs="宋体"/>
                <w:sz w:val="24"/>
                <w:szCs w:val="24"/>
              </w:rPr>
              <w:t>；贵州水利云</w:t>
            </w:r>
          </w:p>
        </w:tc>
        <w:tc>
          <w:tcPr>
            <w:tcW w:w="18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59197C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4.1</w:t>
            </w:r>
            <w:r>
              <w:rPr>
                <w:rFonts w:hint="eastAsia" w:ascii="宋体" w:hAnsi="宋体" w:eastAsia="宋体" w:cs="宋体"/>
                <w:sz w:val="24"/>
                <w:szCs w:val="24"/>
              </w:rPr>
              <w:t>～</w:t>
            </w:r>
            <w:r>
              <w:rPr>
                <w:rFonts w:hint="default" w:ascii="Times New Roman" w:hAnsi="Times New Roman" w:cs="Times New Roman"/>
                <w:sz w:val="24"/>
                <w:szCs w:val="24"/>
              </w:rPr>
              <w:t>9.30</w:t>
            </w:r>
            <w:r>
              <w:rPr>
                <w:rFonts w:hint="eastAsia" w:ascii="宋体" w:hAnsi="宋体" w:eastAsia="宋体" w:cs="宋体"/>
                <w:sz w:val="24"/>
                <w:szCs w:val="24"/>
              </w:rPr>
              <w:t>、</w:t>
            </w:r>
            <w:r>
              <w:rPr>
                <w:rFonts w:hint="default" w:ascii="Times New Roman" w:hAnsi="Times New Roman" w:cs="Times New Roman"/>
                <w:sz w:val="24"/>
                <w:szCs w:val="24"/>
              </w:rPr>
              <w:t>10.1</w:t>
            </w:r>
            <w:r>
              <w:rPr>
                <w:rFonts w:hint="eastAsia" w:ascii="宋体" w:hAnsi="宋体" w:eastAsia="宋体" w:cs="宋体"/>
                <w:sz w:val="24"/>
                <w:szCs w:val="24"/>
              </w:rPr>
              <w:t>～</w:t>
            </w:r>
            <w:r>
              <w:rPr>
                <w:rFonts w:hint="default" w:ascii="Times New Roman" w:hAnsi="Times New Roman" w:cs="Times New Roman"/>
                <w:sz w:val="24"/>
                <w:szCs w:val="24"/>
              </w:rPr>
              <w:t>3.31</w:t>
            </w:r>
          </w:p>
        </w:tc>
        <w:tc>
          <w:tcPr>
            <w:tcW w:w="13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017774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流量</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69A5EA5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贵州省生态流量管控平台</w:t>
            </w:r>
          </w:p>
        </w:tc>
        <w:tc>
          <w:tcPr>
            <w:tcW w:w="10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5F585DA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r>
    </w:tbl>
    <w:p w14:paraId="6B7CB9C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41F99A4">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1"/>
          <w:szCs w:val="31"/>
        </w:rPr>
        <w:t>6.2. </w:t>
      </w:r>
      <w:r>
        <w:rPr>
          <w:rStyle w:val="54"/>
          <w:rFonts w:hint="eastAsia" w:ascii="宋体" w:hAnsi="宋体" w:eastAsia="宋体" w:cs="宋体"/>
          <w:color w:val="607FA6"/>
          <w:sz w:val="31"/>
          <w:szCs w:val="31"/>
          <w:u w:val="none"/>
        </w:rPr>
        <w:t>生态流量预警机制</w:t>
      </w:r>
    </w:p>
    <w:p w14:paraId="5373DA2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6.2.1. </w:t>
      </w:r>
      <w:r>
        <w:rPr>
          <w:rStyle w:val="54"/>
          <w:rFonts w:hint="eastAsia" w:ascii="宋体" w:hAnsi="宋体" w:eastAsia="宋体" w:cs="宋体"/>
          <w:color w:val="607FA6"/>
          <w:sz w:val="30"/>
          <w:szCs w:val="30"/>
          <w:u w:val="none"/>
        </w:rPr>
        <w:t>预警层次</w:t>
      </w:r>
    </w:p>
    <w:p w14:paraId="58FF9DA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花溪区河流选取的控制断面，考虑上游水库分布情况和调度方式、调控能力、监测能力、应急响应能力等，结合防汛抗旱预案等已有预警方案，合理设置生态流量预警层级为三级，分别为蓝色预警、橙色预警、红色预警。</w:t>
      </w:r>
    </w:p>
    <w:p w14:paraId="4D26CBC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蓝色预警代表断面生态流量基本满足，但接近轻度破坏状态；橙色预警代表断面生态流量受到轻度破坏，需要采用调度操作或其他措施来确保生态流量达标；红色预警代表生态流量不能满足，需要查找原因，采用措施尽快解除该预警。</w:t>
      </w:r>
    </w:p>
    <w:p w14:paraId="0662B88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6.2.2. </w:t>
      </w:r>
      <w:r>
        <w:rPr>
          <w:rStyle w:val="54"/>
          <w:rFonts w:hint="eastAsia" w:ascii="宋体" w:hAnsi="宋体" w:eastAsia="宋体" w:cs="宋体"/>
          <w:color w:val="607FA6"/>
          <w:sz w:val="30"/>
          <w:szCs w:val="30"/>
          <w:u w:val="none"/>
        </w:rPr>
        <w:t>预警阈值</w:t>
      </w:r>
    </w:p>
    <w:p w14:paraId="6344187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预警阈值按照生态流量目标的 </w:t>
      </w:r>
      <w:r>
        <w:rPr>
          <w:rFonts w:hint="default" w:ascii="Times New Roman" w:hAnsi="Times New Roman" w:eastAsia="宋体" w:cs="Times New Roman"/>
          <w:sz w:val="28"/>
          <w:szCs w:val="28"/>
        </w:rPr>
        <w:t>100%</w:t>
      </w:r>
      <w:r>
        <w:rPr>
          <w:rFonts w:hint="eastAsia" w:ascii="宋体" w:hAnsi="宋体" w:eastAsia="宋体" w:cs="宋体"/>
          <w:sz w:val="28"/>
          <w:szCs w:val="28"/>
        </w:rPr>
        <w:t>～</w:t>
      </w:r>
      <w:r>
        <w:rPr>
          <w:rFonts w:hint="default" w:ascii="Times New Roman" w:hAnsi="Times New Roman" w:eastAsia="宋体" w:cs="Times New Roman"/>
          <w:sz w:val="28"/>
          <w:szCs w:val="28"/>
        </w:rPr>
        <w:t>120</w:t>
      </w:r>
      <w:r>
        <w:rPr>
          <w:rFonts w:hint="eastAsia" w:ascii="宋体" w:hAnsi="宋体" w:eastAsia="宋体" w:cs="宋体"/>
          <w:sz w:val="28"/>
          <w:szCs w:val="28"/>
        </w:rPr>
        <w:t>％、 </w:t>
      </w:r>
      <w:r>
        <w:rPr>
          <w:rFonts w:hint="default" w:ascii="Times New Roman" w:hAnsi="Times New Roman" w:eastAsia="宋体" w:cs="Times New Roman"/>
          <w:sz w:val="28"/>
          <w:szCs w:val="28"/>
        </w:rPr>
        <w:t>80</w:t>
      </w:r>
      <w:r>
        <w:rPr>
          <w:rFonts w:hint="eastAsia" w:ascii="宋体" w:hAnsi="宋体" w:eastAsia="宋体" w:cs="宋体"/>
          <w:sz w:val="28"/>
          <w:szCs w:val="28"/>
        </w:rPr>
        <w:t>％～</w:t>
      </w:r>
      <w:r>
        <w:rPr>
          <w:rFonts w:hint="default" w:ascii="Times New Roman" w:hAnsi="Times New Roman" w:eastAsia="宋体" w:cs="Times New Roman"/>
          <w:sz w:val="28"/>
          <w:szCs w:val="28"/>
        </w:rPr>
        <w:t>100%</w:t>
      </w:r>
      <w:r>
        <w:rPr>
          <w:rFonts w:hint="eastAsia" w:ascii="宋体" w:hAnsi="宋体" w:eastAsia="宋体" w:cs="宋体"/>
          <w:sz w:val="28"/>
          <w:szCs w:val="28"/>
        </w:rPr>
        <w:t>和 </w:t>
      </w:r>
      <w:r>
        <w:rPr>
          <w:rFonts w:hint="default" w:ascii="Times New Roman" w:hAnsi="Times New Roman" w:eastAsia="宋体" w:cs="Times New Roman"/>
          <w:sz w:val="28"/>
          <w:szCs w:val="28"/>
        </w:rPr>
        <w:t>80</w:t>
      </w:r>
      <w:r>
        <w:rPr>
          <w:rFonts w:hint="eastAsia" w:ascii="宋体" w:hAnsi="宋体" w:eastAsia="宋体" w:cs="宋体"/>
          <w:sz w:val="28"/>
          <w:szCs w:val="28"/>
        </w:rPr>
        <w:t>％以下设置，对应预警状态分别为蓝色、 橙色和红色。花溪区河流断面流量预警分级见下表。预警时长采用日。</w:t>
      </w:r>
    </w:p>
    <w:p w14:paraId="61E491F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5F245E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4"/>
          <w:szCs w:val="24"/>
        </w:rPr>
        <w:t>表6-3 </w:t>
      </w:r>
      <w:r>
        <w:rPr>
          <w:rStyle w:val="54"/>
          <w:rFonts w:hint="eastAsia" w:ascii="宋体" w:hAnsi="宋体" w:eastAsia="宋体" w:cs="宋体"/>
          <w:sz w:val="24"/>
          <w:szCs w:val="24"/>
        </w:rPr>
        <w:t>花溪区河流主要控制断面流量预警状态分级表</w:t>
      </w:r>
    </w:p>
    <w:tbl>
      <w:tblPr>
        <w:tblStyle w:val="50"/>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5"/>
        <w:gridCol w:w="1140"/>
        <w:gridCol w:w="1425"/>
        <w:gridCol w:w="1260"/>
        <w:gridCol w:w="1275"/>
        <w:gridCol w:w="2550"/>
        <w:gridCol w:w="2265"/>
        <w:gridCol w:w="1560"/>
        <w:gridCol w:w="1395"/>
      </w:tblGrid>
      <w:tr w14:paraId="78C9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675"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54B2FEE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1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757B6F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所属</w:t>
            </w:r>
          </w:p>
          <w:p w14:paraId="6C44C8A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w:t>
            </w:r>
          </w:p>
        </w:tc>
        <w:tc>
          <w:tcPr>
            <w:tcW w:w="142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F640C6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126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399AC6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127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08D1FC1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生态基流（</w:t>
            </w:r>
            <w:r>
              <w:rPr>
                <w:rFonts w:hint="default" w:ascii="Times New Roman" w:hAnsi="Times New Roman" w:cs="Times New Roman"/>
                <w:sz w:val="24"/>
                <w:szCs w:val="24"/>
              </w:rPr>
              <w:t>m³/s</w:t>
            </w:r>
            <w:r>
              <w:rPr>
                <w:rFonts w:hint="eastAsia" w:ascii="宋体" w:hAnsi="宋体" w:eastAsia="宋体" w:cs="宋体"/>
                <w:sz w:val="24"/>
                <w:szCs w:val="24"/>
              </w:rPr>
              <w:t>）</w:t>
            </w:r>
          </w:p>
        </w:tc>
        <w:tc>
          <w:tcPr>
            <w:tcW w:w="255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EC41C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蓝色预警</w:t>
            </w:r>
          </w:p>
        </w:tc>
        <w:tc>
          <w:tcPr>
            <w:tcW w:w="226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1FD444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橙色预警</w:t>
            </w:r>
          </w:p>
        </w:tc>
        <w:tc>
          <w:tcPr>
            <w:tcW w:w="156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69AE6C8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红色预警</w:t>
            </w:r>
          </w:p>
        </w:tc>
        <w:tc>
          <w:tcPr>
            <w:tcW w:w="139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302E20B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预警时长</w:t>
            </w:r>
          </w:p>
        </w:tc>
      </w:tr>
      <w:tr w14:paraId="5E90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 w:hRule="atLeast"/>
        </w:trPr>
        <w:tc>
          <w:tcPr>
            <w:tcW w:w="67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6D1B85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9A94A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4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A7D3A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F24F0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2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61C02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w:t>
            </w:r>
          </w:p>
        </w:tc>
        <w:tc>
          <w:tcPr>
            <w:tcW w:w="25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F819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0.01≤Q1≤0.012</w:t>
            </w:r>
          </w:p>
        </w:tc>
        <w:tc>
          <w:tcPr>
            <w:tcW w:w="22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212AF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0.008≤Q1≤0.01</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08CEC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Q1≤0.008</w:t>
            </w:r>
          </w:p>
        </w:tc>
        <w:tc>
          <w:tcPr>
            <w:tcW w:w="139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16019A1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日</w:t>
            </w:r>
          </w:p>
        </w:tc>
      </w:tr>
      <w:tr w14:paraId="115A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67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1DD8509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1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FE2A5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青岩河</w:t>
            </w:r>
          </w:p>
        </w:tc>
        <w:tc>
          <w:tcPr>
            <w:tcW w:w="14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171A6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EF1AF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2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7A70F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0.007</w:t>
            </w:r>
          </w:p>
        </w:tc>
        <w:tc>
          <w:tcPr>
            <w:tcW w:w="25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AEAA3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0.007≤Q1≤0.0084</w:t>
            </w:r>
          </w:p>
        </w:tc>
        <w:tc>
          <w:tcPr>
            <w:tcW w:w="22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C920E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0.0056≤Q1≤0.007</w:t>
            </w:r>
          </w:p>
        </w:tc>
        <w:tc>
          <w:tcPr>
            <w:tcW w:w="15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278A1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Q1≤0.0056</w:t>
            </w:r>
          </w:p>
        </w:tc>
        <w:tc>
          <w:tcPr>
            <w:tcW w:w="139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5F9DEB8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日</w:t>
            </w:r>
          </w:p>
        </w:tc>
      </w:tr>
      <w:tr w14:paraId="630A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675"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14:paraId="1B31852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p>
        </w:tc>
        <w:tc>
          <w:tcPr>
            <w:tcW w:w="114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F5D5A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142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6753644">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杨眉断面</w:t>
            </w:r>
          </w:p>
        </w:tc>
        <w:tc>
          <w:tcPr>
            <w:tcW w:w="126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15FEF0C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27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5344E9E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0.043</w:t>
            </w:r>
          </w:p>
        </w:tc>
        <w:tc>
          <w:tcPr>
            <w:tcW w:w="255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7AF9507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0.043≤Q1≤0.0516</w:t>
            </w:r>
          </w:p>
        </w:tc>
        <w:tc>
          <w:tcPr>
            <w:tcW w:w="22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0C00C88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0.0344≤Q1≤0.043</w:t>
            </w:r>
          </w:p>
        </w:tc>
        <w:tc>
          <w:tcPr>
            <w:tcW w:w="156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center"/>
          </w:tcPr>
          <w:p w14:paraId="2A5E089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Q1≤0.0344</w:t>
            </w:r>
          </w:p>
        </w:tc>
        <w:tc>
          <w:tcPr>
            <w:tcW w:w="139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7AA62B0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日</w:t>
            </w:r>
          </w:p>
        </w:tc>
      </w:tr>
    </w:tbl>
    <w:p w14:paraId="63AB97E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8"/>
          <w:szCs w:val="28"/>
        </w:rPr>
        <w:t> </w:t>
      </w:r>
    </w:p>
    <w:p w14:paraId="339F58F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3B911D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sz w:val="30"/>
          <w:szCs w:val="30"/>
        </w:rPr>
        <w:t>6.2.3. </w:t>
      </w:r>
      <w:r>
        <w:rPr>
          <w:rStyle w:val="54"/>
          <w:rFonts w:hint="eastAsia" w:ascii="宋体" w:hAnsi="宋体" w:eastAsia="宋体" w:cs="宋体"/>
          <w:color w:val="607FA6"/>
          <w:sz w:val="30"/>
          <w:szCs w:val="30"/>
          <w:u w:val="none"/>
        </w:rPr>
        <w:t>预警措施</w:t>
      </w:r>
    </w:p>
    <w:p w14:paraId="5CBDB00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当断面预警状态为蓝色（生态基流</w:t>
      </w:r>
      <w:r>
        <w:rPr>
          <w:rFonts w:hint="default" w:ascii="Times New Roman" w:hAnsi="Times New Roman" w:cs="Times New Roman"/>
          <w:sz w:val="28"/>
          <w:szCs w:val="28"/>
        </w:rPr>
        <w:t>≤Q</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≤1.2×</w:t>
      </w:r>
      <w:r>
        <w:rPr>
          <w:rFonts w:hint="eastAsia" w:ascii="宋体" w:hAnsi="宋体" w:eastAsia="宋体" w:cs="宋体"/>
          <w:sz w:val="28"/>
          <w:szCs w:val="28"/>
        </w:rPr>
        <w:t>生态基流）时，若上游有水库，则密切关注上游水库出库流量情况，无水库则正常下放。</w:t>
      </w:r>
    </w:p>
    <w:p w14:paraId="24ABD06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当断面预警状态为红色（</w:t>
      </w:r>
      <w:r>
        <w:rPr>
          <w:rFonts w:hint="default" w:ascii="Times New Roman" w:hAnsi="Times New Roman" w:cs="Times New Roman"/>
          <w:sz w:val="28"/>
          <w:szCs w:val="28"/>
        </w:rPr>
        <w:t>0.8×</w:t>
      </w:r>
      <w:r>
        <w:rPr>
          <w:rFonts w:hint="eastAsia" w:ascii="宋体" w:hAnsi="宋体" w:eastAsia="宋体" w:cs="宋体"/>
          <w:sz w:val="28"/>
          <w:szCs w:val="28"/>
        </w:rPr>
        <w:t>生态基流</w:t>
      </w:r>
      <w:r>
        <w:rPr>
          <w:rFonts w:hint="default" w:ascii="Times New Roman" w:hAnsi="Times New Roman" w:cs="Times New Roman"/>
          <w:sz w:val="28"/>
          <w:szCs w:val="28"/>
        </w:rPr>
        <w:t>≤Q</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w:t>
      </w:r>
      <w:r>
        <w:rPr>
          <w:rFonts w:hint="eastAsia" w:ascii="宋体" w:hAnsi="宋体" w:eastAsia="宋体" w:cs="宋体"/>
          <w:sz w:val="28"/>
          <w:szCs w:val="28"/>
        </w:rPr>
        <w:t>生态基流）时，监管责任主体花溪区水务局发布橙色预警并通知保障责任主体，在断面水量正常情况下，上游水库加大下泄，必要时开展应急调度，确保红色预警尽快解除。</w:t>
      </w:r>
    </w:p>
    <w:p w14:paraId="0720EAC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default" w:ascii="Times New Roman" w:hAnsi="Times New Roman" w:cs="Times New Roman"/>
          <w:sz w:val="28"/>
          <w:szCs w:val="28"/>
        </w:rPr>
        <w:t> </w:t>
      </w:r>
    </w:p>
    <w:p w14:paraId="2B17FE0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89E215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6"/>
          <w:szCs w:val="36"/>
        </w:rPr>
        <w:t>7. </w:t>
      </w:r>
      <w:r>
        <w:rPr>
          <w:rStyle w:val="54"/>
          <w:rFonts w:hint="eastAsia" w:ascii="宋体" w:hAnsi="宋体" w:eastAsia="宋体" w:cs="宋体"/>
          <w:color w:val="607FA6"/>
          <w:sz w:val="36"/>
          <w:szCs w:val="36"/>
          <w:u w:val="none"/>
        </w:rPr>
        <w:t>生态流量保障责任主体及</w:t>
      </w:r>
      <w:r>
        <w:rPr>
          <w:rFonts w:hint="eastAsia" w:ascii="宋体" w:hAnsi="宋体" w:eastAsia="宋体" w:cs="宋体"/>
          <w:color w:val="607FA6"/>
          <w:sz w:val="36"/>
          <w:szCs w:val="36"/>
          <w:u w:val="none"/>
        </w:rPr>
        <w:t>考核</w:t>
      </w:r>
      <w:r>
        <w:rPr>
          <w:rStyle w:val="54"/>
          <w:rFonts w:hint="eastAsia" w:ascii="宋体" w:hAnsi="宋体" w:eastAsia="宋体" w:cs="宋体"/>
          <w:color w:val="607FA6"/>
          <w:sz w:val="36"/>
          <w:szCs w:val="36"/>
          <w:u w:val="none"/>
        </w:rPr>
        <w:t>要求</w:t>
      </w:r>
      <w:r>
        <w:rPr>
          <w:rFonts w:hint="eastAsia" w:ascii="宋体" w:hAnsi="宋体" w:eastAsia="宋体" w:cs="宋体"/>
          <w:color w:val="607FA6"/>
          <w:sz w:val="36"/>
          <w:szCs w:val="36"/>
          <w:u w:val="none"/>
        </w:rPr>
        <w:t>责任</w:t>
      </w:r>
      <w:r>
        <w:rPr>
          <w:rStyle w:val="54"/>
          <w:rFonts w:hint="eastAsia" w:ascii="宋体" w:hAnsi="宋体" w:eastAsia="宋体" w:cs="宋体"/>
          <w:color w:val="607FA6"/>
          <w:sz w:val="36"/>
          <w:szCs w:val="36"/>
          <w:u w:val="none"/>
        </w:rPr>
        <w:t>划分</w:t>
      </w:r>
    </w:p>
    <w:p w14:paraId="118AB2B3">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河流生态流量保障设置了管理断面，为落实生态流量保障工作，确保主要控制断面生态流量满足目标要求，明晰生态流量保障涉及各相关政府、管理单位的工作职责，加强监督检查，进行工作考核，需要明确主要控制断面生态流量的保障责任主体、监管责任主体及断面管理单位。河流生态流量主要控制断面按照断面特点可以分为三大类，分别为重要水利水电工程、市（州）界断面、县界断面。根据断面性质不同，生态流量保障责任主体和监管责任主体也有所不同。</w:t>
      </w:r>
    </w:p>
    <w:p w14:paraId="665F327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重要水利水电工程断面。主要通过水利水电工程下泄流量调度管理来保障断面生态流量，保障责任主体为该工程断面以上各级人民政府，工程所属管理单位，水利工程项目业主等。监管责任主体为花溪区水务局，运行管理单位为各工程对应的企事业等单位。</w:t>
      </w:r>
    </w:p>
    <w:p w14:paraId="3E2797C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市（州）界断面。主要通过上游河道外取用水管控和上游控制性工程下泄流量调度管理来保障断面生态流量，保障责任主体为断面上游的市（州）人民政府，工程所属管理单位，监管责任主体为贵州省水利厅，运行管理单位为各工程对应的企事业等单位。</w:t>
      </w:r>
    </w:p>
    <w:p w14:paraId="1ACDE32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花溪区河流生态流量主要控制断面（管理断面</w:t>
      </w:r>
      <w:r>
        <w:rPr>
          <w:rFonts w:hint="default" w:ascii="Times New Roman" w:hAnsi="Times New Roman" w:cs="Times New Roman"/>
          <w:sz w:val="28"/>
          <w:szCs w:val="28"/>
        </w:rPr>
        <w:t>3</w:t>
      </w:r>
      <w:r>
        <w:rPr>
          <w:rFonts w:hint="eastAsia" w:ascii="宋体" w:hAnsi="宋体" w:eastAsia="宋体" w:cs="宋体"/>
          <w:sz w:val="28"/>
          <w:szCs w:val="28"/>
        </w:rPr>
        <w:t>处），断面属性有重要水利水工工程、河流断面等。</w:t>
      </w:r>
    </w:p>
    <w:p w14:paraId="60FB9D6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根据各断面上游用水情况及自调节性，确定各断面生态流量各处控制断面的保障方式，确定生态流量保障责任主体、监管责任主体、断面管理单位，具体见下表。</w:t>
      </w:r>
    </w:p>
    <w:p w14:paraId="3F9F0FA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F5B085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1"/>
          <w:szCs w:val="21"/>
        </w:rPr>
        <w:t>表7-1 </w:t>
      </w:r>
      <w:r>
        <w:rPr>
          <w:rStyle w:val="54"/>
          <w:rFonts w:hint="eastAsia" w:ascii="宋体" w:hAnsi="宋体" w:eastAsia="宋体" w:cs="宋体"/>
          <w:sz w:val="21"/>
          <w:szCs w:val="21"/>
        </w:rPr>
        <w:t>花溪区各主要控制断面生态流量责任划分职责表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450"/>
        <w:gridCol w:w="450"/>
        <w:gridCol w:w="450"/>
        <w:gridCol w:w="450"/>
        <w:gridCol w:w="450"/>
        <w:gridCol w:w="450"/>
        <w:gridCol w:w="450"/>
        <w:gridCol w:w="450"/>
        <w:gridCol w:w="450"/>
      </w:tblGrid>
      <w:tr w14:paraId="6C16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6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top"/>
          </w:tcPr>
          <w:p w14:paraId="6061B6C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序号</w:t>
            </w:r>
          </w:p>
        </w:tc>
        <w:tc>
          <w:tcPr>
            <w:tcW w:w="1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21D6F31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所属河流</w:t>
            </w:r>
          </w:p>
        </w:tc>
        <w:tc>
          <w:tcPr>
            <w:tcW w:w="13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73D78D7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断面名称</w:t>
            </w:r>
          </w:p>
        </w:tc>
        <w:tc>
          <w:tcPr>
            <w:tcW w:w="1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6FF51DE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断面类别</w:t>
            </w:r>
          </w:p>
        </w:tc>
        <w:tc>
          <w:tcPr>
            <w:tcW w:w="16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5B951BF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断面属性</w:t>
            </w:r>
          </w:p>
        </w:tc>
        <w:tc>
          <w:tcPr>
            <w:tcW w:w="10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64CDAFA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断面级别</w:t>
            </w:r>
          </w:p>
        </w:tc>
        <w:tc>
          <w:tcPr>
            <w:tcW w:w="27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290B8A0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保障方式</w:t>
            </w:r>
          </w:p>
        </w:tc>
        <w:tc>
          <w:tcPr>
            <w:tcW w:w="16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6F0E86B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保障责任主体</w:t>
            </w:r>
          </w:p>
        </w:tc>
        <w:tc>
          <w:tcPr>
            <w:tcW w:w="165"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top"/>
          </w:tcPr>
          <w:p w14:paraId="4BD8022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监管责任主体</w:t>
            </w:r>
          </w:p>
        </w:tc>
        <w:tc>
          <w:tcPr>
            <w:tcW w:w="16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top"/>
          </w:tcPr>
          <w:p w14:paraId="1C56DAF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断面管理单位</w:t>
            </w:r>
          </w:p>
        </w:tc>
      </w:tr>
      <w:tr w14:paraId="5EE5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4456C255">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1</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193428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扬眉河</w:t>
            </w:r>
          </w:p>
        </w:tc>
        <w:tc>
          <w:tcPr>
            <w:tcW w:w="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191989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16EB6F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A2CD11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重要水利工程</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B02CE4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区级</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126E36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生态流量下放措施</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CF173B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843D71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73A7A182">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r>
      <w:tr w14:paraId="791E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60"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top"/>
          </w:tcPr>
          <w:p w14:paraId="3E4E5DE9">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2</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46E77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洛平大沟</w:t>
            </w:r>
          </w:p>
        </w:tc>
        <w:tc>
          <w:tcPr>
            <w:tcW w:w="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D7F49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洛平水库</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29FA3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F223FF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重要水利工程</w:t>
            </w:r>
          </w:p>
        </w:tc>
        <w:tc>
          <w:tcPr>
            <w:tcW w:w="1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225155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区级</w:t>
            </w:r>
          </w:p>
        </w:tc>
        <w:tc>
          <w:tcPr>
            <w:tcW w:w="2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30485B1">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生态流量下放措施</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032C1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c>
          <w:tcPr>
            <w:tcW w:w="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0E47137">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c>
          <w:tcPr>
            <w:tcW w:w="1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top"/>
          </w:tcPr>
          <w:p w14:paraId="1BDF814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r>
      <w:tr w14:paraId="3825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0" w:type="dxa"/>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top"/>
          </w:tcPr>
          <w:p w14:paraId="2E75683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cs="Times New Roman"/>
                <w:sz w:val="24"/>
                <w:szCs w:val="24"/>
              </w:rPr>
              <w:t>3</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4DF7866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杨眉河</w:t>
            </w:r>
          </w:p>
        </w:tc>
        <w:tc>
          <w:tcPr>
            <w:tcW w:w="13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605F1ED8">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杨眉断面</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5DFADA1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管理断面</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11518ED">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河流断面</w:t>
            </w:r>
          </w:p>
        </w:tc>
        <w:tc>
          <w:tcPr>
            <w:tcW w:w="10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21F9C7C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区级</w:t>
            </w:r>
          </w:p>
        </w:tc>
        <w:tc>
          <w:tcPr>
            <w:tcW w:w="270"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51D39F5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杨眉水库调度</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38B1109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c>
          <w:tcPr>
            <w:tcW w:w="165" w:type="dxa"/>
            <w:tcBorders>
              <w:top w:val="single" w:color="auto" w:sz="6" w:space="0"/>
              <w:left w:val="single" w:color="auto" w:sz="6" w:space="0"/>
              <w:bottom w:val="single" w:color="auto" w:sz="12" w:space="0"/>
              <w:right w:val="single" w:color="auto" w:sz="6" w:space="0"/>
            </w:tcBorders>
            <w:shd w:val="clear" w:color="auto" w:fill="auto"/>
            <w:tcMar>
              <w:left w:w="105" w:type="dxa"/>
              <w:right w:w="105" w:type="dxa"/>
            </w:tcMar>
            <w:vAlign w:val="top"/>
          </w:tcPr>
          <w:p w14:paraId="0ABBA560">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c>
          <w:tcPr>
            <w:tcW w:w="16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top"/>
          </w:tcPr>
          <w:p w14:paraId="76B66E46">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花溪区水务局</w:t>
            </w:r>
          </w:p>
        </w:tc>
      </w:tr>
    </w:tbl>
    <w:p w14:paraId="16ABCFD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54"/>
          <w:rFonts w:hint="default" w:ascii="Times New Roman" w:hAnsi="Times New Roman" w:cs="Times New Roman"/>
          <w:sz w:val="28"/>
          <w:szCs w:val="28"/>
        </w:rPr>
        <w:t> </w:t>
      </w:r>
    </w:p>
    <w:p w14:paraId="3F1DE84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8"/>
          <w:szCs w:val="28"/>
        </w:rPr>
        <w:t> </w:t>
      </w:r>
    </w:p>
    <w:p w14:paraId="734BEC3D">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sz w:val="28"/>
          <w:szCs w:val="28"/>
        </w:rPr>
        <w:t> </w:t>
      </w:r>
    </w:p>
    <w:p w14:paraId="4721472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4D8418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1"/>
          <w:szCs w:val="31"/>
        </w:rPr>
        <w:t>7.1. </w:t>
      </w:r>
      <w:r>
        <w:rPr>
          <w:rFonts w:hint="eastAsia" w:ascii="宋体" w:hAnsi="宋体" w:eastAsia="宋体" w:cs="宋体"/>
          <w:color w:val="607FA6"/>
          <w:sz w:val="31"/>
          <w:szCs w:val="31"/>
          <w:u w:val="none"/>
        </w:rPr>
        <w:t>考核</w:t>
      </w:r>
      <w:r>
        <w:rPr>
          <w:rStyle w:val="54"/>
          <w:rFonts w:hint="eastAsia" w:ascii="宋体" w:hAnsi="宋体" w:eastAsia="宋体" w:cs="宋体"/>
          <w:color w:val="607FA6"/>
          <w:sz w:val="31"/>
          <w:szCs w:val="31"/>
          <w:u w:val="none"/>
        </w:rPr>
        <w:t>办法</w:t>
      </w:r>
    </w:p>
    <w:p w14:paraId="4392BF5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建立科学的考核机制是河流生态流量保障工作落到实处、取得实效的重要保障措施。为推动河流生态流量保障工作任务落实，强化责任与监管，建立健全生态流量保障工作考核机制。制定生态流量保障考核办法，包括考核指标和综合评判标准、考核流程和方法等，对生态流量主要控制断面保障工作进行考核评价。</w:t>
      </w:r>
    </w:p>
    <w:p w14:paraId="5048012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1</w:t>
      </w:r>
      <w:r>
        <w:rPr>
          <w:rFonts w:hint="eastAsia" w:ascii="宋体" w:hAnsi="宋体" w:eastAsia="宋体" w:cs="宋体"/>
          <w:sz w:val="28"/>
          <w:szCs w:val="28"/>
        </w:rPr>
        <w:t>）考核指标</w:t>
      </w:r>
    </w:p>
    <w:p w14:paraId="3BAF447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花溪区河流生态流量保障考核每年一次，考核采用的评价时长为日，选取的考核指标为生态基流日均保证率。考核指标计算方法如下：</w:t>
      </w:r>
    </w:p>
    <w:p w14:paraId="3C73057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bdr w:val="single" w:color="DDDDDD" w:sz="6" w:space="0"/>
        </w:rPr>
        <w:drawing>
          <wp:inline distT="0" distB="0" distL="114300" distR="114300">
            <wp:extent cx="5029200" cy="466725"/>
            <wp:effectExtent l="0" t="0" r="0" b="0"/>
            <wp:docPr id="2"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0"/>
                    <pic:cNvPicPr>
                      <a:picLocks noChangeAspect="1"/>
                    </pic:cNvPicPr>
                  </pic:nvPicPr>
                  <pic:blipFill>
                    <a:blip r:embed="rId7"/>
                    <a:stretch>
                      <a:fillRect/>
                    </a:stretch>
                  </pic:blipFill>
                  <pic:spPr>
                    <a:xfrm>
                      <a:off x="0" y="0"/>
                      <a:ext cx="5029200" cy="466725"/>
                    </a:xfrm>
                    <a:prstGeom prst="rect">
                      <a:avLst/>
                    </a:prstGeom>
                    <a:noFill/>
                    <a:ln w="9525">
                      <a:noFill/>
                    </a:ln>
                  </pic:spPr>
                </pic:pic>
              </a:graphicData>
            </a:graphic>
          </wp:inline>
        </w:drawing>
      </w:r>
      <w:r>
        <w:rPr>
          <w:rFonts w:hint="default" w:ascii="Times New Roman" w:hAnsi="Times New Roman" w:cs="Times New Roman"/>
          <w:sz w:val="24"/>
          <w:szCs w:val="24"/>
        </w:rPr>
        <w:t> </w:t>
      </w:r>
    </w:p>
    <w:p w14:paraId="065FA79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式中：考核每年一次，考核采用的评价时长为日，故实测生态流量监测样本数量为</w:t>
      </w:r>
      <w:r>
        <w:rPr>
          <w:rFonts w:hint="default" w:ascii="Times New Roman" w:hAnsi="Times New Roman" w:cs="Times New Roman"/>
          <w:sz w:val="28"/>
          <w:szCs w:val="28"/>
        </w:rPr>
        <w:t>365</w:t>
      </w:r>
      <w:r>
        <w:rPr>
          <w:rFonts w:hint="eastAsia" w:ascii="宋体" w:hAnsi="宋体" w:eastAsia="宋体" w:cs="宋体"/>
          <w:sz w:val="28"/>
          <w:szCs w:val="28"/>
        </w:rPr>
        <w:t>。</w:t>
      </w:r>
    </w:p>
    <w:p w14:paraId="621D32C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jc w:val="center"/>
      </w:pPr>
      <w:r>
        <w:rPr>
          <w:rFonts w:hint="eastAsia" w:ascii="宋体" w:hAnsi="宋体" w:eastAsia="宋体" w:cs="宋体"/>
          <w:sz w:val="22"/>
          <w:szCs w:val="22"/>
        </w:rPr>
        <w:t>表7-2 </w:t>
      </w:r>
      <w:r>
        <w:rPr>
          <w:rStyle w:val="54"/>
          <w:rFonts w:hint="eastAsia" w:ascii="宋体" w:hAnsi="宋体" w:eastAsia="宋体" w:cs="宋体"/>
          <w:sz w:val="22"/>
          <w:szCs w:val="22"/>
        </w:rPr>
        <w:t>花溪区河流考核断面与管理断面考核标准表</w:t>
      </w:r>
    </w:p>
    <w:tbl>
      <w:tblPr>
        <w:tblStyle w:val="50"/>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0"/>
        <w:gridCol w:w="450"/>
        <w:gridCol w:w="770"/>
      </w:tblGrid>
      <w:tr w14:paraId="7BAD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480"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14:paraId="1D0403E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考核断面</w:t>
            </w:r>
            <w:r>
              <w:rPr>
                <w:rFonts w:hint="default" w:ascii="Times New Roman" w:hAnsi="Times New Roman" w:cs="Times New Roman"/>
                <w:sz w:val="24"/>
                <w:szCs w:val="24"/>
              </w:rPr>
              <w:t>/</w:t>
            </w:r>
            <w:r>
              <w:rPr>
                <w:rFonts w:hint="eastAsia" w:ascii="宋体" w:hAnsi="宋体" w:eastAsia="宋体" w:cs="宋体"/>
                <w:sz w:val="24"/>
                <w:szCs w:val="24"/>
              </w:rPr>
              <w:t>管理断面</w:t>
            </w:r>
          </w:p>
        </w:tc>
        <w:tc>
          <w:tcPr>
            <w:tcW w:w="240"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14:paraId="169CAE0E">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考核指标</w:t>
            </w:r>
          </w:p>
        </w:tc>
        <w:tc>
          <w:tcPr>
            <w:tcW w:w="765"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14:paraId="14869AB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考核标准</w:t>
            </w:r>
          </w:p>
        </w:tc>
      </w:tr>
      <w:tr w14:paraId="3901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480"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460F3C9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考核断面，</w:t>
            </w:r>
          </w:p>
          <w:p w14:paraId="2FAADD8C">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其余为管理断面</w:t>
            </w:r>
          </w:p>
        </w:tc>
        <w:tc>
          <w:tcPr>
            <w:tcW w:w="24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675E3F">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生态流量</w:t>
            </w:r>
          </w:p>
          <w:p w14:paraId="4455D64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均保证率</w:t>
            </w:r>
          </w:p>
        </w:tc>
        <w:tc>
          <w:tcPr>
            <w:tcW w:w="7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42E4B8A3">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①考核指标</w:t>
            </w:r>
            <w:r>
              <w:rPr>
                <w:rFonts w:hint="default" w:ascii="Times New Roman" w:hAnsi="Times New Roman" w:cs="Times New Roman"/>
                <w:sz w:val="24"/>
                <w:szCs w:val="24"/>
              </w:rPr>
              <w:t>≥95%</w:t>
            </w:r>
            <w:r>
              <w:rPr>
                <w:rFonts w:hint="eastAsia" w:ascii="宋体" w:hAnsi="宋体" w:eastAsia="宋体" w:cs="宋体"/>
                <w:sz w:val="24"/>
                <w:szCs w:val="24"/>
              </w:rPr>
              <w:t>，优秀；</w:t>
            </w:r>
          </w:p>
        </w:tc>
      </w:tr>
      <w:tr w14:paraId="198C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48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3F0F0FFE">
            <w:pPr>
              <w:rPr>
                <w:rFonts w:hint="eastAsia" w:ascii="宋体"/>
                <w:sz w:val="24"/>
                <w:szCs w:val="24"/>
              </w:rPr>
            </w:pPr>
          </w:p>
        </w:tc>
        <w:tc>
          <w:tcPr>
            <w:tcW w:w="2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98920B">
            <w:pPr>
              <w:rPr>
                <w:rFonts w:hint="eastAsia" w:ascii="宋体"/>
                <w:sz w:val="24"/>
                <w:szCs w:val="24"/>
              </w:rPr>
            </w:pPr>
          </w:p>
        </w:tc>
        <w:tc>
          <w:tcPr>
            <w:tcW w:w="765"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14:paraId="09B2678A">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②</w:t>
            </w:r>
            <w:r>
              <w:rPr>
                <w:rFonts w:hint="default" w:ascii="Times New Roman" w:hAnsi="Times New Roman" w:cs="Times New Roman"/>
                <w:sz w:val="24"/>
                <w:szCs w:val="24"/>
              </w:rPr>
              <w:t>90%≤</w:t>
            </w:r>
            <w:r>
              <w:rPr>
                <w:rFonts w:hint="eastAsia" w:ascii="宋体" w:hAnsi="宋体" w:eastAsia="宋体" w:cs="宋体"/>
                <w:sz w:val="24"/>
                <w:szCs w:val="24"/>
              </w:rPr>
              <w:t>考核指标</w:t>
            </w:r>
            <w:r>
              <w:rPr>
                <w:rFonts w:hint="default" w:ascii="Times New Roman" w:hAnsi="Times New Roman" w:cs="Times New Roman"/>
                <w:sz w:val="24"/>
                <w:szCs w:val="24"/>
              </w:rPr>
              <w:t>≤95%</w:t>
            </w:r>
            <w:r>
              <w:rPr>
                <w:rFonts w:hint="eastAsia" w:ascii="宋体" w:hAnsi="宋体" w:eastAsia="宋体" w:cs="宋体"/>
                <w:sz w:val="24"/>
                <w:szCs w:val="24"/>
              </w:rPr>
              <w:t>，合格；</w:t>
            </w:r>
          </w:p>
        </w:tc>
      </w:tr>
      <w:tr w14:paraId="5ABE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480"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14:paraId="07A7D950">
            <w:pPr>
              <w:rPr>
                <w:rFonts w:hint="eastAsia" w:ascii="宋体"/>
                <w:sz w:val="24"/>
                <w:szCs w:val="24"/>
              </w:rPr>
            </w:pPr>
          </w:p>
        </w:tc>
        <w:tc>
          <w:tcPr>
            <w:tcW w:w="2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9C2760">
            <w:pPr>
              <w:rPr>
                <w:rFonts w:hint="eastAsia" w:ascii="宋体"/>
                <w:sz w:val="24"/>
                <w:szCs w:val="24"/>
              </w:rPr>
            </w:pPr>
          </w:p>
        </w:tc>
        <w:tc>
          <w:tcPr>
            <w:tcW w:w="765" w:type="dxa"/>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14:paraId="2335B03B">
            <w:pPr>
              <w:pStyle w:val="4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rPr>
              <w:t>③考核指标</w:t>
            </w:r>
            <w:r>
              <w:rPr>
                <w:rFonts w:hint="default" w:ascii="Times New Roman" w:hAnsi="Times New Roman" w:cs="Times New Roman"/>
                <w:sz w:val="24"/>
                <w:szCs w:val="24"/>
              </w:rPr>
              <w:t>≤90%</w:t>
            </w:r>
            <w:r>
              <w:rPr>
                <w:rFonts w:hint="eastAsia" w:ascii="宋体" w:hAnsi="宋体" w:eastAsia="宋体" w:cs="宋体"/>
                <w:sz w:val="24"/>
                <w:szCs w:val="24"/>
              </w:rPr>
              <w:t>，不合格。</w:t>
            </w:r>
          </w:p>
        </w:tc>
      </w:tr>
    </w:tbl>
    <w:p w14:paraId="6DA310B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rPr>
        <w:t>注：来水</w:t>
      </w:r>
      <w:r>
        <w:rPr>
          <w:rFonts w:hint="default" w:ascii="Times New Roman" w:hAnsi="Times New Roman" w:eastAsia="宋体" w:cs="Times New Roman"/>
          <w:sz w:val="21"/>
          <w:szCs w:val="21"/>
        </w:rPr>
        <w:t>90</w:t>
      </w:r>
      <w:r>
        <w:rPr>
          <w:rFonts w:hint="eastAsia" w:ascii="宋体" w:hAnsi="宋体" w:eastAsia="宋体" w:cs="宋体"/>
          <w:sz w:val="21"/>
          <w:szCs w:val="21"/>
        </w:rPr>
        <w:t>％以上的可以允许生态流量破坏，供水水库低于供水保障水位而造成生态流量不能满足的不纳入保障天数计算和考核。</w:t>
      </w:r>
    </w:p>
    <w:p w14:paraId="2C597F9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2</w:t>
      </w:r>
      <w:r>
        <w:rPr>
          <w:rFonts w:hint="eastAsia" w:ascii="宋体" w:hAnsi="宋体" w:eastAsia="宋体" w:cs="宋体"/>
          <w:sz w:val="28"/>
          <w:szCs w:val="28"/>
        </w:rPr>
        <w:t>）考核评价方法和标准</w:t>
      </w:r>
    </w:p>
    <w:p w14:paraId="52E0092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根据主要控制断面生态基流监测数据，计算生态基流日均保证率。按照生态基流日均保证率指标数据将考核结果划分为优秀、合格、不合格三个等级。</w:t>
      </w:r>
    </w:p>
    <w:p w14:paraId="4EA3DFB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w:t>
      </w:r>
      <w:r>
        <w:rPr>
          <w:rFonts w:hint="default" w:ascii="Times New Roman" w:hAnsi="Times New Roman" w:cs="Times New Roman"/>
          <w:sz w:val="28"/>
          <w:szCs w:val="28"/>
        </w:rPr>
        <w:t>3</w:t>
      </w:r>
      <w:r>
        <w:rPr>
          <w:rFonts w:hint="eastAsia" w:ascii="宋体" w:hAnsi="宋体" w:eastAsia="宋体" w:cs="宋体"/>
          <w:sz w:val="28"/>
          <w:szCs w:val="28"/>
        </w:rPr>
        <w:t>）考核对象</w:t>
      </w:r>
    </w:p>
    <w:p w14:paraId="06277886">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为保障各断面生态基流目标得以实现，建立</w:t>
      </w:r>
      <w:r>
        <w:rPr>
          <w:rFonts w:hint="default" w:ascii="Times New Roman" w:hAnsi="Times New Roman" w:cs="Times New Roman"/>
          <w:sz w:val="28"/>
          <w:szCs w:val="28"/>
        </w:rPr>
        <w:t>“</w:t>
      </w:r>
      <w:r>
        <w:rPr>
          <w:rFonts w:hint="eastAsia" w:ascii="宋体" w:hAnsi="宋体" w:eastAsia="宋体" w:cs="宋体"/>
          <w:sz w:val="28"/>
          <w:szCs w:val="28"/>
        </w:rPr>
        <w:t>从上而下，从下且上</w:t>
      </w:r>
      <w:r>
        <w:rPr>
          <w:rFonts w:hint="default" w:ascii="Times New Roman" w:hAnsi="Times New Roman" w:cs="Times New Roman"/>
          <w:sz w:val="28"/>
          <w:szCs w:val="28"/>
        </w:rPr>
        <w:t>”</w:t>
      </w:r>
      <w:r>
        <w:rPr>
          <w:rFonts w:hint="eastAsia" w:ascii="宋体" w:hAnsi="宋体" w:eastAsia="宋体" w:cs="宋体"/>
          <w:sz w:val="28"/>
          <w:szCs w:val="28"/>
        </w:rPr>
        <w:t>的上下联动互动机制，鉴于水资源源的调度管理涉及社会各方面，花溪区水务局负责监管并收集储存</w:t>
      </w:r>
      <w:r>
        <w:rPr>
          <w:rFonts w:hint="default" w:ascii="Times New Roman" w:hAnsi="Times New Roman" w:cs="Times New Roman"/>
          <w:sz w:val="28"/>
          <w:szCs w:val="28"/>
        </w:rPr>
        <w:t>40</w:t>
      </w:r>
      <w:r>
        <w:rPr>
          <w:rFonts w:hint="eastAsia" w:ascii="宋体" w:hAnsi="宋体" w:eastAsia="宋体" w:cs="宋体"/>
          <w:sz w:val="28"/>
          <w:szCs w:val="28"/>
        </w:rPr>
        <w:t>个断面预警信息，根据预警级别对应保障责任主体发布调度指令，指导保障责任主体、断面管理单位做好生态流量保障工作。</w:t>
      </w:r>
    </w:p>
    <w:p w14:paraId="6E06C4D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鉴于生态流量保障是河长制的主要内容，各级水资源源中心应与相应河长办统一协调，在河长办的领导下统一开展工作。</w:t>
      </w:r>
    </w:p>
    <w:p w14:paraId="09AA34F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1"/>
          <w:szCs w:val="31"/>
        </w:rPr>
        <w:t>7.2. </w:t>
      </w:r>
      <w:r>
        <w:rPr>
          <w:rStyle w:val="54"/>
          <w:rFonts w:hint="eastAsia" w:ascii="宋体" w:hAnsi="宋体" w:eastAsia="宋体" w:cs="宋体"/>
          <w:color w:val="607FA6"/>
          <w:sz w:val="31"/>
          <w:szCs w:val="31"/>
          <w:u w:val="none"/>
        </w:rPr>
        <w:t>保障措施</w:t>
      </w:r>
    </w:p>
    <w:p w14:paraId="2F194BF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rPr>
        <w:t>7.2.1. </w:t>
      </w:r>
      <w:r>
        <w:rPr>
          <w:rStyle w:val="54"/>
          <w:rFonts w:hint="eastAsia" w:ascii="宋体" w:hAnsi="宋体" w:eastAsia="宋体" w:cs="宋体"/>
          <w:color w:val="607FA6"/>
          <w:sz w:val="30"/>
          <w:szCs w:val="30"/>
          <w:u w:val="none"/>
        </w:rPr>
        <w:t>加强组织领导</w:t>
      </w:r>
    </w:p>
    <w:p w14:paraId="5E3AD0F7">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河流生态流量保障实施涉及的管理单位（部门）包括花溪区各级人民政府及相关部门、相关水利工程运行管理单位、河道外重点取用水户等。各级政府及相关部门应将花溪区河流生态流量保障作为推进生态文明建设、加强河湖生态保护和落实河长制的重点工作目标任务，结合最严格水资源源管理和河长制相关工作部署，按照花溪区河流生态流量保障实施方案，组织实施花溪区河流生态流量保障工作。根据生态流量保障工作目标和任务，明确各责任主体职责；各政府部门应落实主要领导负责制，加强组织领导，明确任务分工，逐级落实责任。</w:t>
      </w:r>
    </w:p>
    <w:p w14:paraId="6B1DDC68">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rPr>
        <w:t>7.2.2. </w:t>
      </w:r>
      <w:r>
        <w:rPr>
          <w:rStyle w:val="54"/>
          <w:rFonts w:hint="eastAsia" w:ascii="宋体" w:hAnsi="宋体" w:eastAsia="宋体" w:cs="宋体"/>
          <w:color w:val="607FA6"/>
          <w:sz w:val="30"/>
          <w:szCs w:val="30"/>
          <w:u w:val="none"/>
        </w:rPr>
        <w:t>实施统一调度，建立统一调度方式</w:t>
      </w:r>
    </w:p>
    <w:p w14:paraId="09EFCDD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实施花溪区河流水量统一调度管理，统筹考虑防洪、兴利与生态的关系，针对提出的控制断面生态基流流量目标，调整调度原则和调度方式，优化调度方案。在调度执行实施过程中，对于未设置生态水量下放设施的水利工程。</w:t>
      </w:r>
    </w:p>
    <w:p w14:paraId="097E2F39">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rPr>
        <w:t>7.2.3. </w:t>
      </w:r>
      <w:r>
        <w:rPr>
          <w:rStyle w:val="54"/>
          <w:rFonts w:hint="eastAsia" w:ascii="宋体" w:hAnsi="宋体" w:eastAsia="宋体" w:cs="宋体"/>
          <w:color w:val="607FA6"/>
          <w:sz w:val="30"/>
          <w:szCs w:val="30"/>
          <w:u w:val="none"/>
        </w:rPr>
        <w:t>完善监管手段，推进监控体系建设</w:t>
      </w:r>
    </w:p>
    <w:p w14:paraId="51C8E69E">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充分利用贵州水利云、河湖大数据等监控体系建设部署和已有监测信息，完善花溪区河流生态流量控制断面的监控站点建设。更新完善监测设施，强化实时监控，实现监控图像和数据的实时报送。建立花溪区河流生态流量预警机制，实现预警信息实时报送。依托国家水资源源信息管理系统，结合防汛调度系统、取用水户取退水监控系统、取水工程（设施）核查登记系统等，通过网络互联、数据共享、程序调用等方式，建立花溪区河流生态流量管控信息平台，可设置信息发布、监测预警、考核评估等多种功能，以保障落实生态流量和进行调度管理。通过监控体系建设与完善，强化生态流量保障监督管理。</w:t>
      </w:r>
    </w:p>
    <w:p w14:paraId="2831336B">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rPr>
        <w:t>7.2.4. </w:t>
      </w:r>
      <w:r>
        <w:rPr>
          <w:rStyle w:val="54"/>
          <w:rFonts w:hint="eastAsia" w:ascii="宋体" w:hAnsi="宋体" w:eastAsia="宋体" w:cs="宋体"/>
          <w:color w:val="607FA6"/>
          <w:sz w:val="30"/>
          <w:szCs w:val="30"/>
          <w:u w:val="none"/>
        </w:rPr>
        <w:t>健全工作机制</w:t>
      </w:r>
    </w:p>
    <w:p w14:paraId="5B1C96A0">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健全的工作机制是花溪区河流流量保障工作有效执行的重要保障。完善花溪区河流水资源源统一调度和配置制度，建立生态流量调度管理制度。在管理制度中明确各单位和部门的生态流量保障管理事权、区域内主要水利工程生态调度方案的制定原则和控制指标等。建立监测报送和预警发布制度。对花溪区河流生态流量监控站点实时监测的流量、水位等详细监测数据，应定期逐级报送至贵州省水利厅，花溪区水务局，同时对预警信息也应及时报送和发布。建立信息共享制度。通过建立花溪区河流生态流量监控信息平台，实现相关数据和信息的共享。建立协调协商机制。协商的主要内容包括制定或调整年度水量调度计划、重要水利工程下泄流量、部分取用水户限制取用水管理以及其他确需协商解决的工作重大情况和问题。建立生态流量补偿机制。对于花溪区河流因历史原因未明确生态流量指标和未设置生态流量泄放设施的工程，适当运用生态补偿手段，从政策和资金上予以补助，鼓励和引导工程运行管理单位做好生态流量保障工作。</w:t>
      </w:r>
    </w:p>
    <w:p w14:paraId="0A956355">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rPr>
        <w:t>7.2.5. </w:t>
      </w:r>
      <w:r>
        <w:rPr>
          <w:rStyle w:val="54"/>
          <w:rFonts w:hint="eastAsia" w:ascii="宋体" w:hAnsi="宋体" w:eastAsia="宋体" w:cs="宋体"/>
          <w:color w:val="607FA6"/>
          <w:sz w:val="30"/>
          <w:szCs w:val="30"/>
          <w:u w:val="none"/>
        </w:rPr>
        <w:t>强化监督检查，严格考核问责</w:t>
      </w:r>
    </w:p>
    <w:p w14:paraId="009CD9F2">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花溪区人民政府作为生态流量管控责任主体责任，明确生态环境、能源部门、综合执法等部门职能职责。多年评估生态流量不达标的，可以编制水量调度方案，加强调度管理和压实责任落实。</w:t>
      </w:r>
    </w:p>
    <w:p w14:paraId="0F94D591">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sz w:val="28"/>
          <w:szCs w:val="28"/>
        </w:rPr>
        <w:t>不定期组织开展生态流量监督检查专项行动，对花溪区河流主要水利工程下泄水量情况、日常监督管理情况、监测监控预警情况以及控制断面生态流量目标的满足情况进行检查督查，对存在的问题提出整改要求，并督促整改落实。花溪区人民政府负责组织实施花溪区河流生态流量保障考核评估，对生态流量目标不达标，不按要求执行调度计划或者其他影响生态流量保障的行为，对负有责任的各乡镇人民政府主管人员和其他直接责任人员，按照管辖权限依法依纪追究责任。对积极履责的责任单位和责任人可以按相关规定进行表扬奖励。通过严格考核评估和监督，强化生态流量保障在最严格水资源源管理制度和河长制工作中的地位，强化地方各级政府责任，逐级传递压力，形成齐抓共管的良好局面。</w:t>
      </w:r>
    </w:p>
    <w:p w14:paraId="22E5905C">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75AB3A4"/>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N Sim Sun">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0657674"/>
      <w:docPartObj>
        <w:docPartGallery w:val="autotext"/>
      </w:docPartObj>
    </w:sdtPr>
    <w:sdtContent>
      <w:p w14:paraId="33E2D0F6">
        <w:pPr>
          <w:pStyle w:val="32"/>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295468"/>
    </w:sdtPr>
    <w:sdtContent>
      <w:p w14:paraId="791AA085">
        <w:pPr>
          <w:pStyle w:val="32"/>
          <w:jc w:val="center"/>
        </w:pPr>
        <w:r>
          <w:fldChar w:fldCharType="begin"/>
        </w:r>
        <w:r>
          <w:instrText xml:space="preserve">PAGE   \* MERGEFORMAT</w:instrText>
        </w:r>
        <w:r>
          <w:fldChar w:fldCharType="separate"/>
        </w:r>
        <w:r>
          <w:rPr>
            <w:lang w:val="zh-CN"/>
          </w:rPr>
          <w:t>1</w:t>
        </w:r>
        <w:r>
          <w:fldChar w:fldCharType="end"/>
        </w:r>
      </w:p>
    </w:sdtContent>
  </w:sdt>
  <w:p w14:paraId="6D7F824C">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6A7B">
    <w:pPr>
      <w:pStyle w:val="33"/>
    </w:pPr>
    <w:r>
      <w:rPr>
        <w:rFonts w:hint="eastAsia"/>
      </w:rPr>
      <w:t>贵阳市花溪区河湖生态流量保障实施方案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70585"/>
    <w:multiLevelType w:val="multilevel"/>
    <w:tmpl w:val="16770585"/>
    <w:lvl w:ilvl="0" w:tentative="0">
      <w:start w:val="1"/>
      <w:numFmt w:val="decimal"/>
      <w:pStyle w:val="126"/>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1">
    <w:nsid w:val="37062257"/>
    <w:multiLevelType w:val="multilevel"/>
    <w:tmpl w:val="37062257"/>
    <w:lvl w:ilvl="0" w:tentative="0">
      <w:start w:val="1"/>
      <w:numFmt w:val="decimal"/>
      <w:pStyle w:val="246"/>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38955E4D"/>
    <w:multiLevelType w:val="multilevel"/>
    <w:tmpl w:val="38955E4D"/>
    <w:lvl w:ilvl="0" w:tentative="0">
      <w:start w:val="1"/>
      <w:numFmt w:val="decimal"/>
      <w:pStyle w:val="2"/>
      <w:lvlText w:val="%1."/>
      <w:lvlJc w:val="left"/>
      <w:pPr>
        <w:ind w:left="2127" w:hanging="425"/>
      </w:pPr>
      <w:rPr>
        <w:rFonts w:hint="eastAsia"/>
      </w:rPr>
    </w:lvl>
    <w:lvl w:ilvl="1" w:tentative="0">
      <w:start w:val="1"/>
      <w:numFmt w:val="decimal"/>
      <w:pStyle w:val="3"/>
      <w:lvlText w:val="%1.%2."/>
      <w:lvlJc w:val="left"/>
      <w:pPr>
        <w:ind w:left="4395" w:hanging="567"/>
      </w:pPr>
      <w:rPr>
        <w:rFonts w:hint="eastAsia"/>
      </w:rPr>
    </w:lvl>
    <w:lvl w:ilvl="2" w:tentative="0">
      <w:start w:val="1"/>
      <w:numFmt w:val="decimal"/>
      <w:pStyle w:val="4"/>
      <w:lvlText w:val="%1.%2.%3."/>
      <w:lvlJc w:val="left"/>
      <w:pPr>
        <w:ind w:left="709" w:hanging="709"/>
      </w:pPr>
      <w:rPr>
        <w:rFonts w:hint="eastAsia" w:asciiTheme="majorEastAsia" w:hAnsiTheme="majorEastAsia" w:eastAsiaTheme="majorEastAsia"/>
        <w:color w:val="auto"/>
      </w:rPr>
    </w:lvl>
    <w:lvl w:ilvl="3" w:tentative="0">
      <w:start w:val="1"/>
      <w:numFmt w:val="decimal"/>
      <w:pStyle w:val="5"/>
      <w:lvlText w:val="%1.%2.%3.%4."/>
      <w:lvlJc w:val="left"/>
      <w:pPr>
        <w:ind w:left="851" w:hanging="851"/>
      </w:pPr>
      <w:rPr>
        <w:rFonts w:hint="eastAsia"/>
      </w:rPr>
    </w:lvl>
    <w:lvl w:ilvl="4" w:tentative="0">
      <w:start w:val="1"/>
      <w:numFmt w:val="decimal"/>
      <w:pStyle w:val="6"/>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71836DA0"/>
    <w:multiLevelType w:val="multilevel"/>
    <w:tmpl w:val="71836DA0"/>
    <w:lvl w:ilvl="0" w:tentative="0">
      <w:start w:val="1"/>
      <w:numFmt w:val="decimal"/>
      <w:pStyle w:val="120"/>
      <w:lvlText w:val="%1"/>
      <w:lvlJc w:val="left"/>
      <w:pPr>
        <w:tabs>
          <w:tab w:val="left" w:pos="432"/>
        </w:tabs>
        <w:ind w:left="432" w:hanging="432"/>
      </w:pPr>
      <w:rPr>
        <w:rFonts w:hint="eastAsia"/>
        <w:b/>
        <w:i w:val="0"/>
        <w:sz w:val="36"/>
        <w:szCs w:val="36"/>
      </w:rPr>
    </w:lvl>
    <w:lvl w:ilvl="1" w:tentative="0">
      <w:start w:val="1"/>
      <w:numFmt w:val="decimal"/>
      <w:lvlText w:val="%1.%2"/>
      <w:lvlJc w:val="left"/>
      <w:pPr>
        <w:tabs>
          <w:tab w:val="left" w:pos="576"/>
        </w:tabs>
        <w:ind w:left="576" w:hanging="576"/>
      </w:pPr>
      <w:rPr>
        <w:rFonts w:hint="eastAsia"/>
        <w:b/>
        <w:i w:val="0"/>
        <w:sz w:val="32"/>
        <w:szCs w:val="32"/>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7C9E0310"/>
    <w:multiLevelType w:val="multilevel"/>
    <w:tmpl w:val="7C9E0310"/>
    <w:lvl w:ilvl="0" w:tentative="0">
      <w:start w:val="1"/>
      <w:numFmt w:val="decimal"/>
      <w:pStyle w:val="210"/>
      <w:lvlText w:val="%1."/>
      <w:lvlJc w:val="left"/>
      <w:pPr>
        <w:ind w:left="425" w:hanging="425"/>
      </w:pPr>
      <w:rPr>
        <w:rFonts w:hint="eastAsia"/>
      </w:rPr>
    </w:lvl>
    <w:lvl w:ilvl="1" w:tentative="0">
      <w:start w:val="1"/>
      <w:numFmt w:val="decimal"/>
      <w:pStyle w:val="209"/>
      <w:lvlText w:val="%1.%2."/>
      <w:lvlJc w:val="left"/>
      <w:pPr>
        <w:ind w:left="567" w:hanging="567"/>
      </w:pPr>
      <w:rPr>
        <w:rFonts w:hint="eastAsia"/>
      </w:rPr>
    </w:lvl>
    <w:lvl w:ilvl="2" w:tentative="0">
      <w:start w:val="1"/>
      <w:numFmt w:val="decimal"/>
      <w:pStyle w:val="212"/>
      <w:lvlText w:val="%1.%2.%3."/>
      <w:lvlJc w:val="left"/>
      <w:pPr>
        <w:ind w:left="709" w:hanging="709"/>
      </w:pPr>
      <w:rPr>
        <w:rFonts w:hint="eastAsia"/>
      </w:rPr>
    </w:lvl>
    <w:lvl w:ilvl="3" w:tentative="0">
      <w:start w:val="1"/>
      <w:numFmt w:val="decimal"/>
      <w:pStyle w:val="213"/>
      <w:lvlText w:val="%1.%2.%3.%4."/>
      <w:lvlJc w:val="left"/>
      <w:pPr>
        <w:ind w:left="851" w:hanging="851"/>
      </w:pPr>
      <w:rPr>
        <w:rFonts w:hint="eastAsia"/>
      </w:rPr>
    </w:lvl>
    <w:lvl w:ilvl="4" w:tentative="0">
      <w:start w:val="1"/>
      <w:numFmt w:val="decimal"/>
      <w:pStyle w:val="216"/>
      <w:lvlText w:val="%1.%2.%3.%4.%5."/>
      <w:lvlJc w:val="left"/>
      <w:pPr>
        <w:ind w:left="992" w:hanging="992"/>
      </w:pPr>
      <w:rPr>
        <w:rFonts w:hint="eastAsia"/>
      </w:rPr>
    </w:lvl>
    <w:lvl w:ilvl="5" w:tentative="0">
      <w:start w:val="1"/>
      <w:numFmt w:val="decimal"/>
      <w:pStyle w:val="219"/>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QxMzEzYWM4ZTkxMjc4OGViZDk3YTFmZTVlMjEifQ=="/>
  </w:docVars>
  <w:rsids>
    <w:rsidRoot w:val="004A1412"/>
    <w:rsid w:val="00004205"/>
    <w:rsid w:val="00004D8B"/>
    <w:rsid w:val="00005C75"/>
    <w:rsid w:val="0001191A"/>
    <w:rsid w:val="00012031"/>
    <w:rsid w:val="000134CB"/>
    <w:rsid w:val="00014085"/>
    <w:rsid w:val="00014B4A"/>
    <w:rsid w:val="00016852"/>
    <w:rsid w:val="00020BD5"/>
    <w:rsid w:val="00023A04"/>
    <w:rsid w:val="00026289"/>
    <w:rsid w:val="0002695D"/>
    <w:rsid w:val="000276D3"/>
    <w:rsid w:val="000302D1"/>
    <w:rsid w:val="000309C3"/>
    <w:rsid w:val="00031510"/>
    <w:rsid w:val="00034043"/>
    <w:rsid w:val="00034398"/>
    <w:rsid w:val="000345D4"/>
    <w:rsid w:val="000352CD"/>
    <w:rsid w:val="000355BF"/>
    <w:rsid w:val="000355F9"/>
    <w:rsid w:val="00035CC6"/>
    <w:rsid w:val="000365C6"/>
    <w:rsid w:val="00036CF4"/>
    <w:rsid w:val="0003747D"/>
    <w:rsid w:val="0003760F"/>
    <w:rsid w:val="000379A8"/>
    <w:rsid w:val="00040196"/>
    <w:rsid w:val="00040403"/>
    <w:rsid w:val="00041EAE"/>
    <w:rsid w:val="00042550"/>
    <w:rsid w:val="000432D9"/>
    <w:rsid w:val="0004367C"/>
    <w:rsid w:val="000439C1"/>
    <w:rsid w:val="00047043"/>
    <w:rsid w:val="000470F0"/>
    <w:rsid w:val="00050281"/>
    <w:rsid w:val="00051A6D"/>
    <w:rsid w:val="00051D0C"/>
    <w:rsid w:val="00051FD8"/>
    <w:rsid w:val="00052E23"/>
    <w:rsid w:val="00054781"/>
    <w:rsid w:val="0005760B"/>
    <w:rsid w:val="000604D0"/>
    <w:rsid w:val="00061C9D"/>
    <w:rsid w:val="0007082C"/>
    <w:rsid w:val="0007095B"/>
    <w:rsid w:val="00070D9B"/>
    <w:rsid w:val="000710FE"/>
    <w:rsid w:val="000726D9"/>
    <w:rsid w:val="00073D84"/>
    <w:rsid w:val="000741E4"/>
    <w:rsid w:val="00074F48"/>
    <w:rsid w:val="00074FCF"/>
    <w:rsid w:val="0007546C"/>
    <w:rsid w:val="00075CE9"/>
    <w:rsid w:val="00076CF9"/>
    <w:rsid w:val="00076ED1"/>
    <w:rsid w:val="00077B5F"/>
    <w:rsid w:val="00080439"/>
    <w:rsid w:val="00081F05"/>
    <w:rsid w:val="00082B3C"/>
    <w:rsid w:val="00082B83"/>
    <w:rsid w:val="0008512A"/>
    <w:rsid w:val="000857C0"/>
    <w:rsid w:val="000861EA"/>
    <w:rsid w:val="000873DB"/>
    <w:rsid w:val="00087B57"/>
    <w:rsid w:val="00087D61"/>
    <w:rsid w:val="000903E2"/>
    <w:rsid w:val="00091E76"/>
    <w:rsid w:val="00093400"/>
    <w:rsid w:val="0009380C"/>
    <w:rsid w:val="0009387A"/>
    <w:rsid w:val="000942A3"/>
    <w:rsid w:val="0009449E"/>
    <w:rsid w:val="0009505A"/>
    <w:rsid w:val="00095DEC"/>
    <w:rsid w:val="00096A92"/>
    <w:rsid w:val="000973E1"/>
    <w:rsid w:val="000A0870"/>
    <w:rsid w:val="000A09D5"/>
    <w:rsid w:val="000A1740"/>
    <w:rsid w:val="000A30B0"/>
    <w:rsid w:val="000A3615"/>
    <w:rsid w:val="000A47AA"/>
    <w:rsid w:val="000A7A7E"/>
    <w:rsid w:val="000B119C"/>
    <w:rsid w:val="000B3038"/>
    <w:rsid w:val="000B304F"/>
    <w:rsid w:val="000B3FE8"/>
    <w:rsid w:val="000B46CB"/>
    <w:rsid w:val="000B5454"/>
    <w:rsid w:val="000B5F7B"/>
    <w:rsid w:val="000B6F5E"/>
    <w:rsid w:val="000C1E9E"/>
    <w:rsid w:val="000C405E"/>
    <w:rsid w:val="000C4855"/>
    <w:rsid w:val="000C4E97"/>
    <w:rsid w:val="000C6637"/>
    <w:rsid w:val="000C6F6A"/>
    <w:rsid w:val="000D0373"/>
    <w:rsid w:val="000D216C"/>
    <w:rsid w:val="000D28C2"/>
    <w:rsid w:val="000D43D2"/>
    <w:rsid w:val="000D5098"/>
    <w:rsid w:val="000E057E"/>
    <w:rsid w:val="000E1622"/>
    <w:rsid w:val="000E2210"/>
    <w:rsid w:val="000E2A1E"/>
    <w:rsid w:val="000E2AD2"/>
    <w:rsid w:val="000E2EB9"/>
    <w:rsid w:val="000E3038"/>
    <w:rsid w:val="000E5489"/>
    <w:rsid w:val="000E558C"/>
    <w:rsid w:val="000E6F3D"/>
    <w:rsid w:val="000E7670"/>
    <w:rsid w:val="000F03E7"/>
    <w:rsid w:val="000F0830"/>
    <w:rsid w:val="000F0FE1"/>
    <w:rsid w:val="000F2487"/>
    <w:rsid w:val="000F2ED6"/>
    <w:rsid w:val="000F4D47"/>
    <w:rsid w:val="000F565B"/>
    <w:rsid w:val="000F649D"/>
    <w:rsid w:val="000F6E60"/>
    <w:rsid w:val="00101AE8"/>
    <w:rsid w:val="00101F00"/>
    <w:rsid w:val="00103319"/>
    <w:rsid w:val="001050B0"/>
    <w:rsid w:val="00105629"/>
    <w:rsid w:val="00105782"/>
    <w:rsid w:val="001128DE"/>
    <w:rsid w:val="00116B03"/>
    <w:rsid w:val="001174C8"/>
    <w:rsid w:val="00121AB6"/>
    <w:rsid w:val="001222AD"/>
    <w:rsid w:val="00124B75"/>
    <w:rsid w:val="001269AC"/>
    <w:rsid w:val="00126D0D"/>
    <w:rsid w:val="00126DD4"/>
    <w:rsid w:val="00130A38"/>
    <w:rsid w:val="00130E1A"/>
    <w:rsid w:val="00131B60"/>
    <w:rsid w:val="00131BFF"/>
    <w:rsid w:val="0013436D"/>
    <w:rsid w:val="0013476E"/>
    <w:rsid w:val="001353A1"/>
    <w:rsid w:val="00135EDC"/>
    <w:rsid w:val="00136574"/>
    <w:rsid w:val="0013675A"/>
    <w:rsid w:val="00137F37"/>
    <w:rsid w:val="00140605"/>
    <w:rsid w:val="001408C5"/>
    <w:rsid w:val="00141750"/>
    <w:rsid w:val="00141E55"/>
    <w:rsid w:val="00142C67"/>
    <w:rsid w:val="00144E69"/>
    <w:rsid w:val="00145052"/>
    <w:rsid w:val="00145729"/>
    <w:rsid w:val="00145A30"/>
    <w:rsid w:val="00146F40"/>
    <w:rsid w:val="00147B10"/>
    <w:rsid w:val="0015465D"/>
    <w:rsid w:val="0015748A"/>
    <w:rsid w:val="00160855"/>
    <w:rsid w:val="001631B5"/>
    <w:rsid w:val="00163761"/>
    <w:rsid w:val="00165C45"/>
    <w:rsid w:val="00166335"/>
    <w:rsid w:val="001667F5"/>
    <w:rsid w:val="001670BF"/>
    <w:rsid w:val="00171ADF"/>
    <w:rsid w:val="00172D8D"/>
    <w:rsid w:val="00173542"/>
    <w:rsid w:val="001744F6"/>
    <w:rsid w:val="0017618F"/>
    <w:rsid w:val="00176872"/>
    <w:rsid w:val="00176F0C"/>
    <w:rsid w:val="00181C16"/>
    <w:rsid w:val="0018645E"/>
    <w:rsid w:val="001870EF"/>
    <w:rsid w:val="001905E0"/>
    <w:rsid w:val="001908F5"/>
    <w:rsid w:val="00193EE6"/>
    <w:rsid w:val="00195D74"/>
    <w:rsid w:val="00196B05"/>
    <w:rsid w:val="00196F03"/>
    <w:rsid w:val="001973BC"/>
    <w:rsid w:val="0019749D"/>
    <w:rsid w:val="00197FC1"/>
    <w:rsid w:val="001A0063"/>
    <w:rsid w:val="001A08E3"/>
    <w:rsid w:val="001A18EA"/>
    <w:rsid w:val="001A40DB"/>
    <w:rsid w:val="001A552E"/>
    <w:rsid w:val="001A6B22"/>
    <w:rsid w:val="001A76C9"/>
    <w:rsid w:val="001A7785"/>
    <w:rsid w:val="001A7F37"/>
    <w:rsid w:val="001B09ED"/>
    <w:rsid w:val="001B20E5"/>
    <w:rsid w:val="001B2AE6"/>
    <w:rsid w:val="001B3CA1"/>
    <w:rsid w:val="001B7BD9"/>
    <w:rsid w:val="001C0206"/>
    <w:rsid w:val="001C04F7"/>
    <w:rsid w:val="001C4755"/>
    <w:rsid w:val="001C64F9"/>
    <w:rsid w:val="001C6E4C"/>
    <w:rsid w:val="001D1146"/>
    <w:rsid w:val="001D4DFC"/>
    <w:rsid w:val="001D78C3"/>
    <w:rsid w:val="001E06A0"/>
    <w:rsid w:val="001E240F"/>
    <w:rsid w:val="001E26F5"/>
    <w:rsid w:val="001E2A69"/>
    <w:rsid w:val="001E5E20"/>
    <w:rsid w:val="001E7590"/>
    <w:rsid w:val="001E7A18"/>
    <w:rsid w:val="001F0054"/>
    <w:rsid w:val="001F04F7"/>
    <w:rsid w:val="001F1257"/>
    <w:rsid w:val="001F15D5"/>
    <w:rsid w:val="001F2B35"/>
    <w:rsid w:val="001F377F"/>
    <w:rsid w:val="001F5EB6"/>
    <w:rsid w:val="001F61E7"/>
    <w:rsid w:val="001F7191"/>
    <w:rsid w:val="00204A1B"/>
    <w:rsid w:val="00207DC4"/>
    <w:rsid w:val="00211A8D"/>
    <w:rsid w:val="00212191"/>
    <w:rsid w:val="00212D20"/>
    <w:rsid w:val="0021622F"/>
    <w:rsid w:val="002175FC"/>
    <w:rsid w:val="00217E15"/>
    <w:rsid w:val="00220A33"/>
    <w:rsid w:val="00220EA3"/>
    <w:rsid w:val="00220EC0"/>
    <w:rsid w:val="00221358"/>
    <w:rsid w:val="00221E78"/>
    <w:rsid w:val="00222DE9"/>
    <w:rsid w:val="002231E5"/>
    <w:rsid w:val="00223DE4"/>
    <w:rsid w:val="00224CBE"/>
    <w:rsid w:val="002307CE"/>
    <w:rsid w:val="00231267"/>
    <w:rsid w:val="002317CA"/>
    <w:rsid w:val="00231F82"/>
    <w:rsid w:val="002324BE"/>
    <w:rsid w:val="0023444D"/>
    <w:rsid w:val="00234EA3"/>
    <w:rsid w:val="002370B6"/>
    <w:rsid w:val="00240511"/>
    <w:rsid w:val="00240824"/>
    <w:rsid w:val="00241C68"/>
    <w:rsid w:val="00242DFB"/>
    <w:rsid w:val="00243825"/>
    <w:rsid w:val="00243E5F"/>
    <w:rsid w:val="00244336"/>
    <w:rsid w:val="002475AC"/>
    <w:rsid w:val="00250AAF"/>
    <w:rsid w:val="00251FDC"/>
    <w:rsid w:val="00252B4D"/>
    <w:rsid w:val="00253345"/>
    <w:rsid w:val="0025555D"/>
    <w:rsid w:val="00257364"/>
    <w:rsid w:val="002573B3"/>
    <w:rsid w:val="00257DC9"/>
    <w:rsid w:val="002628D4"/>
    <w:rsid w:val="00263466"/>
    <w:rsid w:val="002639B2"/>
    <w:rsid w:val="002641C1"/>
    <w:rsid w:val="00264856"/>
    <w:rsid w:val="00265486"/>
    <w:rsid w:val="002655ED"/>
    <w:rsid w:val="00266ECF"/>
    <w:rsid w:val="00270759"/>
    <w:rsid w:val="002712E6"/>
    <w:rsid w:val="00275838"/>
    <w:rsid w:val="00281498"/>
    <w:rsid w:val="00281713"/>
    <w:rsid w:val="00281935"/>
    <w:rsid w:val="0028198A"/>
    <w:rsid w:val="00281A22"/>
    <w:rsid w:val="00282401"/>
    <w:rsid w:val="00282854"/>
    <w:rsid w:val="00283459"/>
    <w:rsid w:val="00284B90"/>
    <w:rsid w:val="00290F7C"/>
    <w:rsid w:val="00292F0F"/>
    <w:rsid w:val="00294DE6"/>
    <w:rsid w:val="002A11CD"/>
    <w:rsid w:val="002A1B49"/>
    <w:rsid w:val="002A20D2"/>
    <w:rsid w:val="002A2F6C"/>
    <w:rsid w:val="002A409F"/>
    <w:rsid w:val="002A5E07"/>
    <w:rsid w:val="002A5F1F"/>
    <w:rsid w:val="002A6992"/>
    <w:rsid w:val="002A7C20"/>
    <w:rsid w:val="002B32F0"/>
    <w:rsid w:val="002B38AA"/>
    <w:rsid w:val="002B6BB8"/>
    <w:rsid w:val="002C2A09"/>
    <w:rsid w:val="002C3C5D"/>
    <w:rsid w:val="002C4270"/>
    <w:rsid w:val="002C5384"/>
    <w:rsid w:val="002C5D0D"/>
    <w:rsid w:val="002C5FC4"/>
    <w:rsid w:val="002C646C"/>
    <w:rsid w:val="002C6671"/>
    <w:rsid w:val="002C6CA7"/>
    <w:rsid w:val="002C7021"/>
    <w:rsid w:val="002C78EA"/>
    <w:rsid w:val="002D1916"/>
    <w:rsid w:val="002D1E5D"/>
    <w:rsid w:val="002D26C9"/>
    <w:rsid w:val="002D3AD8"/>
    <w:rsid w:val="002D41C5"/>
    <w:rsid w:val="002D4C1E"/>
    <w:rsid w:val="002D6117"/>
    <w:rsid w:val="002D7209"/>
    <w:rsid w:val="002D7262"/>
    <w:rsid w:val="002D7FD7"/>
    <w:rsid w:val="002E1CFC"/>
    <w:rsid w:val="002E402B"/>
    <w:rsid w:val="002E454A"/>
    <w:rsid w:val="002E5344"/>
    <w:rsid w:val="002F1E75"/>
    <w:rsid w:val="002F32C1"/>
    <w:rsid w:val="002F59E3"/>
    <w:rsid w:val="002F71E2"/>
    <w:rsid w:val="003004C1"/>
    <w:rsid w:val="00302075"/>
    <w:rsid w:val="00305FED"/>
    <w:rsid w:val="00306D4F"/>
    <w:rsid w:val="0031011F"/>
    <w:rsid w:val="00312C2D"/>
    <w:rsid w:val="0031454A"/>
    <w:rsid w:val="00315D33"/>
    <w:rsid w:val="003164E1"/>
    <w:rsid w:val="00317155"/>
    <w:rsid w:val="0032048B"/>
    <w:rsid w:val="003209B5"/>
    <w:rsid w:val="00321121"/>
    <w:rsid w:val="003219A6"/>
    <w:rsid w:val="0032365F"/>
    <w:rsid w:val="003238A5"/>
    <w:rsid w:val="00324263"/>
    <w:rsid w:val="00324E74"/>
    <w:rsid w:val="0032737A"/>
    <w:rsid w:val="00327415"/>
    <w:rsid w:val="00331531"/>
    <w:rsid w:val="00332498"/>
    <w:rsid w:val="0033294E"/>
    <w:rsid w:val="00332EEE"/>
    <w:rsid w:val="00335A37"/>
    <w:rsid w:val="003362B8"/>
    <w:rsid w:val="00336E38"/>
    <w:rsid w:val="003375F0"/>
    <w:rsid w:val="00337CF9"/>
    <w:rsid w:val="00343683"/>
    <w:rsid w:val="00346051"/>
    <w:rsid w:val="00347A33"/>
    <w:rsid w:val="00350F23"/>
    <w:rsid w:val="00351B4C"/>
    <w:rsid w:val="0035344C"/>
    <w:rsid w:val="00353DDB"/>
    <w:rsid w:val="00353E74"/>
    <w:rsid w:val="00355185"/>
    <w:rsid w:val="00357F75"/>
    <w:rsid w:val="003604A1"/>
    <w:rsid w:val="003662D5"/>
    <w:rsid w:val="003671CB"/>
    <w:rsid w:val="003711DD"/>
    <w:rsid w:val="003748D5"/>
    <w:rsid w:val="00376F00"/>
    <w:rsid w:val="00377F19"/>
    <w:rsid w:val="0038049F"/>
    <w:rsid w:val="0038654E"/>
    <w:rsid w:val="00387DD2"/>
    <w:rsid w:val="0039238C"/>
    <w:rsid w:val="00392BC6"/>
    <w:rsid w:val="003941FF"/>
    <w:rsid w:val="00394214"/>
    <w:rsid w:val="00394E0D"/>
    <w:rsid w:val="003A0808"/>
    <w:rsid w:val="003A1061"/>
    <w:rsid w:val="003A3094"/>
    <w:rsid w:val="003A36A3"/>
    <w:rsid w:val="003A6241"/>
    <w:rsid w:val="003A68C1"/>
    <w:rsid w:val="003B143E"/>
    <w:rsid w:val="003B23FD"/>
    <w:rsid w:val="003B3ADA"/>
    <w:rsid w:val="003B64AF"/>
    <w:rsid w:val="003B681E"/>
    <w:rsid w:val="003C1F25"/>
    <w:rsid w:val="003C299C"/>
    <w:rsid w:val="003C3FF7"/>
    <w:rsid w:val="003C5619"/>
    <w:rsid w:val="003C71AC"/>
    <w:rsid w:val="003D0EF9"/>
    <w:rsid w:val="003D1B3F"/>
    <w:rsid w:val="003D2621"/>
    <w:rsid w:val="003D2B22"/>
    <w:rsid w:val="003D6898"/>
    <w:rsid w:val="003D7B9C"/>
    <w:rsid w:val="003E0EDF"/>
    <w:rsid w:val="003E1886"/>
    <w:rsid w:val="003E1B89"/>
    <w:rsid w:val="003E2169"/>
    <w:rsid w:val="003E7DD6"/>
    <w:rsid w:val="003F148C"/>
    <w:rsid w:val="003F185A"/>
    <w:rsid w:val="003F33F1"/>
    <w:rsid w:val="003F3E06"/>
    <w:rsid w:val="003F588D"/>
    <w:rsid w:val="003F62DA"/>
    <w:rsid w:val="00401251"/>
    <w:rsid w:val="00401408"/>
    <w:rsid w:val="00402197"/>
    <w:rsid w:val="004030D8"/>
    <w:rsid w:val="00403512"/>
    <w:rsid w:val="00405AD4"/>
    <w:rsid w:val="004065D8"/>
    <w:rsid w:val="0040689F"/>
    <w:rsid w:val="0041210B"/>
    <w:rsid w:val="00414545"/>
    <w:rsid w:val="004158FA"/>
    <w:rsid w:val="0042148A"/>
    <w:rsid w:val="00421D91"/>
    <w:rsid w:val="00423ECA"/>
    <w:rsid w:val="00425523"/>
    <w:rsid w:val="00426FE8"/>
    <w:rsid w:val="00427700"/>
    <w:rsid w:val="00427FCD"/>
    <w:rsid w:val="00430677"/>
    <w:rsid w:val="00431A17"/>
    <w:rsid w:val="00435DDC"/>
    <w:rsid w:val="0043770F"/>
    <w:rsid w:val="00441C47"/>
    <w:rsid w:val="00441CFB"/>
    <w:rsid w:val="004423AF"/>
    <w:rsid w:val="004457E9"/>
    <w:rsid w:val="00446578"/>
    <w:rsid w:val="00446FF3"/>
    <w:rsid w:val="0045211E"/>
    <w:rsid w:val="004526E9"/>
    <w:rsid w:val="00453865"/>
    <w:rsid w:val="00453B2F"/>
    <w:rsid w:val="00454524"/>
    <w:rsid w:val="0045505E"/>
    <w:rsid w:val="004558D9"/>
    <w:rsid w:val="00456FF7"/>
    <w:rsid w:val="004572DD"/>
    <w:rsid w:val="00457840"/>
    <w:rsid w:val="00460D7C"/>
    <w:rsid w:val="00461BEC"/>
    <w:rsid w:val="00461D4B"/>
    <w:rsid w:val="004645F9"/>
    <w:rsid w:val="0046598C"/>
    <w:rsid w:val="00472BEB"/>
    <w:rsid w:val="004739A3"/>
    <w:rsid w:val="0047404E"/>
    <w:rsid w:val="00474693"/>
    <w:rsid w:val="0048291F"/>
    <w:rsid w:val="0048351E"/>
    <w:rsid w:val="00484551"/>
    <w:rsid w:val="00486DEF"/>
    <w:rsid w:val="00491170"/>
    <w:rsid w:val="00493BCC"/>
    <w:rsid w:val="00494670"/>
    <w:rsid w:val="00496B68"/>
    <w:rsid w:val="00496CFF"/>
    <w:rsid w:val="00497A94"/>
    <w:rsid w:val="004A1412"/>
    <w:rsid w:val="004A3743"/>
    <w:rsid w:val="004A3FA1"/>
    <w:rsid w:val="004A6C20"/>
    <w:rsid w:val="004A79B0"/>
    <w:rsid w:val="004B2F8D"/>
    <w:rsid w:val="004B4277"/>
    <w:rsid w:val="004B484F"/>
    <w:rsid w:val="004B4FB7"/>
    <w:rsid w:val="004B5B27"/>
    <w:rsid w:val="004B7880"/>
    <w:rsid w:val="004C0654"/>
    <w:rsid w:val="004C0B75"/>
    <w:rsid w:val="004C1753"/>
    <w:rsid w:val="004C1AD9"/>
    <w:rsid w:val="004C1FF4"/>
    <w:rsid w:val="004C2D43"/>
    <w:rsid w:val="004C3A02"/>
    <w:rsid w:val="004C3D5C"/>
    <w:rsid w:val="004C4BC1"/>
    <w:rsid w:val="004C75FA"/>
    <w:rsid w:val="004C7841"/>
    <w:rsid w:val="004C7941"/>
    <w:rsid w:val="004D040F"/>
    <w:rsid w:val="004D1D6B"/>
    <w:rsid w:val="004D3112"/>
    <w:rsid w:val="004D47F5"/>
    <w:rsid w:val="004D5E0A"/>
    <w:rsid w:val="004D62C5"/>
    <w:rsid w:val="004D6D78"/>
    <w:rsid w:val="004D7AEC"/>
    <w:rsid w:val="004E203C"/>
    <w:rsid w:val="004E2169"/>
    <w:rsid w:val="004E34B9"/>
    <w:rsid w:val="004E3C71"/>
    <w:rsid w:val="004E58F2"/>
    <w:rsid w:val="004E5EEB"/>
    <w:rsid w:val="004E5F8B"/>
    <w:rsid w:val="004E6752"/>
    <w:rsid w:val="004F0A8D"/>
    <w:rsid w:val="004F20A0"/>
    <w:rsid w:val="004F26A3"/>
    <w:rsid w:val="004F3198"/>
    <w:rsid w:val="004F3738"/>
    <w:rsid w:val="0050080F"/>
    <w:rsid w:val="005021E2"/>
    <w:rsid w:val="00502807"/>
    <w:rsid w:val="00510340"/>
    <w:rsid w:val="00510D79"/>
    <w:rsid w:val="005114D2"/>
    <w:rsid w:val="00514BB0"/>
    <w:rsid w:val="005168D3"/>
    <w:rsid w:val="00516D32"/>
    <w:rsid w:val="00517141"/>
    <w:rsid w:val="00522C78"/>
    <w:rsid w:val="00523394"/>
    <w:rsid w:val="00524318"/>
    <w:rsid w:val="00525295"/>
    <w:rsid w:val="005253D7"/>
    <w:rsid w:val="00526361"/>
    <w:rsid w:val="005311CF"/>
    <w:rsid w:val="0053122A"/>
    <w:rsid w:val="00531686"/>
    <w:rsid w:val="005325F0"/>
    <w:rsid w:val="00533024"/>
    <w:rsid w:val="005337E0"/>
    <w:rsid w:val="00535753"/>
    <w:rsid w:val="0053744E"/>
    <w:rsid w:val="005375D2"/>
    <w:rsid w:val="005411FF"/>
    <w:rsid w:val="00542C66"/>
    <w:rsid w:val="005437E1"/>
    <w:rsid w:val="00545CDF"/>
    <w:rsid w:val="00546A87"/>
    <w:rsid w:val="00546CDC"/>
    <w:rsid w:val="00547C8B"/>
    <w:rsid w:val="0055193E"/>
    <w:rsid w:val="00551D10"/>
    <w:rsid w:val="00552025"/>
    <w:rsid w:val="0055210D"/>
    <w:rsid w:val="0055284A"/>
    <w:rsid w:val="00552A9A"/>
    <w:rsid w:val="00552C70"/>
    <w:rsid w:val="005538A7"/>
    <w:rsid w:val="00554A14"/>
    <w:rsid w:val="005567A4"/>
    <w:rsid w:val="00557116"/>
    <w:rsid w:val="00557510"/>
    <w:rsid w:val="00561C0E"/>
    <w:rsid w:val="00561FEA"/>
    <w:rsid w:val="005637B0"/>
    <w:rsid w:val="00563F2D"/>
    <w:rsid w:val="0056420F"/>
    <w:rsid w:val="00564384"/>
    <w:rsid w:val="005645FC"/>
    <w:rsid w:val="005648EE"/>
    <w:rsid w:val="00567986"/>
    <w:rsid w:val="005704A6"/>
    <w:rsid w:val="0057200B"/>
    <w:rsid w:val="005736C5"/>
    <w:rsid w:val="005754A9"/>
    <w:rsid w:val="005764D8"/>
    <w:rsid w:val="00577ADF"/>
    <w:rsid w:val="00577F1E"/>
    <w:rsid w:val="005814C2"/>
    <w:rsid w:val="00582B13"/>
    <w:rsid w:val="0058323C"/>
    <w:rsid w:val="005837E8"/>
    <w:rsid w:val="0058729D"/>
    <w:rsid w:val="00592E39"/>
    <w:rsid w:val="00593359"/>
    <w:rsid w:val="00593FBD"/>
    <w:rsid w:val="00596AF0"/>
    <w:rsid w:val="00596FB0"/>
    <w:rsid w:val="00597928"/>
    <w:rsid w:val="005A1A4C"/>
    <w:rsid w:val="005A256D"/>
    <w:rsid w:val="005A293F"/>
    <w:rsid w:val="005A2A35"/>
    <w:rsid w:val="005A4547"/>
    <w:rsid w:val="005A5C45"/>
    <w:rsid w:val="005A6747"/>
    <w:rsid w:val="005A7B84"/>
    <w:rsid w:val="005B018D"/>
    <w:rsid w:val="005B15F5"/>
    <w:rsid w:val="005B3311"/>
    <w:rsid w:val="005B34F8"/>
    <w:rsid w:val="005B3512"/>
    <w:rsid w:val="005B44C5"/>
    <w:rsid w:val="005B47A9"/>
    <w:rsid w:val="005B59B7"/>
    <w:rsid w:val="005B5C11"/>
    <w:rsid w:val="005B643C"/>
    <w:rsid w:val="005B7D1C"/>
    <w:rsid w:val="005C11B0"/>
    <w:rsid w:val="005C2D34"/>
    <w:rsid w:val="005C413B"/>
    <w:rsid w:val="005C43D0"/>
    <w:rsid w:val="005C5A71"/>
    <w:rsid w:val="005C5DBB"/>
    <w:rsid w:val="005C5F93"/>
    <w:rsid w:val="005D06B3"/>
    <w:rsid w:val="005D1EA5"/>
    <w:rsid w:val="005D3A75"/>
    <w:rsid w:val="005D5E5D"/>
    <w:rsid w:val="005D615E"/>
    <w:rsid w:val="005D6AFF"/>
    <w:rsid w:val="005D6DB2"/>
    <w:rsid w:val="005D6E4F"/>
    <w:rsid w:val="005D7D48"/>
    <w:rsid w:val="005E2F58"/>
    <w:rsid w:val="005F2BFF"/>
    <w:rsid w:val="005F2D76"/>
    <w:rsid w:val="005F2ECD"/>
    <w:rsid w:val="005F3EFB"/>
    <w:rsid w:val="005F4E82"/>
    <w:rsid w:val="005F6576"/>
    <w:rsid w:val="005F77A7"/>
    <w:rsid w:val="005F7D08"/>
    <w:rsid w:val="00600934"/>
    <w:rsid w:val="006039B3"/>
    <w:rsid w:val="00603D8D"/>
    <w:rsid w:val="00605A79"/>
    <w:rsid w:val="00606CA4"/>
    <w:rsid w:val="00606E5B"/>
    <w:rsid w:val="0060779E"/>
    <w:rsid w:val="006125BF"/>
    <w:rsid w:val="006129F6"/>
    <w:rsid w:val="00612B77"/>
    <w:rsid w:val="0061301B"/>
    <w:rsid w:val="00615704"/>
    <w:rsid w:val="00615A7B"/>
    <w:rsid w:val="0061633E"/>
    <w:rsid w:val="006170C1"/>
    <w:rsid w:val="00617EA0"/>
    <w:rsid w:val="00621EF8"/>
    <w:rsid w:val="00625DBF"/>
    <w:rsid w:val="00630895"/>
    <w:rsid w:val="00633ED6"/>
    <w:rsid w:val="0063476C"/>
    <w:rsid w:val="00635615"/>
    <w:rsid w:val="00635830"/>
    <w:rsid w:val="00635877"/>
    <w:rsid w:val="00637341"/>
    <w:rsid w:val="006377D3"/>
    <w:rsid w:val="0064224F"/>
    <w:rsid w:val="00644AEB"/>
    <w:rsid w:val="00650BE5"/>
    <w:rsid w:val="006527A2"/>
    <w:rsid w:val="006537B5"/>
    <w:rsid w:val="00654B33"/>
    <w:rsid w:val="00656E9F"/>
    <w:rsid w:val="00662DF2"/>
    <w:rsid w:val="006630A7"/>
    <w:rsid w:val="006662FF"/>
    <w:rsid w:val="006666C4"/>
    <w:rsid w:val="006667BC"/>
    <w:rsid w:val="00666CFB"/>
    <w:rsid w:val="006709DE"/>
    <w:rsid w:val="006709F6"/>
    <w:rsid w:val="006711D3"/>
    <w:rsid w:val="00672E85"/>
    <w:rsid w:val="00673ABC"/>
    <w:rsid w:val="00674522"/>
    <w:rsid w:val="00674C4F"/>
    <w:rsid w:val="00674CD2"/>
    <w:rsid w:val="00675A57"/>
    <w:rsid w:val="00677156"/>
    <w:rsid w:val="006772A4"/>
    <w:rsid w:val="006811FD"/>
    <w:rsid w:val="00684497"/>
    <w:rsid w:val="00684F5D"/>
    <w:rsid w:val="00686A78"/>
    <w:rsid w:val="00686BE9"/>
    <w:rsid w:val="00686EE3"/>
    <w:rsid w:val="00687E27"/>
    <w:rsid w:val="0069138D"/>
    <w:rsid w:val="00692A97"/>
    <w:rsid w:val="006937CB"/>
    <w:rsid w:val="0069545F"/>
    <w:rsid w:val="00695BD1"/>
    <w:rsid w:val="00696B98"/>
    <w:rsid w:val="006974D3"/>
    <w:rsid w:val="006A01A3"/>
    <w:rsid w:val="006A07B1"/>
    <w:rsid w:val="006A1AD6"/>
    <w:rsid w:val="006A20DF"/>
    <w:rsid w:val="006A493A"/>
    <w:rsid w:val="006A54F4"/>
    <w:rsid w:val="006A7B0C"/>
    <w:rsid w:val="006B2353"/>
    <w:rsid w:val="006B32BB"/>
    <w:rsid w:val="006B4ED8"/>
    <w:rsid w:val="006B6634"/>
    <w:rsid w:val="006B709E"/>
    <w:rsid w:val="006B75CA"/>
    <w:rsid w:val="006B773E"/>
    <w:rsid w:val="006B779F"/>
    <w:rsid w:val="006B7ADC"/>
    <w:rsid w:val="006C01C9"/>
    <w:rsid w:val="006C2F8A"/>
    <w:rsid w:val="006C338D"/>
    <w:rsid w:val="006C37C0"/>
    <w:rsid w:val="006C4B6A"/>
    <w:rsid w:val="006C6B6B"/>
    <w:rsid w:val="006C6EE1"/>
    <w:rsid w:val="006D09BD"/>
    <w:rsid w:val="006D0AA0"/>
    <w:rsid w:val="006D12E0"/>
    <w:rsid w:val="006D29F7"/>
    <w:rsid w:val="006D456E"/>
    <w:rsid w:val="006D6357"/>
    <w:rsid w:val="006D655E"/>
    <w:rsid w:val="006E0855"/>
    <w:rsid w:val="006E14BA"/>
    <w:rsid w:val="006E1B51"/>
    <w:rsid w:val="006E1F9E"/>
    <w:rsid w:val="006E40EE"/>
    <w:rsid w:val="006E4C97"/>
    <w:rsid w:val="006E6F30"/>
    <w:rsid w:val="006E772B"/>
    <w:rsid w:val="006F1D88"/>
    <w:rsid w:val="006F2426"/>
    <w:rsid w:val="006F2716"/>
    <w:rsid w:val="006F3C6B"/>
    <w:rsid w:val="006F4432"/>
    <w:rsid w:val="006F7342"/>
    <w:rsid w:val="006F7AF2"/>
    <w:rsid w:val="00700409"/>
    <w:rsid w:val="007008C9"/>
    <w:rsid w:val="00700E00"/>
    <w:rsid w:val="00701120"/>
    <w:rsid w:val="0070183D"/>
    <w:rsid w:val="007031E5"/>
    <w:rsid w:val="00706B67"/>
    <w:rsid w:val="00707754"/>
    <w:rsid w:val="00707B89"/>
    <w:rsid w:val="00711817"/>
    <w:rsid w:val="007138C8"/>
    <w:rsid w:val="007145C1"/>
    <w:rsid w:val="007162BA"/>
    <w:rsid w:val="00716DB7"/>
    <w:rsid w:val="0071720C"/>
    <w:rsid w:val="00721697"/>
    <w:rsid w:val="0072374E"/>
    <w:rsid w:val="007241ED"/>
    <w:rsid w:val="00725564"/>
    <w:rsid w:val="00733E24"/>
    <w:rsid w:val="007342F7"/>
    <w:rsid w:val="007350EC"/>
    <w:rsid w:val="00736943"/>
    <w:rsid w:val="00737745"/>
    <w:rsid w:val="00740DF2"/>
    <w:rsid w:val="00741BBC"/>
    <w:rsid w:val="007420BB"/>
    <w:rsid w:val="00742F38"/>
    <w:rsid w:val="00743BD8"/>
    <w:rsid w:val="00744840"/>
    <w:rsid w:val="007455CB"/>
    <w:rsid w:val="00745B0D"/>
    <w:rsid w:val="007466EB"/>
    <w:rsid w:val="00746811"/>
    <w:rsid w:val="00750340"/>
    <w:rsid w:val="00751B8B"/>
    <w:rsid w:val="00752762"/>
    <w:rsid w:val="00752A61"/>
    <w:rsid w:val="00752E94"/>
    <w:rsid w:val="00753961"/>
    <w:rsid w:val="00754310"/>
    <w:rsid w:val="00755541"/>
    <w:rsid w:val="007559A4"/>
    <w:rsid w:val="00755F28"/>
    <w:rsid w:val="00756D3D"/>
    <w:rsid w:val="007572BD"/>
    <w:rsid w:val="0075776A"/>
    <w:rsid w:val="00760A06"/>
    <w:rsid w:val="00760B5B"/>
    <w:rsid w:val="007611DA"/>
    <w:rsid w:val="0076187A"/>
    <w:rsid w:val="007653EB"/>
    <w:rsid w:val="00766D31"/>
    <w:rsid w:val="007679E0"/>
    <w:rsid w:val="00767EF3"/>
    <w:rsid w:val="0077120A"/>
    <w:rsid w:val="007732DA"/>
    <w:rsid w:val="007753DD"/>
    <w:rsid w:val="00775A04"/>
    <w:rsid w:val="00777826"/>
    <w:rsid w:val="00780078"/>
    <w:rsid w:val="00780902"/>
    <w:rsid w:val="0078468F"/>
    <w:rsid w:val="00784E12"/>
    <w:rsid w:val="00784F8C"/>
    <w:rsid w:val="007861B4"/>
    <w:rsid w:val="00790F62"/>
    <w:rsid w:val="0079138E"/>
    <w:rsid w:val="00791482"/>
    <w:rsid w:val="007930BE"/>
    <w:rsid w:val="00793BD2"/>
    <w:rsid w:val="00795371"/>
    <w:rsid w:val="00797C7A"/>
    <w:rsid w:val="00797EDB"/>
    <w:rsid w:val="007A1F4B"/>
    <w:rsid w:val="007A5612"/>
    <w:rsid w:val="007A5D4C"/>
    <w:rsid w:val="007A5E22"/>
    <w:rsid w:val="007B0148"/>
    <w:rsid w:val="007B0CBE"/>
    <w:rsid w:val="007B1336"/>
    <w:rsid w:val="007B238F"/>
    <w:rsid w:val="007B23E4"/>
    <w:rsid w:val="007B248C"/>
    <w:rsid w:val="007B259E"/>
    <w:rsid w:val="007B3DBD"/>
    <w:rsid w:val="007B60FB"/>
    <w:rsid w:val="007B6356"/>
    <w:rsid w:val="007B6CF2"/>
    <w:rsid w:val="007B70FF"/>
    <w:rsid w:val="007B71F8"/>
    <w:rsid w:val="007C04B8"/>
    <w:rsid w:val="007C0595"/>
    <w:rsid w:val="007C20F3"/>
    <w:rsid w:val="007C2703"/>
    <w:rsid w:val="007C27E7"/>
    <w:rsid w:val="007C3453"/>
    <w:rsid w:val="007C4E18"/>
    <w:rsid w:val="007C5725"/>
    <w:rsid w:val="007D18B9"/>
    <w:rsid w:val="007D3B29"/>
    <w:rsid w:val="007D582B"/>
    <w:rsid w:val="007D5898"/>
    <w:rsid w:val="007D60C9"/>
    <w:rsid w:val="007D7377"/>
    <w:rsid w:val="007E2B1D"/>
    <w:rsid w:val="007E40B7"/>
    <w:rsid w:val="007E58EE"/>
    <w:rsid w:val="007E62CB"/>
    <w:rsid w:val="007E7502"/>
    <w:rsid w:val="007F04F1"/>
    <w:rsid w:val="007F0BAF"/>
    <w:rsid w:val="007F2F30"/>
    <w:rsid w:val="007F41D2"/>
    <w:rsid w:val="007F5029"/>
    <w:rsid w:val="007F73E0"/>
    <w:rsid w:val="007F7F5B"/>
    <w:rsid w:val="00801CFA"/>
    <w:rsid w:val="008045CE"/>
    <w:rsid w:val="008045F1"/>
    <w:rsid w:val="0080551F"/>
    <w:rsid w:val="00805B68"/>
    <w:rsid w:val="008102C4"/>
    <w:rsid w:val="008150B5"/>
    <w:rsid w:val="00821756"/>
    <w:rsid w:val="00821B3E"/>
    <w:rsid w:val="00822D1E"/>
    <w:rsid w:val="00822F94"/>
    <w:rsid w:val="0082327B"/>
    <w:rsid w:val="008240A4"/>
    <w:rsid w:val="00827938"/>
    <w:rsid w:val="00831A77"/>
    <w:rsid w:val="00833A38"/>
    <w:rsid w:val="008402E6"/>
    <w:rsid w:val="00840337"/>
    <w:rsid w:val="0084081B"/>
    <w:rsid w:val="00840D25"/>
    <w:rsid w:val="008418F0"/>
    <w:rsid w:val="0084353C"/>
    <w:rsid w:val="00846B81"/>
    <w:rsid w:val="00847CD2"/>
    <w:rsid w:val="008548FE"/>
    <w:rsid w:val="00856252"/>
    <w:rsid w:val="0086061A"/>
    <w:rsid w:val="00861284"/>
    <w:rsid w:val="00862A24"/>
    <w:rsid w:val="00864FB1"/>
    <w:rsid w:val="008661EC"/>
    <w:rsid w:val="00867AB3"/>
    <w:rsid w:val="00870C72"/>
    <w:rsid w:val="00871F62"/>
    <w:rsid w:val="00872F2D"/>
    <w:rsid w:val="0087512A"/>
    <w:rsid w:val="008771A6"/>
    <w:rsid w:val="008772A7"/>
    <w:rsid w:val="00877F03"/>
    <w:rsid w:val="00881A1D"/>
    <w:rsid w:val="00883339"/>
    <w:rsid w:val="00885116"/>
    <w:rsid w:val="0088591A"/>
    <w:rsid w:val="00887FB4"/>
    <w:rsid w:val="00890C56"/>
    <w:rsid w:val="008933CF"/>
    <w:rsid w:val="00894022"/>
    <w:rsid w:val="00895CBD"/>
    <w:rsid w:val="008968B9"/>
    <w:rsid w:val="0089708B"/>
    <w:rsid w:val="008A2250"/>
    <w:rsid w:val="008A2354"/>
    <w:rsid w:val="008A329E"/>
    <w:rsid w:val="008A3AB7"/>
    <w:rsid w:val="008A5B72"/>
    <w:rsid w:val="008B0A70"/>
    <w:rsid w:val="008B1E55"/>
    <w:rsid w:val="008B256B"/>
    <w:rsid w:val="008B40E4"/>
    <w:rsid w:val="008B417F"/>
    <w:rsid w:val="008B5204"/>
    <w:rsid w:val="008B65B7"/>
    <w:rsid w:val="008B7030"/>
    <w:rsid w:val="008B762F"/>
    <w:rsid w:val="008B7A8C"/>
    <w:rsid w:val="008C0816"/>
    <w:rsid w:val="008C1528"/>
    <w:rsid w:val="008C2645"/>
    <w:rsid w:val="008C3328"/>
    <w:rsid w:val="008C5590"/>
    <w:rsid w:val="008C6CA8"/>
    <w:rsid w:val="008C7AE9"/>
    <w:rsid w:val="008C7CB4"/>
    <w:rsid w:val="008C7F6E"/>
    <w:rsid w:val="008D2F2C"/>
    <w:rsid w:val="008D32A5"/>
    <w:rsid w:val="008D3CA4"/>
    <w:rsid w:val="008D73DB"/>
    <w:rsid w:val="008D7BBD"/>
    <w:rsid w:val="008E0562"/>
    <w:rsid w:val="008E0FC6"/>
    <w:rsid w:val="008E17D4"/>
    <w:rsid w:val="008E1F60"/>
    <w:rsid w:val="008E241C"/>
    <w:rsid w:val="008E357B"/>
    <w:rsid w:val="008E60E7"/>
    <w:rsid w:val="008F0624"/>
    <w:rsid w:val="008F1269"/>
    <w:rsid w:val="008F17A5"/>
    <w:rsid w:val="008F2F96"/>
    <w:rsid w:val="008F3616"/>
    <w:rsid w:val="008F371E"/>
    <w:rsid w:val="008F45ED"/>
    <w:rsid w:val="008F5283"/>
    <w:rsid w:val="008F7144"/>
    <w:rsid w:val="00901A1D"/>
    <w:rsid w:val="009031BB"/>
    <w:rsid w:val="00903740"/>
    <w:rsid w:val="00903C39"/>
    <w:rsid w:val="00906011"/>
    <w:rsid w:val="00906EE0"/>
    <w:rsid w:val="00906F0D"/>
    <w:rsid w:val="00907FC6"/>
    <w:rsid w:val="00911D49"/>
    <w:rsid w:val="009131A9"/>
    <w:rsid w:val="00913C7F"/>
    <w:rsid w:val="00913DC7"/>
    <w:rsid w:val="00914899"/>
    <w:rsid w:val="009159C8"/>
    <w:rsid w:val="009177C5"/>
    <w:rsid w:val="009201E4"/>
    <w:rsid w:val="0092147D"/>
    <w:rsid w:val="00922C95"/>
    <w:rsid w:val="009245D7"/>
    <w:rsid w:val="00925D8E"/>
    <w:rsid w:val="00926147"/>
    <w:rsid w:val="0092778A"/>
    <w:rsid w:val="00930725"/>
    <w:rsid w:val="00930A07"/>
    <w:rsid w:val="0093288B"/>
    <w:rsid w:val="00932938"/>
    <w:rsid w:val="00933F35"/>
    <w:rsid w:val="00934D1D"/>
    <w:rsid w:val="0093555E"/>
    <w:rsid w:val="0094037C"/>
    <w:rsid w:val="00940DE2"/>
    <w:rsid w:val="00941F6E"/>
    <w:rsid w:val="00951539"/>
    <w:rsid w:val="00951565"/>
    <w:rsid w:val="009529F4"/>
    <w:rsid w:val="00952CBC"/>
    <w:rsid w:val="00953092"/>
    <w:rsid w:val="009536F6"/>
    <w:rsid w:val="009544C9"/>
    <w:rsid w:val="009555C6"/>
    <w:rsid w:val="00955772"/>
    <w:rsid w:val="009575CF"/>
    <w:rsid w:val="00957BF6"/>
    <w:rsid w:val="009601DA"/>
    <w:rsid w:val="00961B20"/>
    <w:rsid w:val="00961DC6"/>
    <w:rsid w:val="0096460F"/>
    <w:rsid w:val="00964934"/>
    <w:rsid w:val="00964B35"/>
    <w:rsid w:val="0097067D"/>
    <w:rsid w:val="009759F4"/>
    <w:rsid w:val="0097659B"/>
    <w:rsid w:val="00977E6A"/>
    <w:rsid w:val="009816BA"/>
    <w:rsid w:val="00982F38"/>
    <w:rsid w:val="00983F9D"/>
    <w:rsid w:val="009864DB"/>
    <w:rsid w:val="00986E45"/>
    <w:rsid w:val="009900D5"/>
    <w:rsid w:val="00990180"/>
    <w:rsid w:val="009907AC"/>
    <w:rsid w:val="00990A14"/>
    <w:rsid w:val="00991973"/>
    <w:rsid w:val="00991F14"/>
    <w:rsid w:val="00992474"/>
    <w:rsid w:val="009930EA"/>
    <w:rsid w:val="00996572"/>
    <w:rsid w:val="00996E6F"/>
    <w:rsid w:val="009974F7"/>
    <w:rsid w:val="009A165A"/>
    <w:rsid w:val="009A1A50"/>
    <w:rsid w:val="009A1C1C"/>
    <w:rsid w:val="009A1D97"/>
    <w:rsid w:val="009A2A33"/>
    <w:rsid w:val="009A3AF1"/>
    <w:rsid w:val="009A6AA2"/>
    <w:rsid w:val="009A775B"/>
    <w:rsid w:val="009B02AD"/>
    <w:rsid w:val="009B083C"/>
    <w:rsid w:val="009B0848"/>
    <w:rsid w:val="009B1519"/>
    <w:rsid w:val="009B3FC8"/>
    <w:rsid w:val="009B5328"/>
    <w:rsid w:val="009B577A"/>
    <w:rsid w:val="009B5B48"/>
    <w:rsid w:val="009B5B5D"/>
    <w:rsid w:val="009B5D47"/>
    <w:rsid w:val="009C2046"/>
    <w:rsid w:val="009C3C77"/>
    <w:rsid w:val="009C487A"/>
    <w:rsid w:val="009C4985"/>
    <w:rsid w:val="009C5DB9"/>
    <w:rsid w:val="009D13C5"/>
    <w:rsid w:val="009D2C59"/>
    <w:rsid w:val="009D3B28"/>
    <w:rsid w:val="009D3C50"/>
    <w:rsid w:val="009D556E"/>
    <w:rsid w:val="009D6274"/>
    <w:rsid w:val="009D65CF"/>
    <w:rsid w:val="009D7F3B"/>
    <w:rsid w:val="009E0D61"/>
    <w:rsid w:val="009E1447"/>
    <w:rsid w:val="009E22AC"/>
    <w:rsid w:val="009E35F2"/>
    <w:rsid w:val="009E4E20"/>
    <w:rsid w:val="009E4E66"/>
    <w:rsid w:val="009E51E8"/>
    <w:rsid w:val="009E5695"/>
    <w:rsid w:val="009F1EBC"/>
    <w:rsid w:val="009F1F82"/>
    <w:rsid w:val="009F20EC"/>
    <w:rsid w:val="009F2C82"/>
    <w:rsid w:val="009F6176"/>
    <w:rsid w:val="009F6271"/>
    <w:rsid w:val="00A002F4"/>
    <w:rsid w:val="00A006C5"/>
    <w:rsid w:val="00A01050"/>
    <w:rsid w:val="00A01951"/>
    <w:rsid w:val="00A0270A"/>
    <w:rsid w:val="00A04092"/>
    <w:rsid w:val="00A04325"/>
    <w:rsid w:val="00A05C01"/>
    <w:rsid w:val="00A065C6"/>
    <w:rsid w:val="00A073D4"/>
    <w:rsid w:val="00A079CB"/>
    <w:rsid w:val="00A07D1B"/>
    <w:rsid w:val="00A124CF"/>
    <w:rsid w:val="00A132F8"/>
    <w:rsid w:val="00A13F25"/>
    <w:rsid w:val="00A14CC2"/>
    <w:rsid w:val="00A15794"/>
    <w:rsid w:val="00A21DC9"/>
    <w:rsid w:val="00A23393"/>
    <w:rsid w:val="00A26A30"/>
    <w:rsid w:val="00A2749D"/>
    <w:rsid w:val="00A31510"/>
    <w:rsid w:val="00A31ED1"/>
    <w:rsid w:val="00A32CF8"/>
    <w:rsid w:val="00A33970"/>
    <w:rsid w:val="00A36622"/>
    <w:rsid w:val="00A36BFF"/>
    <w:rsid w:val="00A41101"/>
    <w:rsid w:val="00A42D94"/>
    <w:rsid w:val="00A4334F"/>
    <w:rsid w:val="00A43427"/>
    <w:rsid w:val="00A4425B"/>
    <w:rsid w:val="00A46842"/>
    <w:rsid w:val="00A50B37"/>
    <w:rsid w:val="00A50CFF"/>
    <w:rsid w:val="00A54DB6"/>
    <w:rsid w:val="00A56136"/>
    <w:rsid w:val="00A5614B"/>
    <w:rsid w:val="00A56685"/>
    <w:rsid w:val="00A5751D"/>
    <w:rsid w:val="00A60199"/>
    <w:rsid w:val="00A6192A"/>
    <w:rsid w:val="00A61C1D"/>
    <w:rsid w:val="00A62630"/>
    <w:rsid w:val="00A64DE7"/>
    <w:rsid w:val="00A653D7"/>
    <w:rsid w:val="00A6784A"/>
    <w:rsid w:val="00A703FB"/>
    <w:rsid w:val="00A70B1D"/>
    <w:rsid w:val="00A71B36"/>
    <w:rsid w:val="00A7238D"/>
    <w:rsid w:val="00A743C2"/>
    <w:rsid w:val="00A74545"/>
    <w:rsid w:val="00A75314"/>
    <w:rsid w:val="00A75573"/>
    <w:rsid w:val="00A76502"/>
    <w:rsid w:val="00A76C04"/>
    <w:rsid w:val="00A811FC"/>
    <w:rsid w:val="00A84810"/>
    <w:rsid w:val="00A84F93"/>
    <w:rsid w:val="00A853E0"/>
    <w:rsid w:val="00A877E7"/>
    <w:rsid w:val="00A90472"/>
    <w:rsid w:val="00A90F5D"/>
    <w:rsid w:val="00A91B9B"/>
    <w:rsid w:val="00A91C8E"/>
    <w:rsid w:val="00A94A4C"/>
    <w:rsid w:val="00A95079"/>
    <w:rsid w:val="00A958E3"/>
    <w:rsid w:val="00A963A6"/>
    <w:rsid w:val="00AA1A84"/>
    <w:rsid w:val="00AA282C"/>
    <w:rsid w:val="00AA39D6"/>
    <w:rsid w:val="00AA6F5A"/>
    <w:rsid w:val="00AA7AAF"/>
    <w:rsid w:val="00AB0112"/>
    <w:rsid w:val="00AB0B95"/>
    <w:rsid w:val="00AB0FEA"/>
    <w:rsid w:val="00AB1F5D"/>
    <w:rsid w:val="00AB47ED"/>
    <w:rsid w:val="00AB5D6A"/>
    <w:rsid w:val="00AB6A83"/>
    <w:rsid w:val="00AC25C8"/>
    <w:rsid w:val="00AC26B2"/>
    <w:rsid w:val="00AC33D4"/>
    <w:rsid w:val="00AC4F5A"/>
    <w:rsid w:val="00AC4FAE"/>
    <w:rsid w:val="00AC57E2"/>
    <w:rsid w:val="00AC70B2"/>
    <w:rsid w:val="00AC7BC2"/>
    <w:rsid w:val="00AD078F"/>
    <w:rsid w:val="00AD156D"/>
    <w:rsid w:val="00AD25E6"/>
    <w:rsid w:val="00AD374E"/>
    <w:rsid w:val="00AD3F09"/>
    <w:rsid w:val="00AD44C3"/>
    <w:rsid w:val="00AD77D7"/>
    <w:rsid w:val="00AD7F5E"/>
    <w:rsid w:val="00AE1BCA"/>
    <w:rsid w:val="00AE32E4"/>
    <w:rsid w:val="00AE4094"/>
    <w:rsid w:val="00AE444C"/>
    <w:rsid w:val="00AE4A1B"/>
    <w:rsid w:val="00AE513C"/>
    <w:rsid w:val="00AE5DC7"/>
    <w:rsid w:val="00AE5F79"/>
    <w:rsid w:val="00AE68C3"/>
    <w:rsid w:val="00AE7090"/>
    <w:rsid w:val="00AF32E0"/>
    <w:rsid w:val="00AF4D02"/>
    <w:rsid w:val="00AF631E"/>
    <w:rsid w:val="00AF6529"/>
    <w:rsid w:val="00B00C2E"/>
    <w:rsid w:val="00B013E4"/>
    <w:rsid w:val="00B02E00"/>
    <w:rsid w:val="00B039DD"/>
    <w:rsid w:val="00B03AEE"/>
    <w:rsid w:val="00B04967"/>
    <w:rsid w:val="00B04FC3"/>
    <w:rsid w:val="00B050DF"/>
    <w:rsid w:val="00B12B08"/>
    <w:rsid w:val="00B12E1A"/>
    <w:rsid w:val="00B139F9"/>
    <w:rsid w:val="00B1492F"/>
    <w:rsid w:val="00B152A0"/>
    <w:rsid w:val="00B152F3"/>
    <w:rsid w:val="00B153CD"/>
    <w:rsid w:val="00B21050"/>
    <w:rsid w:val="00B225E4"/>
    <w:rsid w:val="00B22BE3"/>
    <w:rsid w:val="00B22EF3"/>
    <w:rsid w:val="00B25103"/>
    <w:rsid w:val="00B269DF"/>
    <w:rsid w:val="00B326B4"/>
    <w:rsid w:val="00B32EFC"/>
    <w:rsid w:val="00B342F5"/>
    <w:rsid w:val="00B34E08"/>
    <w:rsid w:val="00B34FFB"/>
    <w:rsid w:val="00B367F5"/>
    <w:rsid w:val="00B37038"/>
    <w:rsid w:val="00B37079"/>
    <w:rsid w:val="00B3785E"/>
    <w:rsid w:val="00B409D7"/>
    <w:rsid w:val="00B41A23"/>
    <w:rsid w:val="00B42440"/>
    <w:rsid w:val="00B42502"/>
    <w:rsid w:val="00B42D65"/>
    <w:rsid w:val="00B43FF9"/>
    <w:rsid w:val="00B44F1D"/>
    <w:rsid w:val="00B45496"/>
    <w:rsid w:val="00B456C1"/>
    <w:rsid w:val="00B466CB"/>
    <w:rsid w:val="00B468F3"/>
    <w:rsid w:val="00B510E3"/>
    <w:rsid w:val="00B51651"/>
    <w:rsid w:val="00B523B4"/>
    <w:rsid w:val="00B52C01"/>
    <w:rsid w:val="00B5437C"/>
    <w:rsid w:val="00B556B6"/>
    <w:rsid w:val="00B57B9D"/>
    <w:rsid w:val="00B57C90"/>
    <w:rsid w:val="00B60912"/>
    <w:rsid w:val="00B610A9"/>
    <w:rsid w:val="00B67934"/>
    <w:rsid w:val="00B7399F"/>
    <w:rsid w:val="00B7433E"/>
    <w:rsid w:val="00B75411"/>
    <w:rsid w:val="00B77D68"/>
    <w:rsid w:val="00B81243"/>
    <w:rsid w:val="00B8124F"/>
    <w:rsid w:val="00B85D5B"/>
    <w:rsid w:val="00B90412"/>
    <w:rsid w:val="00B91A8A"/>
    <w:rsid w:val="00B92A98"/>
    <w:rsid w:val="00B93285"/>
    <w:rsid w:val="00B9346C"/>
    <w:rsid w:val="00BA1117"/>
    <w:rsid w:val="00BA3133"/>
    <w:rsid w:val="00BA416F"/>
    <w:rsid w:val="00BA428E"/>
    <w:rsid w:val="00BA54E3"/>
    <w:rsid w:val="00BA55DC"/>
    <w:rsid w:val="00BA7016"/>
    <w:rsid w:val="00BB0356"/>
    <w:rsid w:val="00BB10DB"/>
    <w:rsid w:val="00BB28F2"/>
    <w:rsid w:val="00BB3597"/>
    <w:rsid w:val="00BB5AF8"/>
    <w:rsid w:val="00BB7B65"/>
    <w:rsid w:val="00BC02B8"/>
    <w:rsid w:val="00BC05FC"/>
    <w:rsid w:val="00BC0DC6"/>
    <w:rsid w:val="00BC17D6"/>
    <w:rsid w:val="00BC3C79"/>
    <w:rsid w:val="00BC577E"/>
    <w:rsid w:val="00BC5A00"/>
    <w:rsid w:val="00BC6920"/>
    <w:rsid w:val="00BD0049"/>
    <w:rsid w:val="00BD0251"/>
    <w:rsid w:val="00BD3F9B"/>
    <w:rsid w:val="00BD667E"/>
    <w:rsid w:val="00BE000C"/>
    <w:rsid w:val="00BE02EF"/>
    <w:rsid w:val="00BE3458"/>
    <w:rsid w:val="00BE3538"/>
    <w:rsid w:val="00BE3E5D"/>
    <w:rsid w:val="00BE5797"/>
    <w:rsid w:val="00BE6A4D"/>
    <w:rsid w:val="00BE6D54"/>
    <w:rsid w:val="00BF0132"/>
    <w:rsid w:val="00BF0199"/>
    <w:rsid w:val="00BF02ED"/>
    <w:rsid w:val="00BF1180"/>
    <w:rsid w:val="00BF368F"/>
    <w:rsid w:val="00BF46A9"/>
    <w:rsid w:val="00BF67B6"/>
    <w:rsid w:val="00C003E8"/>
    <w:rsid w:val="00C034A8"/>
    <w:rsid w:val="00C04CD7"/>
    <w:rsid w:val="00C05346"/>
    <w:rsid w:val="00C053E0"/>
    <w:rsid w:val="00C06710"/>
    <w:rsid w:val="00C07F53"/>
    <w:rsid w:val="00C07F7B"/>
    <w:rsid w:val="00C10A03"/>
    <w:rsid w:val="00C1173F"/>
    <w:rsid w:val="00C12CCA"/>
    <w:rsid w:val="00C14CF4"/>
    <w:rsid w:val="00C15981"/>
    <w:rsid w:val="00C2019A"/>
    <w:rsid w:val="00C20D3F"/>
    <w:rsid w:val="00C22A68"/>
    <w:rsid w:val="00C26048"/>
    <w:rsid w:val="00C2705C"/>
    <w:rsid w:val="00C27941"/>
    <w:rsid w:val="00C33A11"/>
    <w:rsid w:val="00C3794E"/>
    <w:rsid w:val="00C37CA4"/>
    <w:rsid w:val="00C42191"/>
    <w:rsid w:val="00C4583D"/>
    <w:rsid w:val="00C45ABB"/>
    <w:rsid w:val="00C47E5D"/>
    <w:rsid w:val="00C5055A"/>
    <w:rsid w:val="00C52989"/>
    <w:rsid w:val="00C53610"/>
    <w:rsid w:val="00C54BD7"/>
    <w:rsid w:val="00C54DBA"/>
    <w:rsid w:val="00C606FB"/>
    <w:rsid w:val="00C62BA6"/>
    <w:rsid w:val="00C62FB5"/>
    <w:rsid w:val="00C634DE"/>
    <w:rsid w:val="00C63C56"/>
    <w:rsid w:val="00C6415B"/>
    <w:rsid w:val="00C666EF"/>
    <w:rsid w:val="00C67B5D"/>
    <w:rsid w:val="00C74C53"/>
    <w:rsid w:val="00C75706"/>
    <w:rsid w:val="00C81B69"/>
    <w:rsid w:val="00C822AB"/>
    <w:rsid w:val="00C83C08"/>
    <w:rsid w:val="00C854D6"/>
    <w:rsid w:val="00C85C8F"/>
    <w:rsid w:val="00C86562"/>
    <w:rsid w:val="00C8656E"/>
    <w:rsid w:val="00C86ABD"/>
    <w:rsid w:val="00C87A9A"/>
    <w:rsid w:val="00C91532"/>
    <w:rsid w:val="00C931A3"/>
    <w:rsid w:val="00C93F7F"/>
    <w:rsid w:val="00C94BD4"/>
    <w:rsid w:val="00CA2EA4"/>
    <w:rsid w:val="00CA4C1E"/>
    <w:rsid w:val="00CB1817"/>
    <w:rsid w:val="00CB1E0E"/>
    <w:rsid w:val="00CB32F7"/>
    <w:rsid w:val="00CB5F4C"/>
    <w:rsid w:val="00CB6D87"/>
    <w:rsid w:val="00CB789E"/>
    <w:rsid w:val="00CC0B2F"/>
    <w:rsid w:val="00CC1058"/>
    <w:rsid w:val="00CC1BDB"/>
    <w:rsid w:val="00CC2C14"/>
    <w:rsid w:val="00CC6C6A"/>
    <w:rsid w:val="00CC75FA"/>
    <w:rsid w:val="00CD1A39"/>
    <w:rsid w:val="00CD269D"/>
    <w:rsid w:val="00CD2BCB"/>
    <w:rsid w:val="00CD32A9"/>
    <w:rsid w:val="00CD4386"/>
    <w:rsid w:val="00CE0F3D"/>
    <w:rsid w:val="00CE0F94"/>
    <w:rsid w:val="00CE4496"/>
    <w:rsid w:val="00CE599F"/>
    <w:rsid w:val="00CE75D5"/>
    <w:rsid w:val="00CE7B0F"/>
    <w:rsid w:val="00CF0E1D"/>
    <w:rsid w:val="00CF2FAC"/>
    <w:rsid w:val="00CF50AB"/>
    <w:rsid w:val="00CF657D"/>
    <w:rsid w:val="00CF7C56"/>
    <w:rsid w:val="00D00462"/>
    <w:rsid w:val="00D00583"/>
    <w:rsid w:val="00D017FA"/>
    <w:rsid w:val="00D020CE"/>
    <w:rsid w:val="00D03A7A"/>
    <w:rsid w:val="00D04684"/>
    <w:rsid w:val="00D10017"/>
    <w:rsid w:val="00D10AB0"/>
    <w:rsid w:val="00D10F7B"/>
    <w:rsid w:val="00D13247"/>
    <w:rsid w:val="00D13647"/>
    <w:rsid w:val="00D1367F"/>
    <w:rsid w:val="00D1492C"/>
    <w:rsid w:val="00D15E15"/>
    <w:rsid w:val="00D219C2"/>
    <w:rsid w:val="00D2330F"/>
    <w:rsid w:val="00D23C8D"/>
    <w:rsid w:val="00D25015"/>
    <w:rsid w:val="00D26E35"/>
    <w:rsid w:val="00D300A4"/>
    <w:rsid w:val="00D300E5"/>
    <w:rsid w:val="00D30B2C"/>
    <w:rsid w:val="00D31096"/>
    <w:rsid w:val="00D313A3"/>
    <w:rsid w:val="00D32049"/>
    <w:rsid w:val="00D33549"/>
    <w:rsid w:val="00D33726"/>
    <w:rsid w:val="00D34AA9"/>
    <w:rsid w:val="00D367E3"/>
    <w:rsid w:val="00D37081"/>
    <w:rsid w:val="00D4273F"/>
    <w:rsid w:val="00D46676"/>
    <w:rsid w:val="00D474B6"/>
    <w:rsid w:val="00D47908"/>
    <w:rsid w:val="00D511E1"/>
    <w:rsid w:val="00D566A0"/>
    <w:rsid w:val="00D5712E"/>
    <w:rsid w:val="00D6114D"/>
    <w:rsid w:val="00D61957"/>
    <w:rsid w:val="00D656A1"/>
    <w:rsid w:val="00D65D0E"/>
    <w:rsid w:val="00D7073E"/>
    <w:rsid w:val="00D718F5"/>
    <w:rsid w:val="00D7300E"/>
    <w:rsid w:val="00D80654"/>
    <w:rsid w:val="00D812BF"/>
    <w:rsid w:val="00D81CA6"/>
    <w:rsid w:val="00D8496F"/>
    <w:rsid w:val="00D8741F"/>
    <w:rsid w:val="00D87580"/>
    <w:rsid w:val="00D906C0"/>
    <w:rsid w:val="00D91068"/>
    <w:rsid w:val="00D952C9"/>
    <w:rsid w:val="00D9641B"/>
    <w:rsid w:val="00D972D1"/>
    <w:rsid w:val="00D97B55"/>
    <w:rsid w:val="00DA084F"/>
    <w:rsid w:val="00DA1C12"/>
    <w:rsid w:val="00DA3619"/>
    <w:rsid w:val="00DA3646"/>
    <w:rsid w:val="00DA4A76"/>
    <w:rsid w:val="00DA4C44"/>
    <w:rsid w:val="00DA5022"/>
    <w:rsid w:val="00DA54BF"/>
    <w:rsid w:val="00DA586D"/>
    <w:rsid w:val="00DA6486"/>
    <w:rsid w:val="00DA75A7"/>
    <w:rsid w:val="00DB0C38"/>
    <w:rsid w:val="00DB1B84"/>
    <w:rsid w:val="00DB3B9B"/>
    <w:rsid w:val="00DB594F"/>
    <w:rsid w:val="00DC001D"/>
    <w:rsid w:val="00DC4443"/>
    <w:rsid w:val="00DC76F9"/>
    <w:rsid w:val="00DC7ABD"/>
    <w:rsid w:val="00DD13D0"/>
    <w:rsid w:val="00DD1DF4"/>
    <w:rsid w:val="00DD2995"/>
    <w:rsid w:val="00DD3A8C"/>
    <w:rsid w:val="00DD3E90"/>
    <w:rsid w:val="00DD4908"/>
    <w:rsid w:val="00DD5BCF"/>
    <w:rsid w:val="00DE13F4"/>
    <w:rsid w:val="00DE203D"/>
    <w:rsid w:val="00DE3A18"/>
    <w:rsid w:val="00DE44BB"/>
    <w:rsid w:val="00DE4974"/>
    <w:rsid w:val="00DE4C75"/>
    <w:rsid w:val="00DE500B"/>
    <w:rsid w:val="00DE521D"/>
    <w:rsid w:val="00DE5566"/>
    <w:rsid w:val="00DE5B32"/>
    <w:rsid w:val="00DF38ED"/>
    <w:rsid w:val="00DF3AE1"/>
    <w:rsid w:val="00DF5292"/>
    <w:rsid w:val="00DF6581"/>
    <w:rsid w:val="00DF66FB"/>
    <w:rsid w:val="00DF696C"/>
    <w:rsid w:val="00DF6D09"/>
    <w:rsid w:val="00DF7C93"/>
    <w:rsid w:val="00E028F5"/>
    <w:rsid w:val="00E031B4"/>
    <w:rsid w:val="00E03EEB"/>
    <w:rsid w:val="00E04103"/>
    <w:rsid w:val="00E04E13"/>
    <w:rsid w:val="00E05293"/>
    <w:rsid w:val="00E05449"/>
    <w:rsid w:val="00E05A24"/>
    <w:rsid w:val="00E1132F"/>
    <w:rsid w:val="00E11623"/>
    <w:rsid w:val="00E1177E"/>
    <w:rsid w:val="00E13860"/>
    <w:rsid w:val="00E1476B"/>
    <w:rsid w:val="00E21082"/>
    <w:rsid w:val="00E210CB"/>
    <w:rsid w:val="00E21B86"/>
    <w:rsid w:val="00E21C11"/>
    <w:rsid w:val="00E22D12"/>
    <w:rsid w:val="00E23519"/>
    <w:rsid w:val="00E2616E"/>
    <w:rsid w:val="00E30209"/>
    <w:rsid w:val="00E31320"/>
    <w:rsid w:val="00E31987"/>
    <w:rsid w:val="00E31C26"/>
    <w:rsid w:val="00E37CB7"/>
    <w:rsid w:val="00E37ECB"/>
    <w:rsid w:val="00E41274"/>
    <w:rsid w:val="00E4219C"/>
    <w:rsid w:val="00E422D0"/>
    <w:rsid w:val="00E427B3"/>
    <w:rsid w:val="00E4336A"/>
    <w:rsid w:val="00E4376B"/>
    <w:rsid w:val="00E43CB1"/>
    <w:rsid w:val="00E4452A"/>
    <w:rsid w:val="00E4514C"/>
    <w:rsid w:val="00E46695"/>
    <w:rsid w:val="00E47016"/>
    <w:rsid w:val="00E47021"/>
    <w:rsid w:val="00E47162"/>
    <w:rsid w:val="00E50343"/>
    <w:rsid w:val="00E52019"/>
    <w:rsid w:val="00E52098"/>
    <w:rsid w:val="00E55825"/>
    <w:rsid w:val="00E55E6D"/>
    <w:rsid w:val="00E5635C"/>
    <w:rsid w:val="00E63373"/>
    <w:rsid w:val="00E645E1"/>
    <w:rsid w:val="00E649B2"/>
    <w:rsid w:val="00E64AFE"/>
    <w:rsid w:val="00E65440"/>
    <w:rsid w:val="00E6549C"/>
    <w:rsid w:val="00E65EC9"/>
    <w:rsid w:val="00E722BA"/>
    <w:rsid w:val="00E727E6"/>
    <w:rsid w:val="00E7371E"/>
    <w:rsid w:val="00E74727"/>
    <w:rsid w:val="00E74814"/>
    <w:rsid w:val="00E76522"/>
    <w:rsid w:val="00E765E4"/>
    <w:rsid w:val="00E8262B"/>
    <w:rsid w:val="00E87369"/>
    <w:rsid w:val="00E87C36"/>
    <w:rsid w:val="00E90240"/>
    <w:rsid w:val="00E91128"/>
    <w:rsid w:val="00E94162"/>
    <w:rsid w:val="00E94272"/>
    <w:rsid w:val="00E945FA"/>
    <w:rsid w:val="00E953FC"/>
    <w:rsid w:val="00E95E2D"/>
    <w:rsid w:val="00E976D0"/>
    <w:rsid w:val="00EA2CA3"/>
    <w:rsid w:val="00EA46F7"/>
    <w:rsid w:val="00EA4946"/>
    <w:rsid w:val="00EA56FE"/>
    <w:rsid w:val="00EA58BA"/>
    <w:rsid w:val="00EA5DB0"/>
    <w:rsid w:val="00EA5F11"/>
    <w:rsid w:val="00EA766B"/>
    <w:rsid w:val="00EA7871"/>
    <w:rsid w:val="00EA78E6"/>
    <w:rsid w:val="00EA79C2"/>
    <w:rsid w:val="00EA7B15"/>
    <w:rsid w:val="00EB095A"/>
    <w:rsid w:val="00EB236B"/>
    <w:rsid w:val="00EB25FD"/>
    <w:rsid w:val="00EB3315"/>
    <w:rsid w:val="00EB3801"/>
    <w:rsid w:val="00EC13C7"/>
    <w:rsid w:val="00EC1DA8"/>
    <w:rsid w:val="00EC2F21"/>
    <w:rsid w:val="00EC3141"/>
    <w:rsid w:val="00EC3C4D"/>
    <w:rsid w:val="00EC3D41"/>
    <w:rsid w:val="00EC490E"/>
    <w:rsid w:val="00EC5A78"/>
    <w:rsid w:val="00EC6216"/>
    <w:rsid w:val="00ED0146"/>
    <w:rsid w:val="00ED1694"/>
    <w:rsid w:val="00ED1E4E"/>
    <w:rsid w:val="00ED6636"/>
    <w:rsid w:val="00ED746D"/>
    <w:rsid w:val="00EE011A"/>
    <w:rsid w:val="00EE4B0C"/>
    <w:rsid w:val="00EE621C"/>
    <w:rsid w:val="00EE6A29"/>
    <w:rsid w:val="00EF065D"/>
    <w:rsid w:val="00EF06EB"/>
    <w:rsid w:val="00EF0D69"/>
    <w:rsid w:val="00EF10DC"/>
    <w:rsid w:val="00EF16F5"/>
    <w:rsid w:val="00EF1B81"/>
    <w:rsid w:val="00EF2F5D"/>
    <w:rsid w:val="00EF4B17"/>
    <w:rsid w:val="00EF5948"/>
    <w:rsid w:val="00EF69CB"/>
    <w:rsid w:val="00EF77DA"/>
    <w:rsid w:val="00EF7F61"/>
    <w:rsid w:val="00F0144A"/>
    <w:rsid w:val="00F02336"/>
    <w:rsid w:val="00F028BB"/>
    <w:rsid w:val="00F048FB"/>
    <w:rsid w:val="00F078CB"/>
    <w:rsid w:val="00F1125D"/>
    <w:rsid w:val="00F13A80"/>
    <w:rsid w:val="00F13B32"/>
    <w:rsid w:val="00F1406F"/>
    <w:rsid w:val="00F14838"/>
    <w:rsid w:val="00F1793C"/>
    <w:rsid w:val="00F21A73"/>
    <w:rsid w:val="00F2621E"/>
    <w:rsid w:val="00F308D5"/>
    <w:rsid w:val="00F33986"/>
    <w:rsid w:val="00F41F8B"/>
    <w:rsid w:val="00F438E5"/>
    <w:rsid w:val="00F444B9"/>
    <w:rsid w:val="00F44932"/>
    <w:rsid w:val="00F46505"/>
    <w:rsid w:val="00F46A8E"/>
    <w:rsid w:val="00F46CD5"/>
    <w:rsid w:val="00F4739F"/>
    <w:rsid w:val="00F51A91"/>
    <w:rsid w:val="00F54B37"/>
    <w:rsid w:val="00F56A5E"/>
    <w:rsid w:val="00F62C4E"/>
    <w:rsid w:val="00F631E6"/>
    <w:rsid w:val="00F63DC4"/>
    <w:rsid w:val="00F64CC2"/>
    <w:rsid w:val="00F6576D"/>
    <w:rsid w:val="00F6653B"/>
    <w:rsid w:val="00F66778"/>
    <w:rsid w:val="00F6698C"/>
    <w:rsid w:val="00F676F3"/>
    <w:rsid w:val="00F67969"/>
    <w:rsid w:val="00F71329"/>
    <w:rsid w:val="00F71EE3"/>
    <w:rsid w:val="00F71F3D"/>
    <w:rsid w:val="00F72E3E"/>
    <w:rsid w:val="00F72FED"/>
    <w:rsid w:val="00F737F0"/>
    <w:rsid w:val="00F74929"/>
    <w:rsid w:val="00F77C06"/>
    <w:rsid w:val="00F81434"/>
    <w:rsid w:val="00F81941"/>
    <w:rsid w:val="00F825CD"/>
    <w:rsid w:val="00F833A2"/>
    <w:rsid w:val="00F844E1"/>
    <w:rsid w:val="00F920CC"/>
    <w:rsid w:val="00F92D64"/>
    <w:rsid w:val="00F935E4"/>
    <w:rsid w:val="00F94C85"/>
    <w:rsid w:val="00F957A8"/>
    <w:rsid w:val="00F96579"/>
    <w:rsid w:val="00F9694B"/>
    <w:rsid w:val="00F9765D"/>
    <w:rsid w:val="00FA00DF"/>
    <w:rsid w:val="00FA080E"/>
    <w:rsid w:val="00FA0911"/>
    <w:rsid w:val="00FA409E"/>
    <w:rsid w:val="00FA4220"/>
    <w:rsid w:val="00FA4293"/>
    <w:rsid w:val="00FA500E"/>
    <w:rsid w:val="00FA7366"/>
    <w:rsid w:val="00FA75A2"/>
    <w:rsid w:val="00FB0F42"/>
    <w:rsid w:val="00FB17C0"/>
    <w:rsid w:val="00FB3861"/>
    <w:rsid w:val="00FB4555"/>
    <w:rsid w:val="00FB7A87"/>
    <w:rsid w:val="00FB7ECF"/>
    <w:rsid w:val="00FC2212"/>
    <w:rsid w:val="00FC2F55"/>
    <w:rsid w:val="00FC35D5"/>
    <w:rsid w:val="00FC3832"/>
    <w:rsid w:val="00FC386D"/>
    <w:rsid w:val="00FC386E"/>
    <w:rsid w:val="00FC39FC"/>
    <w:rsid w:val="00FC3C3D"/>
    <w:rsid w:val="00FC7F93"/>
    <w:rsid w:val="00FD1463"/>
    <w:rsid w:val="00FD43AF"/>
    <w:rsid w:val="00FD4715"/>
    <w:rsid w:val="00FD5CAD"/>
    <w:rsid w:val="00FD5CB6"/>
    <w:rsid w:val="00FD6419"/>
    <w:rsid w:val="00FD6872"/>
    <w:rsid w:val="00FE0786"/>
    <w:rsid w:val="00FE1014"/>
    <w:rsid w:val="00FE243D"/>
    <w:rsid w:val="00FE2E91"/>
    <w:rsid w:val="00FE3678"/>
    <w:rsid w:val="00FE39CB"/>
    <w:rsid w:val="00FE3F17"/>
    <w:rsid w:val="00FE4823"/>
    <w:rsid w:val="00FE5946"/>
    <w:rsid w:val="00FE6D00"/>
    <w:rsid w:val="00FE6D27"/>
    <w:rsid w:val="00FE728C"/>
    <w:rsid w:val="00FF05B1"/>
    <w:rsid w:val="00FF0837"/>
    <w:rsid w:val="00FF1930"/>
    <w:rsid w:val="00FF2039"/>
    <w:rsid w:val="00FF285E"/>
    <w:rsid w:val="00FF3080"/>
    <w:rsid w:val="00FF3326"/>
    <w:rsid w:val="00FF59FB"/>
    <w:rsid w:val="00FF5A18"/>
    <w:rsid w:val="00FF5DF8"/>
    <w:rsid w:val="00FF65C8"/>
    <w:rsid w:val="0A3B5675"/>
    <w:rsid w:val="0FC2582C"/>
    <w:rsid w:val="0FC6454F"/>
    <w:rsid w:val="1A8037D4"/>
    <w:rsid w:val="2347199F"/>
    <w:rsid w:val="23773AAF"/>
    <w:rsid w:val="31175E57"/>
    <w:rsid w:val="314E1BFC"/>
    <w:rsid w:val="33D509D3"/>
    <w:rsid w:val="380642BC"/>
    <w:rsid w:val="3CB514AA"/>
    <w:rsid w:val="40031B0F"/>
    <w:rsid w:val="49D46655"/>
    <w:rsid w:val="501B266E"/>
    <w:rsid w:val="50CE0340"/>
    <w:rsid w:val="551234F9"/>
    <w:rsid w:val="78976D45"/>
    <w:rsid w:val="7F7B4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9"/>
    <w:pPr>
      <w:keepNext/>
      <w:keepLines/>
      <w:numPr>
        <w:ilvl w:val="0"/>
        <w:numId w:val="1"/>
      </w:numPr>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61"/>
    <w:qFormat/>
    <w:uiPriority w:val="9"/>
    <w:pPr>
      <w:keepNext/>
      <w:keepLines/>
      <w:numPr>
        <w:ilvl w:val="1"/>
        <w:numId w:val="1"/>
      </w:numPr>
      <w:spacing w:before="260" w:after="260" w:line="416" w:lineRule="auto"/>
      <w:outlineLvl w:val="1"/>
    </w:pPr>
    <w:rPr>
      <w:rFonts w:ascii="Calibri Light" w:hAnsi="Calibri Light"/>
      <w:b/>
      <w:bCs/>
      <w:kern w:val="0"/>
      <w:sz w:val="32"/>
      <w:szCs w:val="32"/>
      <w:lang w:val="zh-CN"/>
    </w:rPr>
  </w:style>
  <w:style w:type="paragraph" w:styleId="4">
    <w:name w:val="heading 3"/>
    <w:basedOn w:val="1"/>
    <w:next w:val="1"/>
    <w:link w:val="62"/>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4"/>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8"/>
    <w:unhideWhenUsed/>
    <w:qFormat/>
    <w:uiPriority w:val="0"/>
    <w:pPr>
      <w:keepNext/>
      <w:keepLines/>
      <w:spacing w:before="240" w:after="64" w:line="320" w:lineRule="auto"/>
      <w:ind w:left="1152" w:hanging="1152"/>
      <w:outlineLvl w:val="5"/>
    </w:pPr>
    <w:rPr>
      <w:rFonts w:asciiTheme="majorHAnsi" w:hAnsiTheme="majorHAnsi" w:eastAsiaTheme="majorEastAsia" w:cstheme="majorBidi"/>
      <w:b/>
      <w:bCs/>
      <w:sz w:val="24"/>
      <w:szCs w:val="24"/>
    </w:rPr>
  </w:style>
  <w:style w:type="paragraph" w:styleId="8">
    <w:name w:val="heading 7"/>
    <w:basedOn w:val="1"/>
    <w:next w:val="1"/>
    <w:link w:val="79"/>
    <w:unhideWhenUsed/>
    <w:qFormat/>
    <w:uiPriority w:val="0"/>
    <w:pPr>
      <w:keepNext/>
      <w:keepLines/>
      <w:spacing w:before="240" w:after="64" w:line="320" w:lineRule="auto"/>
      <w:ind w:left="1296" w:hanging="1296"/>
      <w:outlineLvl w:val="6"/>
    </w:pPr>
    <w:rPr>
      <w:b/>
      <w:bCs/>
      <w:sz w:val="24"/>
      <w:szCs w:val="24"/>
    </w:rPr>
  </w:style>
  <w:style w:type="paragraph" w:styleId="9">
    <w:name w:val="heading 8"/>
    <w:basedOn w:val="1"/>
    <w:next w:val="1"/>
    <w:link w:val="80"/>
    <w:unhideWhenUsed/>
    <w:qFormat/>
    <w:uiPriority w:val="0"/>
    <w:pPr>
      <w:keepNext/>
      <w:keepLines/>
      <w:spacing w:before="240" w:after="64" w:line="320" w:lineRule="auto"/>
      <w:ind w:left="1440" w:hanging="1440"/>
      <w:outlineLvl w:val="7"/>
    </w:pPr>
    <w:rPr>
      <w:rFonts w:asciiTheme="majorHAnsi" w:hAnsiTheme="majorHAnsi" w:eastAsiaTheme="majorEastAsia" w:cstheme="majorBidi"/>
      <w:sz w:val="24"/>
      <w:szCs w:val="24"/>
    </w:rPr>
  </w:style>
  <w:style w:type="paragraph" w:styleId="10">
    <w:name w:val="heading 9"/>
    <w:basedOn w:val="1"/>
    <w:next w:val="1"/>
    <w:link w:val="81"/>
    <w:unhideWhenUsed/>
    <w:qFormat/>
    <w:uiPriority w:val="0"/>
    <w:pPr>
      <w:keepNext/>
      <w:keepLines/>
      <w:spacing w:before="240" w:after="64" w:line="320" w:lineRule="auto"/>
      <w:ind w:left="1584" w:hanging="1584"/>
      <w:outlineLvl w:val="8"/>
    </w:pPr>
    <w:rPr>
      <w:rFonts w:asciiTheme="majorHAnsi" w:hAnsiTheme="majorHAnsi" w:eastAsiaTheme="majorEastAsia" w:cstheme="majorBidi"/>
      <w:szCs w:val="21"/>
    </w:r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rFonts w:ascii="Times New Roman" w:hAnsi="Times New Roman"/>
      <w:sz w:val="18"/>
      <w:szCs w:val="18"/>
    </w:rPr>
  </w:style>
  <w:style w:type="paragraph" w:styleId="12">
    <w:name w:val="index 8"/>
    <w:basedOn w:val="1"/>
    <w:next w:val="1"/>
    <w:semiHidden/>
    <w:qFormat/>
    <w:uiPriority w:val="0"/>
    <w:pPr>
      <w:ind w:left="1400" w:leftChars="1400"/>
    </w:pPr>
    <w:rPr>
      <w:rFonts w:ascii="Times New Roman" w:hAnsi="Times New Roman"/>
      <w:szCs w:val="24"/>
    </w:rPr>
  </w:style>
  <w:style w:type="paragraph" w:styleId="13">
    <w:name w:val="Normal Indent"/>
    <w:basedOn w:val="1"/>
    <w:link w:val="72"/>
    <w:qFormat/>
    <w:uiPriority w:val="0"/>
    <w:pPr>
      <w:spacing w:line="360" w:lineRule="auto"/>
      <w:ind w:firstLine="200" w:firstLineChars="200"/>
    </w:pPr>
    <w:rPr>
      <w:rFonts w:ascii="Times New Roman" w:hAnsi="Times New Roman" w:eastAsia="仿宋_GB2312"/>
      <w:sz w:val="28"/>
      <w:szCs w:val="24"/>
    </w:rPr>
  </w:style>
  <w:style w:type="paragraph" w:styleId="14">
    <w:name w:val="caption"/>
    <w:basedOn w:val="1"/>
    <w:next w:val="1"/>
    <w:link w:val="77"/>
    <w:unhideWhenUsed/>
    <w:qFormat/>
    <w:uiPriority w:val="0"/>
    <w:rPr>
      <w:rFonts w:eastAsia="黑体" w:asciiTheme="majorHAnsi" w:hAnsiTheme="majorHAnsi" w:cstheme="majorBidi"/>
      <w:sz w:val="20"/>
      <w:szCs w:val="20"/>
    </w:rPr>
  </w:style>
  <w:style w:type="paragraph" w:styleId="15">
    <w:name w:val="index 5"/>
    <w:basedOn w:val="1"/>
    <w:next w:val="1"/>
    <w:semiHidden/>
    <w:qFormat/>
    <w:uiPriority w:val="0"/>
    <w:pPr>
      <w:ind w:left="800" w:leftChars="800"/>
    </w:pPr>
    <w:rPr>
      <w:rFonts w:ascii="Times New Roman" w:hAnsi="Times New Roman"/>
      <w:szCs w:val="24"/>
    </w:rPr>
  </w:style>
  <w:style w:type="paragraph" w:styleId="16">
    <w:name w:val="Document Map"/>
    <w:basedOn w:val="1"/>
    <w:link w:val="88"/>
    <w:semiHidden/>
    <w:qFormat/>
    <w:uiPriority w:val="0"/>
    <w:pPr>
      <w:shd w:val="clear" w:color="auto" w:fill="000080"/>
    </w:pPr>
    <w:rPr>
      <w:rFonts w:ascii="Times New Roman" w:hAnsi="Times New Roman"/>
      <w:szCs w:val="24"/>
    </w:rPr>
  </w:style>
  <w:style w:type="paragraph" w:styleId="17">
    <w:name w:val="toa heading"/>
    <w:basedOn w:val="1"/>
    <w:next w:val="1"/>
    <w:semiHidden/>
    <w:qFormat/>
    <w:uiPriority w:val="0"/>
    <w:pPr>
      <w:spacing w:before="120"/>
    </w:pPr>
    <w:rPr>
      <w:rFonts w:ascii="Arial" w:hAnsi="Arial" w:cs="Arial"/>
      <w:sz w:val="24"/>
      <w:szCs w:val="24"/>
    </w:rPr>
  </w:style>
  <w:style w:type="paragraph" w:styleId="18">
    <w:name w:val="annotation text"/>
    <w:basedOn w:val="1"/>
    <w:link w:val="137"/>
    <w:semiHidden/>
    <w:qFormat/>
    <w:uiPriority w:val="0"/>
    <w:pPr>
      <w:spacing w:line="360" w:lineRule="auto"/>
      <w:ind w:firstLine="567"/>
      <w:jc w:val="left"/>
    </w:pPr>
    <w:rPr>
      <w:rFonts w:ascii="Times New Roman" w:hAnsi="Times New Roman" w:eastAsia="楷体_GB2312"/>
      <w:sz w:val="28"/>
      <w:szCs w:val="20"/>
    </w:rPr>
  </w:style>
  <w:style w:type="paragraph" w:styleId="19">
    <w:name w:val="index 6"/>
    <w:basedOn w:val="1"/>
    <w:next w:val="1"/>
    <w:semiHidden/>
    <w:qFormat/>
    <w:uiPriority w:val="0"/>
    <w:pPr>
      <w:ind w:left="1000" w:leftChars="1000"/>
    </w:pPr>
    <w:rPr>
      <w:rFonts w:ascii="Times New Roman" w:hAnsi="Times New Roman"/>
      <w:szCs w:val="24"/>
    </w:rPr>
  </w:style>
  <w:style w:type="paragraph" w:styleId="20">
    <w:name w:val="Body Text 3"/>
    <w:basedOn w:val="1"/>
    <w:link w:val="194"/>
    <w:qFormat/>
    <w:uiPriority w:val="0"/>
    <w:pPr>
      <w:spacing w:after="120"/>
    </w:pPr>
    <w:rPr>
      <w:rFonts w:ascii="Times New Roman" w:hAnsi="Times New Roman"/>
      <w:sz w:val="16"/>
      <w:szCs w:val="16"/>
    </w:rPr>
  </w:style>
  <w:style w:type="paragraph" w:styleId="21">
    <w:name w:val="Body Text"/>
    <w:basedOn w:val="1"/>
    <w:link w:val="89"/>
    <w:qFormat/>
    <w:uiPriority w:val="1"/>
    <w:rPr>
      <w:rFonts w:ascii="Times New Roman" w:hAnsi="Times New Roman"/>
      <w:sz w:val="24"/>
      <w:szCs w:val="24"/>
    </w:rPr>
  </w:style>
  <w:style w:type="paragraph" w:styleId="22">
    <w:name w:val="Body Text Indent"/>
    <w:basedOn w:val="1"/>
    <w:link w:val="75"/>
    <w:qFormat/>
    <w:uiPriority w:val="0"/>
    <w:pPr>
      <w:ind w:firstLine="540"/>
    </w:pPr>
    <w:rPr>
      <w:rFonts w:ascii="Times New Roman" w:hAnsi="Times New Roman"/>
      <w:sz w:val="28"/>
      <w:szCs w:val="20"/>
    </w:rPr>
  </w:style>
  <w:style w:type="paragraph" w:styleId="23">
    <w:name w:val="index 4"/>
    <w:basedOn w:val="1"/>
    <w:next w:val="1"/>
    <w:semiHidden/>
    <w:qFormat/>
    <w:uiPriority w:val="0"/>
    <w:pPr>
      <w:ind w:left="600" w:leftChars="600"/>
    </w:pPr>
    <w:rPr>
      <w:rFonts w:ascii="Times New Roman" w:hAnsi="Times New Roman"/>
      <w:szCs w:val="24"/>
    </w:rPr>
  </w:style>
  <w:style w:type="paragraph" w:styleId="24">
    <w:name w:val="toc 5"/>
    <w:basedOn w:val="1"/>
    <w:next w:val="1"/>
    <w:semiHidden/>
    <w:qFormat/>
    <w:uiPriority w:val="0"/>
    <w:pPr>
      <w:ind w:left="840"/>
      <w:jc w:val="left"/>
    </w:pPr>
    <w:rPr>
      <w:rFonts w:ascii="Times New Roman" w:hAnsi="Times New Roman"/>
      <w:sz w:val="18"/>
      <w:szCs w:val="18"/>
    </w:rPr>
  </w:style>
  <w:style w:type="paragraph" w:styleId="25">
    <w:name w:val="toc 3"/>
    <w:basedOn w:val="1"/>
    <w:next w:val="1"/>
    <w:unhideWhenUsed/>
    <w:qFormat/>
    <w:uiPriority w:val="39"/>
    <w:pPr>
      <w:tabs>
        <w:tab w:val="left" w:pos="1680"/>
        <w:tab w:val="right" w:leader="dot" w:pos="8302"/>
      </w:tabs>
      <w:ind w:left="840" w:leftChars="400"/>
    </w:pPr>
  </w:style>
  <w:style w:type="paragraph" w:styleId="26">
    <w:name w:val="Plain Text"/>
    <w:basedOn w:val="1"/>
    <w:link w:val="92"/>
    <w:qFormat/>
    <w:uiPriority w:val="0"/>
    <w:rPr>
      <w:rFonts w:ascii="宋体" w:hAnsi="Courier New"/>
      <w:szCs w:val="20"/>
    </w:rPr>
  </w:style>
  <w:style w:type="paragraph" w:styleId="27">
    <w:name w:val="toc 8"/>
    <w:basedOn w:val="1"/>
    <w:next w:val="1"/>
    <w:semiHidden/>
    <w:qFormat/>
    <w:uiPriority w:val="0"/>
    <w:pPr>
      <w:ind w:left="1470"/>
      <w:jc w:val="left"/>
    </w:pPr>
    <w:rPr>
      <w:rFonts w:ascii="Times New Roman" w:hAnsi="Times New Roman"/>
      <w:sz w:val="18"/>
      <w:szCs w:val="18"/>
    </w:rPr>
  </w:style>
  <w:style w:type="paragraph" w:styleId="28">
    <w:name w:val="index 3"/>
    <w:basedOn w:val="1"/>
    <w:next w:val="1"/>
    <w:semiHidden/>
    <w:qFormat/>
    <w:uiPriority w:val="0"/>
    <w:pPr>
      <w:ind w:left="400" w:leftChars="400"/>
    </w:pPr>
    <w:rPr>
      <w:rFonts w:ascii="Times New Roman" w:hAnsi="Times New Roman"/>
      <w:szCs w:val="24"/>
    </w:rPr>
  </w:style>
  <w:style w:type="paragraph" w:styleId="29">
    <w:name w:val="Date"/>
    <w:basedOn w:val="1"/>
    <w:next w:val="1"/>
    <w:link w:val="119"/>
    <w:qFormat/>
    <w:uiPriority w:val="0"/>
    <w:pPr>
      <w:ind w:left="100" w:leftChars="2500"/>
    </w:pPr>
    <w:rPr>
      <w:rFonts w:ascii="Times New Roman" w:hAnsi="Times New Roman"/>
      <w:szCs w:val="24"/>
    </w:rPr>
  </w:style>
  <w:style w:type="paragraph" w:styleId="30">
    <w:name w:val="Body Text Indent 2"/>
    <w:basedOn w:val="1"/>
    <w:link w:val="90"/>
    <w:qFormat/>
    <w:uiPriority w:val="0"/>
    <w:pPr>
      <w:ind w:firstLine="570"/>
    </w:pPr>
    <w:rPr>
      <w:rFonts w:ascii="Times New Roman" w:hAnsi="Times New Roman"/>
      <w:sz w:val="28"/>
      <w:szCs w:val="24"/>
    </w:rPr>
  </w:style>
  <w:style w:type="paragraph" w:styleId="31">
    <w:name w:val="Balloon Text"/>
    <w:basedOn w:val="1"/>
    <w:link w:val="82"/>
    <w:semiHidden/>
    <w:unhideWhenUsed/>
    <w:qFormat/>
    <w:uiPriority w:val="0"/>
    <w:rPr>
      <w:sz w:val="18"/>
      <w:szCs w:val="18"/>
    </w:rPr>
  </w:style>
  <w:style w:type="paragraph" w:styleId="32">
    <w:name w:val="footer"/>
    <w:basedOn w:val="1"/>
    <w:link w:val="65"/>
    <w:unhideWhenUsed/>
    <w:qFormat/>
    <w:uiPriority w:val="99"/>
    <w:pPr>
      <w:tabs>
        <w:tab w:val="center" w:pos="4153"/>
        <w:tab w:val="right" w:pos="8306"/>
      </w:tabs>
      <w:snapToGrid w:val="0"/>
      <w:jc w:val="left"/>
    </w:pPr>
    <w:rPr>
      <w:rFonts w:ascii="Times New Roman" w:hAnsi="Times New Roman" w:eastAsiaTheme="minorEastAsia" w:cstheme="minorBidi"/>
      <w:sz w:val="18"/>
      <w:szCs w:val="18"/>
    </w:rPr>
  </w:style>
  <w:style w:type="paragraph" w:styleId="33">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Times New Roman" w:hAnsi="Times New Roman"/>
      <w:b/>
      <w:bCs/>
      <w:caps/>
      <w:sz w:val="20"/>
      <w:szCs w:val="20"/>
    </w:rPr>
  </w:style>
  <w:style w:type="paragraph" w:styleId="35">
    <w:name w:val="toc 4"/>
    <w:basedOn w:val="1"/>
    <w:next w:val="1"/>
    <w:semiHidden/>
    <w:qFormat/>
    <w:uiPriority w:val="0"/>
    <w:pPr>
      <w:ind w:left="630"/>
      <w:jc w:val="left"/>
    </w:pPr>
    <w:rPr>
      <w:rFonts w:ascii="Times New Roman" w:hAnsi="Times New Roman"/>
      <w:sz w:val="18"/>
      <w:szCs w:val="18"/>
    </w:rPr>
  </w:style>
  <w:style w:type="paragraph" w:styleId="36">
    <w:name w:val="index heading"/>
    <w:basedOn w:val="1"/>
    <w:next w:val="37"/>
    <w:semiHidden/>
    <w:qFormat/>
    <w:uiPriority w:val="0"/>
    <w:rPr>
      <w:rFonts w:ascii="Times New Roman" w:hAnsi="Times New Roman"/>
      <w:szCs w:val="24"/>
    </w:rPr>
  </w:style>
  <w:style w:type="paragraph" w:styleId="37">
    <w:name w:val="index 1"/>
    <w:basedOn w:val="1"/>
    <w:next w:val="1"/>
    <w:semiHidden/>
    <w:qFormat/>
    <w:uiPriority w:val="0"/>
    <w:rPr>
      <w:rFonts w:ascii="Times New Roman" w:hAnsi="Times New Roman"/>
      <w:szCs w:val="24"/>
    </w:rPr>
  </w:style>
  <w:style w:type="paragraph" w:styleId="38">
    <w:name w:val="List"/>
    <w:basedOn w:val="1"/>
    <w:qFormat/>
    <w:uiPriority w:val="0"/>
    <w:pPr>
      <w:spacing w:line="360" w:lineRule="auto"/>
      <w:ind w:left="200" w:hanging="200" w:hangingChars="200"/>
    </w:pPr>
    <w:rPr>
      <w:rFonts w:ascii="Times New Roman" w:hAnsi="Times New Roman" w:eastAsia="黑体"/>
      <w:sz w:val="28"/>
      <w:szCs w:val="24"/>
    </w:rPr>
  </w:style>
  <w:style w:type="paragraph" w:styleId="39">
    <w:name w:val="toc 6"/>
    <w:basedOn w:val="1"/>
    <w:next w:val="1"/>
    <w:semiHidden/>
    <w:qFormat/>
    <w:uiPriority w:val="0"/>
    <w:pPr>
      <w:ind w:left="1050"/>
      <w:jc w:val="left"/>
    </w:pPr>
    <w:rPr>
      <w:rFonts w:ascii="Times New Roman" w:hAnsi="Times New Roman"/>
      <w:sz w:val="18"/>
      <w:szCs w:val="18"/>
    </w:rPr>
  </w:style>
  <w:style w:type="paragraph" w:styleId="40">
    <w:name w:val="Body Text Indent 3"/>
    <w:basedOn w:val="1"/>
    <w:link w:val="91"/>
    <w:qFormat/>
    <w:uiPriority w:val="0"/>
    <w:pPr>
      <w:ind w:firstLine="480" w:firstLineChars="200"/>
    </w:pPr>
    <w:rPr>
      <w:rFonts w:ascii="Times New Roman" w:hAnsi="Times New Roman"/>
      <w:sz w:val="24"/>
      <w:szCs w:val="24"/>
    </w:rPr>
  </w:style>
  <w:style w:type="paragraph" w:styleId="41">
    <w:name w:val="index 7"/>
    <w:basedOn w:val="1"/>
    <w:next w:val="1"/>
    <w:semiHidden/>
    <w:qFormat/>
    <w:uiPriority w:val="0"/>
    <w:pPr>
      <w:ind w:left="1200" w:leftChars="1200"/>
    </w:pPr>
    <w:rPr>
      <w:rFonts w:ascii="Times New Roman" w:hAnsi="Times New Roman"/>
      <w:szCs w:val="24"/>
    </w:rPr>
  </w:style>
  <w:style w:type="paragraph" w:styleId="42">
    <w:name w:val="index 9"/>
    <w:basedOn w:val="1"/>
    <w:next w:val="1"/>
    <w:semiHidden/>
    <w:qFormat/>
    <w:uiPriority w:val="0"/>
    <w:pPr>
      <w:ind w:left="1600" w:leftChars="1600"/>
    </w:pPr>
    <w:rPr>
      <w:rFonts w:ascii="Times New Roman" w:hAnsi="Times New Roman"/>
      <w:szCs w:val="24"/>
    </w:rPr>
  </w:style>
  <w:style w:type="paragraph" w:styleId="43">
    <w:name w:val="table of figures"/>
    <w:basedOn w:val="1"/>
    <w:next w:val="1"/>
    <w:semiHidden/>
    <w:qFormat/>
    <w:uiPriority w:val="0"/>
    <w:pPr>
      <w:ind w:left="840" w:leftChars="200" w:hanging="420" w:hangingChars="200"/>
    </w:pPr>
    <w:rPr>
      <w:rFonts w:ascii="Times New Roman" w:hAnsi="Times New Roman"/>
      <w:szCs w:val="24"/>
    </w:rPr>
  </w:style>
  <w:style w:type="paragraph" w:styleId="44">
    <w:name w:val="toc 2"/>
    <w:basedOn w:val="1"/>
    <w:next w:val="1"/>
    <w:qFormat/>
    <w:uiPriority w:val="39"/>
    <w:pPr>
      <w:ind w:left="210"/>
      <w:jc w:val="left"/>
    </w:pPr>
    <w:rPr>
      <w:rFonts w:ascii="Times New Roman" w:hAnsi="Times New Roman"/>
      <w:smallCaps/>
      <w:sz w:val="20"/>
      <w:szCs w:val="20"/>
    </w:rPr>
  </w:style>
  <w:style w:type="paragraph" w:styleId="45">
    <w:name w:val="toc 9"/>
    <w:basedOn w:val="1"/>
    <w:next w:val="1"/>
    <w:semiHidden/>
    <w:qFormat/>
    <w:uiPriority w:val="0"/>
    <w:pPr>
      <w:ind w:left="1680"/>
      <w:jc w:val="left"/>
    </w:pPr>
    <w:rPr>
      <w:rFonts w:ascii="Times New Roman" w:hAnsi="Times New Roman"/>
      <w:sz w:val="18"/>
      <w:szCs w:val="18"/>
    </w:rPr>
  </w:style>
  <w:style w:type="paragraph" w:styleId="46">
    <w:name w:val="Body Text 2"/>
    <w:basedOn w:val="1"/>
    <w:link w:val="122"/>
    <w:qFormat/>
    <w:uiPriority w:val="0"/>
    <w:rPr>
      <w:rFonts w:ascii="Times New Roman" w:hAnsi="Times New Roman"/>
      <w:sz w:val="28"/>
      <w:szCs w:val="20"/>
    </w:rPr>
  </w:style>
  <w:style w:type="paragraph" w:styleId="4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8">
    <w:name w:val="index 2"/>
    <w:basedOn w:val="1"/>
    <w:next w:val="1"/>
    <w:semiHidden/>
    <w:qFormat/>
    <w:uiPriority w:val="0"/>
    <w:pPr>
      <w:ind w:left="200" w:leftChars="200"/>
    </w:pPr>
    <w:rPr>
      <w:rFonts w:ascii="Times New Roman" w:hAnsi="Times New Roman"/>
      <w:szCs w:val="24"/>
    </w:rPr>
  </w:style>
  <w:style w:type="paragraph" w:styleId="49">
    <w:name w:val="annotation subject"/>
    <w:basedOn w:val="18"/>
    <w:next w:val="18"/>
    <w:link w:val="198"/>
    <w:semiHidden/>
    <w:qFormat/>
    <w:uiPriority w:val="0"/>
    <w:pPr>
      <w:spacing w:line="240" w:lineRule="auto"/>
      <w:ind w:firstLine="0"/>
    </w:pPr>
    <w:rPr>
      <w:rFonts w:eastAsia="宋体"/>
      <w:b/>
      <w:bCs/>
      <w:sz w:val="21"/>
      <w:szCs w:val="24"/>
    </w:rPr>
  </w:style>
  <w:style w:type="table" w:styleId="51">
    <w:name w:val="Table Grid"/>
    <w:basedOn w:val="50"/>
    <w:qFormat/>
    <w:uiPriority w:val="0"/>
    <w:pPr>
      <w:widowControl w:val="0"/>
      <w:jc w:val="both"/>
    </w:pPr>
    <w:rPr>
      <w:rFonts w:ascii="Times New Roman" w:hAnsi="Times New Roman" w:eastAsia="宋体" w:cs="Times New Roman"/>
      <w:sz w:val="24"/>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style>
  <w:style w:type="table" w:styleId="52">
    <w:name w:val="Table Simple 1"/>
    <w:basedOn w:val="50"/>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54">
    <w:name w:val="Strong"/>
    <w:qFormat/>
    <w:uiPriority w:val="22"/>
    <w:rPr>
      <w:b/>
      <w:bCs/>
    </w:rPr>
  </w:style>
  <w:style w:type="character" w:styleId="55">
    <w:name w:val="page number"/>
    <w:qFormat/>
    <w:uiPriority w:val="0"/>
  </w:style>
  <w:style w:type="character" w:styleId="56">
    <w:name w:val="FollowedHyperlink"/>
    <w:basedOn w:val="53"/>
    <w:qFormat/>
    <w:uiPriority w:val="0"/>
    <w:rPr>
      <w:color w:val="800080"/>
      <w:u w:val="single"/>
    </w:rPr>
  </w:style>
  <w:style w:type="character" w:styleId="57">
    <w:name w:val="Emphasis"/>
    <w:basedOn w:val="53"/>
    <w:qFormat/>
    <w:uiPriority w:val="20"/>
    <w:rPr>
      <w:i/>
    </w:rPr>
  </w:style>
  <w:style w:type="character" w:styleId="58">
    <w:name w:val="Hyperlink"/>
    <w:unhideWhenUsed/>
    <w:qFormat/>
    <w:uiPriority w:val="99"/>
    <w:rPr>
      <w:color w:val="0563C1"/>
      <w:u w:val="single"/>
    </w:rPr>
  </w:style>
  <w:style w:type="character" w:styleId="59">
    <w:name w:val="annotation reference"/>
    <w:basedOn w:val="53"/>
    <w:semiHidden/>
    <w:qFormat/>
    <w:uiPriority w:val="0"/>
    <w:rPr>
      <w:sz w:val="21"/>
      <w:szCs w:val="21"/>
    </w:rPr>
  </w:style>
  <w:style w:type="character" w:customStyle="1" w:styleId="60">
    <w:name w:val="标题 1 字符"/>
    <w:basedOn w:val="53"/>
    <w:link w:val="2"/>
    <w:qFormat/>
    <w:uiPriority w:val="9"/>
    <w:rPr>
      <w:rFonts w:ascii="Times New Roman" w:hAnsi="Times New Roman" w:eastAsia="宋体" w:cs="Times New Roman"/>
      <w:b/>
      <w:bCs/>
      <w:kern w:val="44"/>
      <w:sz w:val="44"/>
      <w:szCs w:val="44"/>
      <w:lang w:val="zh-CN"/>
    </w:rPr>
  </w:style>
  <w:style w:type="character" w:customStyle="1" w:styleId="61">
    <w:name w:val="标题 2 字符"/>
    <w:basedOn w:val="53"/>
    <w:link w:val="3"/>
    <w:qFormat/>
    <w:uiPriority w:val="9"/>
    <w:rPr>
      <w:rFonts w:ascii="Calibri Light" w:hAnsi="Calibri Light" w:eastAsia="宋体" w:cs="Times New Roman"/>
      <w:b/>
      <w:bCs/>
      <w:sz w:val="32"/>
      <w:szCs w:val="32"/>
      <w:lang w:val="zh-CN"/>
    </w:rPr>
  </w:style>
  <w:style w:type="character" w:customStyle="1" w:styleId="62">
    <w:name w:val="标题 3 字符"/>
    <w:basedOn w:val="53"/>
    <w:link w:val="4"/>
    <w:qFormat/>
    <w:uiPriority w:val="9"/>
    <w:rPr>
      <w:rFonts w:ascii="Calibri" w:hAnsi="Calibri" w:eastAsia="宋体" w:cs="Times New Roman"/>
      <w:b/>
      <w:bCs/>
      <w:kern w:val="2"/>
      <w:sz w:val="32"/>
      <w:szCs w:val="32"/>
    </w:rPr>
  </w:style>
  <w:style w:type="character" w:customStyle="1" w:styleId="63">
    <w:name w:val="标题 4 字符"/>
    <w:basedOn w:val="53"/>
    <w:link w:val="5"/>
    <w:qFormat/>
    <w:uiPriority w:val="0"/>
    <w:rPr>
      <w:rFonts w:asciiTheme="majorHAnsi" w:hAnsiTheme="majorHAnsi" w:eastAsiaTheme="majorEastAsia" w:cstheme="majorBidi"/>
      <w:b/>
      <w:bCs/>
      <w:kern w:val="2"/>
      <w:sz w:val="28"/>
      <w:szCs w:val="28"/>
    </w:rPr>
  </w:style>
  <w:style w:type="character" w:customStyle="1" w:styleId="64">
    <w:name w:val="标题 5 字符"/>
    <w:basedOn w:val="53"/>
    <w:link w:val="6"/>
    <w:qFormat/>
    <w:uiPriority w:val="0"/>
    <w:rPr>
      <w:rFonts w:ascii="Calibri" w:hAnsi="Calibri" w:eastAsia="宋体" w:cs="Times New Roman"/>
      <w:b/>
      <w:bCs/>
      <w:kern w:val="2"/>
      <w:sz w:val="28"/>
      <w:szCs w:val="28"/>
    </w:rPr>
  </w:style>
  <w:style w:type="character" w:customStyle="1" w:styleId="65">
    <w:name w:val="页脚 字符"/>
    <w:link w:val="32"/>
    <w:qFormat/>
    <w:uiPriority w:val="99"/>
    <w:rPr>
      <w:rFonts w:ascii="Times New Roman" w:hAnsi="Times New Roman"/>
      <w:sz w:val="18"/>
      <w:szCs w:val="18"/>
    </w:rPr>
  </w:style>
  <w:style w:type="character" w:customStyle="1" w:styleId="66">
    <w:name w:val="页脚 Char1"/>
    <w:basedOn w:val="53"/>
    <w:semiHidden/>
    <w:qFormat/>
    <w:uiPriority w:val="99"/>
    <w:rPr>
      <w:rFonts w:ascii="Calibri" w:hAnsi="Calibri" w:eastAsia="宋体" w:cs="Times New Roman"/>
      <w:sz w:val="18"/>
      <w:szCs w:val="18"/>
    </w:rPr>
  </w:style>
  <w:style w:type="paragraph" w:customStyle="1" w:styleId="67">
    <w:name w:val="Char"/>
    <w:basedOn w:val="1"/>
    <w:qFormat/>
    <w:uiPriority w:val="0"/>
    <w:pPr>
      <w:autoSpaceDE w:val="0"/>
      <w:autoSpaceDN w:val="0"/>
      <w:adjustRightInd w:val="0"/>
      <w:snapToGrid w:val="0"/>
      <w:spacing w:before="50" w:after="50" w:line="360" w:lineRule="auto"/>
      <w:ind w:firstLine="560" w:firstLineChars="200"/>
    </w:pPr>
    <w:rPr>
      <w:rFonts w:ascii="Times New Roman" w:hAnsi="Times New Roman" w:eastAsia="仿宋_GB2312"/>
      <w:color w:val="000000"/>
      <w:sz w:val="24"/>
      <w:szCs w:val="24"/>
    </w:rPr>
  </w:style>
  <w:style w:type="paragraph" w:styleId="68">
    <w:name w:val="List Paragraph"/>
    <w:basedOn w:val="1"/>
    <w:qFormat/>
    <w:uiPriority w:val="1"/>
    <w:pPr>
      <w:ind w:firstLine="420" w:firstLineChars="200"/>
    </w:pPr>
  </w:style>
  <w:style w:type="paragraph" w:customStyle="1" w:styleId="69">
    <w:name w:val="报告正文"/>
    <w:basedOn w:val="1"/>
    <w:link w:val="70"/>
    <w:qFormat/>
    <w:uiPriority w:val="0"/>
    <w:pPr>
      <w:spacing w:line="360" w:lineRule="auto"/>
      <w:ind w:firstLine="560" w:firstLineChars="200"/>
    </w:pPr>
    <w:rPr>
      <w:rFonts w:ascii="宋体" w:hAnsi="宋体" w:eastAsiaTheme="minorEastAsia"/>
      <w:color w:val="5B9BD5"/>
      <w:sz w:val="28"/>
      <w:szCs w:val="28"/>
      <w:lang w:val="zh-CN"/>
    </w:rPr>
  </w:style>
  <w:style w:type="character" w:customStyle="1" w:styleId="70">
    <w:name w:val="报告正文 Char"/>
    <w:link w:val="69"/>
    <w:qFormat/>
    <w:uiPriority w:val="0"/>
    <w:rPr>
      <w:rFonts w:ascii="宋体" w:hAnsi="宋体" w:cs="Times New Roman"/>
      <w:color w:val="5B9BD5"/>
      <w:sz w:val="28"/>
      <w:szCs w:val="28"/>
      <w:lang w:val="zh-CN" w:eastAsia="zh-CN"/>
    </w:rPr>
  </w:style>
  <w:style w:type="character" w:customStyle="1" w:styleId="71">
    <w:name w:val="页眉 字符"/>
    <w:basedOn w:val="53"/>
    <w:link w:val="33"/>
    <w:qFormat/>
    <w:uiPriority w:val="99"/>
    <w:rPr>
      <w:rFonts w:ascii="Calibri" w:hAnsi="Calibri" w:eastAsia="宋体" w:cs="Times New Roman"/>
      <w:sz w:val="18"/>
      <w:szCs w:val="18"/>
    </w:rPr>
  </w:style>
  <w:style w:type="character" w:customStyle="1" w:styleId="72">
    <w:name w:val="正文缩进 字符"/>
    <w:link w:val="13"/>
    <w:qFormat/>
    <w:uiPriority w:val="0"/>
    <w:rPr>
      <w:rFonts w:ascii="Times New Roman" w:hAnsi="Times New Roman" w:eastAsia="仿宋_GB2312" w:cs="Times New Roman"/>
      <w:sz w:val="28"/>
      <w:szCs w:val="24"/>
    </w:rPr>
  </w:style>
  <w:style w:type="paragraph" w:customStyle="1" w:styleId="73">
    <w:name w:val="样式 正文缩进 + 首行缩进:  2 字符"/>
    <w:basedOn w:val="13"/>
    <w:qFormat/>
    <w:uiPriority w:val="0"/>
    <w:rPr>
      <w:rFonts w:eastAsia="楷体_GB2312" w:cs="宋体"/>
      <w:szCs w:val="20"/>
    </w:rPr>
  </w:style>
  <w:style w:type="paragraph" w:customStyle="1" w:styleId="74">
    <w:name w:val="p0"/>
    <w:basedOn w:val="1"/>
    <w:qFormat/>
    <w:uiPriority w:val="0"/>
    <w:pPr>
      <w:widowControl/>
      <w:spacing w:line="360" w:lineRule="auto"/>
    </w:pPr>
    <w:rPr>
      <w:rFonts w:ascii="Times New Roman" w:hAnsi="Times New Roman"/>
      <w:kern w:val="0"/>
      <w:sz w:val="24"/>
      <w:szCs w:val="21"/>
    </w:rPr>
  </w:style>
  <w:style w:type="character" w:customStyle="1" w:styleId="75">
    <w:name w:val="正文文本缩进 字符"/>
    <w:link w:val="22"/>
    <w:qFormat/>
    <w:uiPriority w:val="0"/>
    <w:rPr>
      <w:rFonts w:ascii="Times New Roman" w:hAnsi="Times New Roman" w:eastAsia="宋体" w:cs="Times New Roman"/>
      <w:sz w:val="28"/>
      <w:szCs w:val="20"/>
    </w:rPr>
  </w:style>
  <w:style w:type="character" w:customStyle="1" w:styleId="76">
    <w:name w:val="正文文本缩进 Char"/>
    <w:basedOn w:val="53"/>
    <w:qFormat/>
    <w:uiPriority w:val="0"/>
    <w:rPr>
      <w:rFonts w:ascii="Calibri" w:hAnsi="Calibri" w:eastAsia="宋体" w:cs="Times New Roman"/>
    </w:rPr>
  </w:style>
  <w:style w:type="character" w:customStyle="1" w:styleId="77">
    <w:name w:val="题注 字符"/>
    <w:link w:val="14"/>
    <w:qFormat/>
    <w:uiPriority w:val="0"/>
    <w:rPr>
      <w:rFonts w:eastAsia="黑体" w:asciiTheme="majorHAnsi" w:hAnsiTheme="majorHAnsi" w:cstheme="majorBidi"/>
      <w:sz w:val="20"/>
      <w:szCs w:val="20"/>
    </w:rPr>
  </w:style>
  <w:style w:type="character" w:customStyle="1" w:styleId="78">
    <w:name w:val="标题 6 字符"/>
    <w:basedOn w:val="53"/>
    <w:link w:val="7"/>
    <w:qFormat/>
    <w:uiPriority w:val="0"/>
    <w:rPr>
      <w:rFonts w:asciiTheme="majorHAnsi" w:hAnsiTheme="majorHAnsi" w:eastAsiaTheme="majorEastAsia" w:cstheme="majorBidi"/>
      <w:b/>
      <w:bCs/>
      <w:sz w:val="24"/>
      <w:szCs w:val="24"/>
    </w:rPr>
  </w:style>
  <w:style w:type="character" w:customStyle="1" w:styleId="79">
    <w:name w:val="标题 7 字符"/>
    <w:basedOn w:val="53"/>
    <w:link w:val="8"/>
    <w:qFormat/>
    <w:uiPriority w:val="0"/>
    <w:rPr>
      <w:rFonts w:ascii="Calibri" w:hAnsi="Calibri" w:eastAsia="宋体" w:cs="Times New Roman"/>
      <w:b/>
      <w:bCs/>
      <w:sz w:val="24"/>
      <w:szCs w:val="24"/>
    </w:rPr>
  </w:style>
  <w:style w:type="character" w:customStyle="1" w:styleId="80">
    <w:name w:val="标题 8 字符"/>
    <w:basedOn w:val="53"/>
    <w:link w:val="9"/>
    <w:qFormat/>
    <w:uiPriority w:val="0"/>
    <w:rPr>
      <w:rFonts w:asciiTheme="majorHAnsi" w:hAnsiTheme="majorHAnsi" w:eastAsiaTheme="majorEastAsia" w:cstheme="majorBidi"/>
      <w:sz w:val="24"/>
      <w:szCs w:val="24"/>
    </w:rPr>
  </w:style>
  <w:style w:type="character" w:customStyle="1" w:styleId="81">
    <w:name w:val="标题 9 字符"/>
    <w:basedOn w:val="53"/>
    <w:link w:val="10"/>
    <w:qFormat/>
    <w:uiPriority w:val="0"/>
    <w:rPr>
      <w:rFonts w:asciiTheme="majorHAnsi" w:hAnsiTheme="majorHAnsi" w:eastAsiaTheme="majorEastAsia" w:cstheme="majorBidi"/>
      <w:szCs w:val="21"/>
    </w:rPr>
  </w:style>
  <w:style w:type="character" w:customStyle="1" w:styleId="82">
    <w:name w:val="批注框文本 字符"/>
    <w:basedOn w:val="53"/>
    <w:link w:val="31"/>
    <w:semiHidden/>
    <w:qFormat/>
    <w:uiPriority w:val="99"/>
    <w:rPr>
      <w:rFonts w:ascii="Calibri" w:hAnsi="Calibri" w:eastAsia="宋体" w:cs="Times New Roman"/>
      <w:sz w:val="18"/>
      <w:szCs w:val="18"/>
    </w:rPr>
  </w:style>
  <w:style w:type="character" w:customStyle="1" w:styleId="83">
    <w:name w:val="样式 首行缩进:  2 字符 Char"/>
    <w:link w:val="84"/>
    <w:qFormat/>
    <w:uiPriority w:val="0"/>
    <w:rPr>
      <w:rFonts w:cs="宋体"/>
      <w:bCs/>
      <w:sz w:val="24"/>
    </w:rPr>
  </w:style>
  <w:style w:type="paragraph" w:customStyle="1" w:styleId="84">
    <w:name w:val="样式 首行缩进:  2 字符"/>
    <w:basedOn w:val="1"/>
    <w:link w:val="83"/>
    <w:qFormat/>
    <w:uiPriority w:val="0"/>
    <w:pPr>
      <w:spacing w:line="360" w:lineRule="auto"/>
      <w:ind w:firstLine="480" w:firstLineChars="200"/>
    </w:pPr>
    <w:rPr>
      <w:rFonts w:cs="宋体" w:asciiTheme="minorHAnsi" w:hAnsiTheme="minorHAnsi" w:eastAsiaTheme="minorEastAsia"/>
      <w:bCs/>
      <w:sz w:val="24"/>
    </w:rPr>
  </w:style>
  <w:style w:type="paragraph" w:customStyle="1" w:styleId="85">
    <w:name w:val="样式 (中文) 黑体 (符号) 黑体 五号 居中"/>
    <w:basedOn w:val="1"/>
    <w:qFormat/>
    <w:uiPriority w:val="0"/>
    <w:pPr>
      <w:jc w:val="center"/>
    </w:pPr>
    <w:rPr>
      <w:rFonts w:ascii="Times New Roman" w:hAnsi="黑体" w:eastAsia="黑体" w:cs="宋体"/>
      <w:szCs w:val="20"/>
    </w:rPr>
  </w:style>
  <w:style w:type="paragraph" w:customStyle="1" w:styleId="86">
    <w:name w:val="样式 五号 居中"/>
    <w:basedOn w:val="1"/>
    <w:qFormat/>
    <w:uiPriority w:val="0"/>
    <w:pPr>
      <w:jc w:val="center"/>
    </w:pPr>
    <w:rPr>
      <w:rFonts w:ascii="Times New Roman" w:hAnsi="Times New Roman"/>
      <w:szCs w:val="21"/>
    </w:rPr>
  </w:style>
  <w:style w:type="paragraph" w:customStyle="1" w:styleId="87">
    <w:name w:val="样式 (中文) 黑体 (符号) 黑体 小四 左"/>
    <w:basedOn w:val="1"/>
    <w:qFormat/>
    <w:uiPriority w:val="0"/>
    <w:pPr>
      <w:spacing w:line="360" w:lineRule="auto"/>
      <w:jc w:val="left"/>
    </w:pPr>
    <w:rPr>
      <w:rFonts w:ascii="Times New Roman" w:hAnsi="黑体" w:eastAsia="黑体" w:cs="宋体"/>
      <w:sz w:val="24"/>
      <w:szCs w:val="20"/>
    </w:rPr>
  </w:style>
  <w:style w:type="character" w:customStyle="1" w:styleId="88">
    <w:name w:val="文档结构图 字符"/>
    <w:basedOn w:val="53"/>
    <w:link w:val="16"/>
    <w:semiHidden/>
    <w:qFormat/>
    <w:uiPriority w:val="0"/>
    <w:rPr>
      <w:rFonts w:ascii="Times New Roman" w:hAnsi="Times New Roman" w:eastAsia="宋体" w:cs="Times New Roman"/>
      <w:szCs w:val="24"/>
      <w:shd w:val="clear" w:color="auto" w:fill="000080"/>
    </w:rPr>
  </w:style>
  <w:style w:type="character" w:customStyle="1" w:styleId="89">
    <w:name w:val="正文文本 字符"/>
    <w:basedOn w:val="53"/>
    <w:link w:val="21"/>
    <w:qFormat/>
    <w:uiPriority w:val="0"/>
    <w:rPr>
      <w:rFonts w:ascii="Times New Roman" w:hAnsi="Times New Roman" w:eastAsia="宋体" w:cs="Times New Roman"/>
      <w:sz w:val="24"/>
      <w:szCs w:val="24"/>
    </w:rPr>
  </w:style>
  <w:style w:type="character" w:customStyle="1" w:styleId="90">
    <w:name w:val="正文文本缩进 2 字符"/>
    <w:basedOn w:val="53"/>
    <w:link w:val="30"/>
    <w:qFormat/>
    <w:uiPriority w:val="0"/>
    <w:rPr>
      <w:rFonts w:ascii="Times New Roman" w:hAnsi="Times New Roman" w:eastAsia="宋体" w:cs="Times New Roman"/>
      <w:sz w:val="28"/>
      <w:szCs w:val="24"/>
    </w:rPr>
  </w:style>
  <w:style w:type="character" w:customStyle="1" w:styleId="91">
    <w:name w:val="正文文本缩进 3 字符"/>
    <w:basedOn w:val="53"/>
    <w:link w:val="40"/>
    <w:qFormat/>
    <w:uiPriority w:val="0"/>
    <w:rPr>
      <w:rFonts w:ascii="Times New Roman" w:hAnsi="Times New Roman" w:eastAsia="宋体" w:cs="Times New Roman"/>
      <w:sz w:val="24"/>
      <w:szCs w:val="24"/>
    </w:rPr>
  </w:style>
  <w:style w:type="character" w:customStyle="1" w:styleId="92">
    <w:name w:val="纯文本 字符"/>
    <w:basedOn w:val="53"/>
    <w:link w:val="26"/>
    <w:qFormat/>
    <w:uiPriority w:val="0"/>
    <w:rPr>
      <w:rFonts w:ascii="宋体" w:hAnsi="Courier New" w:eastAsia="宋体" w:cs="Times New Roman"/>
      <w:szCs w:val="20"/>
    </w:rPr>
  </w:style>
  <w:style w:type="paragraph" w:customStyle="1" w:styleId="93">
    <w:name w:val="正文1"/>
    <w:basedOn w:val="1"/>
    <w:qFormat/>
    <w:uiPriority w:val="0"/>
    <w:pPr>
      <w:spacing w:line="400" w:lineRule="exact"/>
      <w:ind w:right="653" w:firstLine="482"/>
    </w:pPr>
    <w:rPr>
      <w:rFonts w:ascii="宋体" w:hAnsi="Times New Roman"/>
      <w:sz w:val="24"/>
      <w:szCs w:val="20"/>
    </w:rPr>
  </w:style>
  <w:style w:type="paragraph" w:customStyle="1" w:styleId="94">
    <w:name w:val="xl3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9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97">
    <w:name w:val="font7"/>
    <w:basedOn w:val="1"/>
    <w:qFormat/>
    <w:uiPriority w:val="0"/>
    <w:pPr>
      <w:widowControl/>
      <w:spacing w:before="100" w:beforeAutospacing="1" w:after="100" w:afterAutospacing="1"/>
      <w:jc w:val="left"/>
    </w:pPr>
    <w:rPr>
      <w:rFonts w:hint="eastAsia" w:ascii="宋体" w:hAnsi="宋体"/>
      <w:b/>
      <w:bCs/>
      <w:kern w:val="0"/>
      <w:sz w:val="20"/>
      <w:szCs w:val="20"/>
    </w:rPr>
  </w:style>
  <w:style w:type="paragraph" w:customStyle="1" w:styleId="98">
    <w:name w:val="font8"/>
    <w:basedOn w:val="1"/>
    <w:qFormat/>
    <w:uiPriority w:val="0"/>
    <w:pPr>
      <w:widowControl/>
      <w:spacing w:before="100" w:beforeAutospacing="1" w:after="100" w:afterAutospacing="1"/>
      <w:jc w:val="left"/>
    </w:pPr>
    <w:rPr>
      <w:rFonts w:ascii="Times New Roman" w:hAnsi="Times New Roman"/>
      <w:b/>
      <w:bCs/>
      <w:kern w:val="0"/>
      <w:sz w:val="20"/>
      <w:szCs w:val="20"/>
    </w:rPr>
  </w:style>
  <w:style w:type="paragraph" w:customStyle="1" w:styleId="99">
    <w:name w:val="font9"/>
    <w:basedOn w:val="1"/>
    <w:qFormat/>
    <w:uiPriority w:val="0"/>
    <w:pPr>
      <w:widowControl/>
      <w:spacing w:before="100" w:beforeAutospacing="1" w:after="100" w:afterAutospacing="1"/>
      <w:jc w:val="left"/>
    </w:pPr>
    <w:rPr>
      <w:rFonts w:hint="eastAsia" w:ascii="宋体" w:hAnsi="宋体"/>
      <w:kern w:val="0"/>
      <w:sz w:val="16"/>
      <w:szCs w:val="16"/>
    </w:rPr>
  </w:style>
  <w:style w:type="paragraph" w:customStyle="1" w:styleId="10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10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03">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04">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6">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7">
    <w:name w:val="xl2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8">
    <w:name w:val="xl2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9">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10">
    <w:name w:val="font10"/>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11">
    <w:name w:val="font11"/>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5">
    <w:name w:val="xl3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6">
    <w:name w:val="xl3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17">
    <w:name w:val="xl3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18">
    <w:name w:val="xl3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character" w:customStyle="1" w:styleId="119">
    <w:name w:val="日期 字符"/>
    <w:basedOn w:val="53"/>
    <w:link w:val="29"/>
    <w:qFormat/>
    <w:uiPriority w:val="0"/>
    <w:rPr>
      <w:rFonts w:ascii="Times New Roman" w:hAnsi="Times New Roman" w:eastAsia="宋体" w:cs="Times New Roman"/>
      <w:szCs w:val="24"/>
    </w:rPr>
  </w:style>
  <w:style w:type="paragraph" w:customStyle="1" w:styleId="120">
    <w:name w:val="zr"/>
    <w:basedOn w:val="1"/>
    <w:qFormat/>
    <w:uiPriority w:val="0"/>
    <w:pPr>
      <w:numPr>
        <w:ilvl w:val="0"/>
        <w:numId w:val="2"/>
      </w:numPr>
      <w:adjustRightInd w:val="0"/>
      <w:spacing w:line="312" w:lineRule="atLeast"/>
      <w:textAlignment w:val="baseline"/>
    </w:pPr>
    <w:rPr>
      <w:rFonts w:ascii="Times New Roman" w:hAnsi="Times New Roman" w:eastAsia="黑体"/>
      <w:b/>
      <w:kern w:val="0"/>
      <w:sz w:val="32"/>
      <w:szCs w:val="32"/>
    </w:rPr>
  </w:style>
  <w:style w:type="paragraph" w:customStyle="1" w:styleId="121">
    <w:name w:val="页脚线"/>
    <w:basedOn w:val="33"/>
    <w:qFormat/>
    <w:uiPriority w:val="0"/>
    <w:pPr>
      <w:pBdr>
        <w:bottom w:val="none" w:color="auto" w:sz="0" w:space="0"/>
        <w:between w:val="single" w:color="auto" w:sz="6" w:space="1"/>
      </w:pBdr>
      <w:tabs>
        <w:tab w:val="left" w:pos="4224"/>
        <w:tab w:val="center" w:pos="4393"/>
        <w:tab w:val="clear" w:pos="4153"/>
        <w:tab w:val="clear" w:pos="8306"/>
      </w:tabs>
      <w:adjustRightInd w:val="0"/>
      <w:spacing w:line="240" w:lineRule="atLeast"/>
      <w:textAlignment w:val="baseline"/>
    </w:pPr>
    <w:rPr>
      <w:rFonts w:ascii="Times New Roman" w:hAnsi="Times New Roman"/>
      <w:sz w:val="21"/>
    </w:rPr>
  </w:style>
  <w:style w:type="character" w:customStyle="1" w:styleId="122">
    <w:name w:val="正文文本 2 字符"/>
    <w:basedOn w:val="53"/>
    <w:link w:val="46"/>
    <w:qFormat/>
    <w:uiPriority w:val="0"/>
    <w:rPr>
      <w:rFonts w:ascii="Times New Roman" w:hAnsi="Times New Roman" w:eastAsia="宋体" w:cs="Times New Roman"/>
      <w:sz w:val="28"/>
      <w:szCs w:val="20"/>
    </w:rPr>
  </w:style>
  <w:style w:type="paragraph" w:customStyle="1" w:styleId="123">
    <w:name w:val="节"/>
    <w:basedOn w:val="1"/>
    <w:qFormat/>
    <w:uiPriority w:val="0"/>
    <w:pPr>
      <w:tabs>
        <w:tab w:val="left" w:pos="-1800"/>
      </w:tabs>
      <w:adjustRightInd w:val="0"/>
      <w:spacing w:line="400" w:lineRule="exact"/>
    </w:pPr>
    <w:rPr>
      <w:rFonts w:ascii="宋体" w:hAnsi="Times New Roman"/>
      <w:sz w:val="28"/>
      <w:szCs w:val="20"/>
    </w:rPr>
  </w:style>
  <w:style w:type="paragraph" w:customStyle="1" w:styleId="124">
    <w:name w:val="表格"/>
    <w:basedOn w:val="1"/>
    <w:qFormat/>
    <w:uiPriority w:val="0"/>
    <w:pPr>
      <w:keepNext/>
      <w:topLinePunct/>
      <w:adjustRightInd w:val="0"/>
      <w:snapToGrid w:val="0"/>
      <w:spacing w:before="156" w:beforeLines="50"/>
      <w:textAlignment w:val="baseline"/>
    </w:pPr>
    <w:rPr>
      <w:rFonts w:ascii="Times New Roman" w:hAnsi="Times New Roman"/>
      <w:szCs w:val="32"/>
    </w:rPr>
  </w:style>
  <w:style w:type="paragraph" w:customStyle="1" w:styleId="125">
    <w:name w:val="6"/>
    <w:basedOn w:val="1"/>
    <w:next w:val="13"/>
    <w:qFormat/>
    <w:uiPriority w:val="0"/>
    <w:pPr>
      <w:keepNext/>
      <w:topLinePunct/>
      <w:adjustRightInd w:val="0"/>
      <w:snapToGrid w:val="0"/>
      <w:spacing w:before="156" w:beforeLines="50" w:line="360" w:lineRule="auto"/>
      <w:ind w:firstLine="560" w:firstLineChars="200"/>
      <w:textAlignment w:val="baseline"/>
    </w:pPr>
    <w:rPr>
      <w:rFonts w:ascii="Times New Roman" w:hAnsi="Times New Roman"/>
      <w:sz w:val="28"/>
      <w:szCs w:val="24"/>
    </w:rPr>
  </w:style>
  <w:style w:type="paragraph" w:customStyle="1" w:styleId="126">
    <w:name w:val="向国兴样式"/>
    <w:basedOn w:val="2"/>
    <w:next w:val="3"/>
    <w:qFormat/>
    <w:uiPriority w:val="0"/>
    <w:pPr>
      <w:numPr>
        <w:numId w:val="3"/>
      </w:numPr>
      <w:tabs>
        <w:tab w:val="left" w:pos="425"/>
      </w:tabs>
      <w:spacing w:before="0" w:after="0" w:line="240" w:lineRule="auto"/>
    </w:pPr>
    <w:rPr>
      <w:sz w:val="28"/>
      <w:lang w:val="en-US"/>
    </w:rPr>
  </w:style>
  <w:style w:type="paragraph" w:customStyle="1" w:styleId="127">
    <w:name w:val="xl43"/>
    <w:basedOn w:val="1"/>
    <w:qFormat/>
    <w:uiPriority w:val="0"/>
    <w:pPr>
      <w:widowControl/>
      <w:spacing w:before="100" w:beforeAutospacing="1" w:after="100" w:afterAutospacing="1"/>
      <w:ind w:firstLine="200" w:firstLineChars="200"/>
      <w:jc w:val="center"/>
    </w:pPr>
    <w:rPr>
      <w:rFonts w:ascii="Arial Unicode MS" w:hAnsi="Arial Unicode MS" w:eastAsia="Arial Unicode MS" w:cs="Arial Unicode MS"/>
      <w:kern w:val="0"/>
      <w:sz w:val="24"/>
      <w:szCs w:val="24"/>
    </w:rPr>
  </w:style>
  <w:style w:type="paragraph" w:customStyle="1" w:styleId="128">
    <w:name w:val="xl39"/>
    <w:basedOn w:val="1"/>
    <w:qFormat/>
    <w:uiPriority w:val="0"/>
    <w:pPr>
      <w:widowControl/>
      <w:pBdr>
        <w:right w:val="single" w:color="008000" w:sz="4" w:space="0"/>
      </w:pBdr>
      <w:spacing w:before="100" w:beforeAutospacing="1" w:after="100" w:afterAutospacing="1"/>
      <w:jc w:val="center"/>
    </w:pPr>
    <w:rPr>
      <w:rFonts w:ascii="Times New Roman" w:hAnsi="Times New Roman"/>
      <w:kern w:val="0"/>
      <w:szCs w:val="21"/>
    </w:rPr>
  </w:style>
  <w:style w:type="character" w:customStyle="1" w:styleId="129">
    <w:name w:val="表格文字"/>
    <w:basedOn w:val="59"/>
    <w:qFormat/>
    <w:uiPriority w:val="0"/>
    <w:rPr>
      <w:rFonts w:ascii="Times New Roman" w:hAnsi="Times New Roman" w:eastAsia="宋体"/>
      <w:sz w:val="21"/>
      <w:szCs w:val="21"/>
    </w:rPr>
  </w:style>
  <w:style w:type="paragraph" w:customStyle="1" w:styleId="130">
    <w:name w:val="5"/>
    <w:basedOn w:val="1"/>
    <w:next w:val="13"/>
    <w:qFormat/>
    <w:uiPriority w:val="0"/>
    <w:pPr>
      <w:ind w:firstLine="420" w:firstLineChars="200"/>
    </w:pPr>
    <w:rPr>
      <w:rFonts w:ascii="Times New Roman" w:hAnsi="Times New Roman"/>
      <w:szCs w:val="24"/>
    </w:rPr>
  </w:style>
  <w:style w:type="paragraph" w:customStyle="1" w:styleId="131">
    <w:name w:val="xl40"/>
    <w:basedOn w:val="1"/>
    <w:qFormat/>
    <w:uiPriority w:val="0"/>
    <w:pPr>
      <w:widowControl/>
      <w:pBdr>
        <w:bottom w:val="single" w:color="auto" w:sz="4" w:space="0"/>
      </w:pBdr>
      <w:spacing w:before="100" w:beforeAutospacing="1" w:after="100" w:afterAutospacing="1"/>
      <w:ind w:firstLine="200" w:firstLineChars="200"/>
      <w:jc w:val="center"/>
    </w:pPr>
    <w:rPr>
      <w:rFonts w:ascii="宋体" w:hAnsi="宋体"/>
      <w:kern w:val="0"/>
      <w:sz w:val="28"/>
      <w:szCs w:val="28"/>
    </w:rPr>
  </w:style>
  <w:style w:type="paragraph" w:customStyle="1" w:styleId="132">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24"/>
      <w:szCs w:val="24"/>
    </w:rPr>
  </w:style>
  <w:style w:type="paragraph" w:customStyle="1" w:styleId="133">
    <w:name w:val="xl46"/>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18"/>
      <w:szCs w:val="18"/>
    </w:rPr>
  </w:style>
  <w:style w:type="paragraph" w:customStyle="1" w:styleId="134">
    <w:name w:val="一级标题"/>
    <w:basedOn w:val="1"/>
    <w:qFormat/>
    <w:uiPriority w:val="0"/>
    <w:pPr>
      <w:spacing w:line="360" w:lineRule="auto"/>
      <w:ind w:firstLine="567"/>
      <w:jc w:val="center"/>
    </w:pPr>
    <w:rPr>
      <w:rFonts w:ascii="Times New Roman" w:hAnsi="Times New Roman" w:eastAsia="黑体"/>
      <w:b/>
      <w:sz w:val="30"/>
      <w:szCs w:val="20"/>
    </w:rPr>
  </w:style>
  <w:style w:type="paragraph" w:customStyle="1" w:styleId="135">
    <w:name w:val="二级标题"/>
    <w:basedOn w:val="1"/>
    <w:qFormat/>
    <w:uiPriority w:val="0"/>
    <w:pPr>
      <w:spacing w:line="480" w:lineRule="auto"/>
    </w:pPr>
    <w:rPr>
      <w:rFonts w:ascii="Times New Roman" w:hAnsi="Times New Roman" w:eastAsia="楷体_GB2312"/>
      <w:b/>
      <w:sz w:val="28"/>
      <w:szCs w:val="20"/>
    </w:rPr>
  </w:style>
  <w:style w:type="paragraph" w:customStyle="1" w:styleId="136">
    <w:name w:val="三级标题"/>
    <w:basedOn w:val="1"/>
    <w:qFormat/>
    <w:uiPriority w:val="0"/>
    <w:pPr>
      <w:spacing w:line="360" w:lineRule="auto"/>
    </w:pPr>
    <w:rPr>
      <w:rFonts w:ascii="Times New Roman" w:hAnsi="Times New Roman" w:eastAsia="楷体_GB2312"/>
      <w:b/>
      <w:sz w:val="28"/>
      <w:szCs w:val="20"/>
    </w:rPr>
  </w:style>
  <w:style w:type="character" w:customStyle="1" w:styleId="137">
    <w:name w:val="批注文字 字符"/>
    <w:basedOn w:val="53"/>
    <w:link w:val="18"/>
    <w:semiHidden/>
    <w:qFormat/>
    <w:uiPriority w:val="0"/>
    <w:rPr>
      <w:rFonts w:ascii="Times New Roman" w:hAnsi="Times New Roman" w:eastAsia="楷体_GB2312" w:cs="Times New Roman"/>
      <w:sz w:val="28"/>
      <w:szCs w:val="20"/>
    </w:rPr>
  </w:style>
  <w:style w:type="paragraph" w:customStyle="1" w:styleId="138">
    <w:name w:val="xl41"/>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9">
    <w:name w:val="xl42"/>
    <w:basedOn w:val="1"/>
    <w:qFormat/>
    <w:uiPriority w:val="0"/>
    <w:pPr>
      <w:widowControl/>
      <w:pBdr>
        <w:left w:val="single" w:color="auto" w:sz="12"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0">
    <w:name w:val="xl44"/>
    <w:basedOn w:val="1"/>
    <w:qFormat/>
    <w:uiPriority w:val="0"/>
    <w:pPr>
      <w:widowControl/>
      <w:pBdr>
        <w:bottom w:val="single" w:color="auto" w:sz="12" w:space="0"/>
        <w:right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141">
    <w:name w:val="xl45"/>
    <w:basedOn w:val="1"/>
    <w:qFormat/>
    <w:uiPriority w:val="0"/>
    <w:pPr>
      <w:widowControl/>
      <w:pBdr>
        <w:bottom w:val="single" w:color="auto" w:sz="12" w:space="0"/>
        <w:right w:val="single" w:color="auto" w:sz="12"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142">
    <w:name w:val="4"/>
    <w:basedOn w:val="1"/>
    <w:next w:val="13"/>
    <w:qFormat/>
    <w:uiPriority w:val="0"/>
    <w:pPr>
      <w:ind w:firstLine="420" w:firstLineChars="200"/>
    </w:pPr>
    <w:rPr>
      <w:rFonts w:ascii="Times New Roman" w:hAnsi="Times New Roman"/>
      <w:sz w:val="24"/>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8"/>
      <w:szCs w:val="18"/>
    </w:rPr>
  </w:style>
  <w:style w:type="paragraph" w:customStyle="1" w:styleId="144">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8"/>
      <w:szCs w:val="18"/>
    </w:rPr>
  </w:style>
  <w:style w:type="paragraph" w:customStyle="1" w:styleId="145">
    <w:name w:val="xl5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6">
    <w:name w:val="xl51"/>
    <w:basedOn w:val="1"/>
    <w:qFormat/>
    <w:uiPriority w:val="0"/>
    <w:pPr>
      <w:widowControl/>
      <w:pBdr>
        <w:top w:val="single" w:color="auto" w:sz="4" w:space="0"/>
        <w:left w:val="single" w:color="000000"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7">
    <w:name w:val="xl52"/>
    <w:basedOn w:val="1"/>
    <w:qFormat/>
    <w:uiPriority w:val="0"/>
    <w:pPr>
      <w:widowControl/>
      <w:pBdr>
        <w:left w:val="single" w:color="000000"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8">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9">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0">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1">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2">
    <w:name w:val="font1"/>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53">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textAlignment w:val="center"/>
    </w:pPr>
    <w:rPr>
      <w:rFonts w:ascii="Times New Roman" w:hAnsi="Times New Roman" w:eastAsia="Arial Unicode MS"/>
      <w:kern w:val="0"/>
      <w:sz w:val="20"/>
      <w:szCs w:val="20"/>
    </w:rPr>
  </w:style>
  <w:style w:type="paragraph" w:customStyle="1" w:styleId="154">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textAlignment w:val="center"/>
    </w:pPr>
    <w:rPr>
      <w:rFonts w:ascii="Times New Roman" w:hAnsi="Times New Roman" w:eastAsia="Arial Unicode MS"/>
      <w:kern w:val="0"/>
      <w:sz w:val="20"/>
      <w:szCs w:val="20"/>
    </w:rPr>
  </w:style>
  <w:style w:type="paragraph" w:customStyle="1" w:styleId="155">
    <w:name w:val="xl59"/>
    <w:basedOn w:val="1"/>
    <w:qFormat/>
    <w:uiPriority w:val="0"/>
    <w:pPr>
      <w:widowControl/>
      <w:spacing w:before="100" w:beforeAutospacing="1" w:after="100" w:afterAutospacing="1"/>
      <w:jc w:val="center"/>
      <w:textAlignment w:val="center"/>
    </w:pPr>
    <w:rPr>
      <w:rFonts w:hint="eastAsia" w:ascii="华文隶书" w:hAnsi="Arial Unicode MS" w:eastAsia="华文隶书" w:cs="Arial Unicode MS"/>
      <w:kern w:val="0"/>
      <w:sz w:val="32"/>
      <w:szCs w:val="32"/>
    </w:rPr>
  </w:style>
  <w:style w:type="paragraph" w:customStyle="1" w:styleId="156">
    <w:name w:val="xl60"/>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7">
    <w:name w:val="样式2"/>
    <w:basedOn w:val="1"/>
    <w:qFormat/>
    <w:uiPriority w:val="0"/>
    <w:pPr>
      <w:adjustRightInd w:val="0"/>
      <w:snapToGrid w:val="0"/>
      <w:ind w:left="480" w:firstLine="200" w:firstLineChars="200"/>
    </w:pPr>
    <w:rPr>
      <w:rFonts w:ascii="Times New Roman" w:hAnsi="Times New Roman"/>
      <w:sz w:val="24"/>
      <w:szCs w:val="28"/>
    </w:rPr>
  </w:style>
  <w:style w:type="paragraph" w:customStyle="1" w:styleId="158">
    <w:name w:val="样式 标题 4 + 华文楷体"/>
    <w:basedOn w:val="5"/>
    <w:qFormat/>
    <w:uiPriority w:val="0"/>
    <w:pPr>
      <w:widowControl/>
      <w:numPr>
        <w:ilvl w:val="0"/>
        <w:numId w:val="0"/>
      </w:numPr>
      <w:tabs>
        <w:tab w:val="left" w:pos="1620"/>
      </w:tabs>
      <w:spacing w:before="0" w:after="0" w:line="240" w:lineRule="auto"/>
      <w:ind w:left="1620" w:right="210" w:rightChars="100" w:hanging="360"/>
      <w:jc w:val="left"/>
    </w:pPr>
    <w:rPr>
      <w:rFonts w:ascii="Times New Roman" w:hAnsi="Times New Roman" w:eastAsia="华文楷体" w:cs="Times New Roman"/>
      <w:b w:val="0"/>
      <w:bCs w:val="0"/>
      <w:kern w:val="0"/>
      <w:sz w:val="32"/>
    </w:rPr>
  </w:style>
  <w:style w:type="paragraph" w:customStyle="1" w:styleId="159">
    <w:name w:val="条"/>
    <w:basedOn w:val="1"/>
    <w:next w:val="93"/>
    <w:qFormat/>
    <w:uiPriority w:val="0"/>
    <w:pPr>
      <w:spacing w:before="120" w:after="120" w:line="360" w:lineRule="atLeast"/>
    </w:pPr>
    <w:rPr>
      <w:rFonts w:ascii="楷体_GB2312" w:hAnsi="Times New Roman" w:eastAsia="楷体_GB2312"/>
      <w:b/>
      <w:bCs/>
      <w:kern w:val="0"/>
      <w:sz w:val="30"/>
      <w:szCs w:val="20"/>
    </w:rPr>
  </w:style>
  <w:style w:type="paragraph" w:customStyle="1" w:styleId="160">
    <w:name w:val="款"/>
    <w:basedOn w:val="1"/>
    <w:next w:val="93"/>
    <w:qFormat/>
    <w:uiPriority w:val="0"/>
    <w:pPr>
      <w:jc w:val="left"/>
    </w:pPr>
    <w:rPr>
      <w:rFonts w:ascii="宋体" w:hAnsi="Times New Roman"/>
      <w:sz w:val="28"/>
      <w:szCs w:val="20"/>
    </w:rPr>
  </w:style>
  <w:style w:type="paragraph" w:customStyle="1" w:styleId="161">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FF"/>
      <w:kern w:val="0"/>
      <w:sz w:val="18"/>
      <w:szCs w:val="18"/>
    </w:rPr>
  </w:style>
  <w:style w:type="paragraph" w:customStyle="1" w:styleId="16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3">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4">
    <w:name w:val="xl65"/>
    <w:basedOn w:val="1"/>
    <w:qFormat/>
    <w:uiPriority w:val="0"/>
    <w:pPr>
      <w:widowControl/>
      <w:pBdr>
        <w:top w:val="single" w:color="auto" w:sz="4" w:space="0"/>
        <w:left w:val="single" w:color="auto" w:sz="4" w:space="0"/>
        <w:bottom w:val="single" w:color="auto" w:sz="4" w:space="0"/>
        <w:right w:val="single" w:color="FF0000"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5">
    <w:name w:val="xl66"/>
    <w:basedOn w:val="1"/>
    <w:qFormat/>
    <w:uiPriority w:val="0"/>
    <w:pPr>
      <w:widowControl/>
      <w:pBdr>
        <w:top w:val="single" w:color="auto" w:sz="4" w:space="0"/>
        <w:left w:val="single" w:color="auto" w:sz="4" w:space="0"/>
        <w:bottom w:val="single" w:color="auto" w:sz="4" w:space="0"/>
        <w:right w:val="dotDotDash" w:color="FF0000"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7">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69">
    <w:name w:val="xl70"/>
    <w:basedOn w:val="1"/>
    <w:qFormat/>
    <w:uiPriority w:val="0"/>
    <w:pPr>
      <w:widowControl/>
      <w:pBdr>
        <w:top w:val="single" w:color="auto" w:sz="4" w:space="0"/>
        <w:left w:val="single" w:color="auto" w:sz="4" w:space="0"/>
        <w:bottom w:val="single" w:color="auto" w:sz="4" w:space="0"/>
        <w:right w:val="single" w:color="FF0000" w:sz="8"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70">
    <w:name w:val="xl7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1">
    <w:name w:val="xl72"/>
    <w:basedOn w:val="1"/>
    <w:qFormat/>
    <w:uiPriority w:val="0"/>
    <w:pPr>
      <w:widowControl/>
      <w:pBdr>
        <w:top w:val="single" w:color="auto" w:sz="4" w:space="0"/>
        <w:bottom w:val="single" w:color="auto" w:sz="4" w:space="0"/>
        <w:right w:val="dotDotDash" w:color="FF0000"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173">
    <w:name w:val="xl74"/>
    <w:basedOn w:val="1"/>
    <w:qFormat/>
    <w:uiPriority w:val="0"/>
    <w:pPr>
      <w:widowControl/>
      <w:spacing w:before="100" w:beforeAutospacing="1" w:after="100" w:afterAutospacing="1"/>
      <w:jc w:val="left"/>
    </w:pPr>
    <w:rPr>
      <w:rFonts w:ascii="Arial Unicode MS" w:hAnsi="Arial Unicode MS" w:eastAsia="Arial Unicode MS" w:cs="Arial Unicode MS"/>
      <w:color w:val="00FF00"/>
      <w:kern w:val="0"/>
      <w:sz w:val="24"/>
      <w:szCs w:val="24"/>
    </w:rPr>
  </w:style>
  <w:style w:type="paragraph" w:customStyle="1" w:styleId="174">
    <w:name w:val="xl75"/>
    <w:basedOn w:val="1"/>
    <w:qFormat/>
    <w:uiPriority w:val="0"/>
    <w:pPr>
      <w:widowControl/>
      <w:spacing w:before="100" w:beforeAutospacing="1" w:after="100" w:afterAutospacing="1"/>
      <w:jc w:val="center"/>
    </w:pPr>
    <w:rPr>
      <w:rFonts w:ascii="Arial Unicode MS" w:hAnsi="Arial Unicode MS" w:eastAsia="Arial Unicode MS" w:cs="Arial Unicode MS"/>
      <w:b/>
      <w:bCs/>
      <w:color w:val="0000FF"/>
      <w:kern w:val="0"/>
      <w:sz w:val="18"/>
      <w:szCs w:val="18"/>
    </w:rPr>
  </w:style>
  <w:style w:type="paragraph" w:customStyle="1" w:styleId="175">
    <w:name w:val="xl7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76">
    <w:name w:val="xl7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FF"/>
      <w:kern w:val="0"/>
      <w:sz w:val="20"/>
      <w:szCs w:val="20"/>
    </w:rPr>
  </w:style>
  <w:style w:type="paragraph" w:customStyle="1" w:styleId="177">
    <w:name w:val="xl80"/>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FF"/>
      <w:kern w:val="0"/>
      <w:sz w:val="20"/>
      <w:szCs w:val="20"/>
    </w:rPr>
  </w:style>
  <w:style w:type="paragraph" w:customStyle="1" w:styleId="178">
    <w:name w:val="xl81"/>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79">
    <w:name w:val="xl82"/>
    <w:basedOn w:val="1"/>
    <w:qFormat/>
    <w:uiPriority w:val="0"/>
    <w:pPr>
      <w:widowControl/>
      <w:pBdr>
        <w:left w:val="single" w:color="000000" w:sz="8" w:space="0"/>
        <w:right w:val="dotDotDash" w:color="FF0000" w:sz="8" w:space="0"/>
      </w:pBdr>
      <w:spacing w:before="100" w:beforeAutospacing="1" w:after="100" w:afterAutospacing="1"/>
      <w:jc w:val="center"/>
    </w:pPr>
    <w:rPr>
      <w:rFonts w:ascii="Arial Unicode MS" w:hAnsi="Arial Unicode MS" w:eastAsia="Arial Unicode MS" w:cs="Arial Unicode MS"/>
      <w:b/>
      <w:bCs/>
      <w:color w:val="0000FF"/>
      <w:kern w:val="0"/>
      <w:sz w:val="18"/>
      <w:szCs w:val="18"/>
    </w:rPr>
  </w:style>
  <w:style w:type="paragraph" w:customStyle="1" w:styleId="180">
    <w:name w:val="xl83"/>
    <w:basedOn w:val="1"/>
    <w:qFormat/>
    <w:uiPriority w:val="0"/>
    <w:pPr>
      <w:widowControl/>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81">
    <w:name w:val="xl84"/>
    <w:basedOn w:val="1"/>
    <w:qFormat/>
    <w:uiPriority w:val="0"/>
    <w:pPr>
      <w:widowControl/>
      <w:pBdr>
        <w:top w:val="single" w:color="FF0000" w:sz="8" w:space="0"/>
        <w:bottom w:val="single" w:color="FF0000" w:sz="8" w:space="0"/>
        <w:right w:val="single" w:color="FF0000" w:sz="8"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82">
    <w:name w:val="xl86"/>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color w:val="0000FF"/>
      <w:kern w:val="0"/>
      <w:sz w:val="18"/>
      <w:szCs w:val="18"/>
    </w:rPr>
  </w:style>
  <w:style w:type="paragraph" w:customStyle="1" w:styleId="183">
    <w:name w:val="xl87"/>
    <w:basedOn w:val="1"/>
    <w:qFormat/>
    <w:uiPriority w:val="0"/>
    <w:pPr>
      <w:widowControl/>
      <w:pBdr>
        <w:top w:val="single" w:color="auto" w:sz="4" w:space="0"/>
        <w:bottom w:val="single" w:color="auto" w:sz="4" w:space="0"/>
        <w:right w:val="dotDotDash" w:color="FF0000" w:sz="8"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84">
    <w:name w:val="xl88"/>
    <w:basedOn w:val="1"/>
    <w:qFormat/>
    <w:uiPriority w:val="0"/>
    <w:pPr>
      <w:widowControl/>
      <w:pBdr>
        <w:top w:val="single" w:color="auto" w:sz="4" w:space="0"/>
        <w:bottom w:val="single" w:color="auto" w:sz="4" w:space="0"/>
        <w:right w:val="single" w:color="FF0000" w:sz="8"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85">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FF"/>
      <w:kern w:val="0"/>
      <w:sz w:val="18"/>
      <w:szCs w:val="18"/>
    </w:rPr>
  </w:style>
  <w:style w:type="paragraph" w:customStyle="1" w:styleId="186">
    <w:name w:val="xl90"/>
    <w:basedOn w:val="1"/>
    <w:qFormat/>
    <w:uiPriority w:val="0"/>
    <w:pPr>
      <w:widowControl/>
      <w:pBdr>
        <w:top w:val="single" w:color="auto" w:sz="4" w:space="0"/>
        <w:bottom w:val="single" w:color="auto" w:sz="4" w:space="0"/>
        <w:right w:val="single" w:color="FF0000"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FF"/>
      <w:kern w:val="0"/>
      <w:sz w:val="18"/>
      <w:szCs w:val="18"/>
    </w:rPr>
  </w:style>
  <w:style w:type="paragraph" w:customStyle="1" w:styleId="1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189">
    <w:name w:val="xl9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9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9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93">
    <w:name w:val="xl62"/>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character" w:customStyle="1" w:styleId="194">
    <w:name w:val="正文文本 3 字符"/>
    <w:basedOn w:val="53"/>
    <w:link w:val="20"/>
    <w:qFormat/>
    <w:uiPriority w:val="0"/>
    <w:rPr>
      <w:rFonts w:ascii="Times New Roman" w:hAnsi="Times New Roman" w:eastAsia="宋体" w:cs="Times New Roman"/>
      <w:sz w:val="16"/>
      <w:szCs w:val="16"/>
    </w:rPr>
  </w:style>
  <w:style w:type="paragraph" w:customStyle="1" w:styleId="195">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paragraph" w:customStyle="1" w:styleId="196">
    <w:name w:val="3"/>
    <w:basedOn w:val="1"/>
    <w:next w:val="20"/>
    <w:qFormat/>
    <w:uiPriority w:val="0"/>
    <w:pPr>
      <w:spacing w:after="120"/>
    </w:pPr>
    <w:rPr>
      <w:rFonts w:ascii="Times New Roman" w:hAnsi="Times New Roman"/>
      <w:sz w:val="16"/>
      <w:szCs w:val="16"/>
    </w:rPr>
  </w:style>
  <w:style w:type="paragraph" w:customStyle="1" w:styleId="197">
    <w:name w:val="样式 标题 4 + (中文) 楷体_GB2312"/>
    <w:basedOn w:val="5"/>
    <w:qFormat/>
    <w:uiPriority w:val="0"/>
    <w:pPr>
      <w:widowControl/>
      <w:numPr>
        <w:ilvl w:val="0"/>
        <w:numId w:val="0"/>
      </w:numPr>
      <w:tabs>
        <w:tab w:val="left" w:pos="0"/>
      </w:tabs>
      <w:spacing w:before="0" w:after="0" w:line="240" w:lineRule="auto"/>
      <w:ind w:right="210" w:rightChars="100"/>
      <w:jc w:val="left"/>
    </w:pPr>
    <w:rPr>
      <w:rFonts w:ascii="Times New Roman" w:hAnsi="Times New Roman" w:eastAsia="楷体_GB2312" w:cs="Times New Roman"/>
      <w:b w:val="0"/>
      <w:bCs w:val="0"/>
      <w:kern w:val="0"/>
      <w:sz w:val="32"/>
    </w:rPr>
  </w:style>
  <w:style w:type="character" w:customStyle="1" w:styleId="198">
    <w:name w:val="批注主题 字符"/>
    <w:basedOn w:val="137"/>
    <w:link w:val="49"/>
    <w:semiHidden/>
    <w:qFormat/>
    <w:uiPriority w:val="0"/>
    <w:rPr>
      <w:rFonts w:ascii="Times New Roman" w:hAnsi="Times New Roman" w:eastAsia="宋体" w:cs="Times New Roman"/>
      <w:b/>
      <w:bCs/>
      <w:sz w:val="28"/>
      <w:szCs w:val="24"/>
    </w:rPr>
  </w:style>
  <w:style w:type="paragraph" w:customStyle="1" w:styleId="199">
    <w:name w:val="2"/>
    <w:basedOn w:val="1"/>
    <w:next w:val="13"/>
    <w:qFormat/>
    <w:uiPriority w:val="0"/>
    <w:pPr>
      <w:ind w:firstLine="420" w:firstLineChars="200"/>
    </w:pPr>
    <w:rPr>
      <w:rFonts w:ascii="Times New Roman" w:hAnsi="Times New Roman"/>
      <w:sz w:val="24"/>
      <w:szCs w:val="20"/>
    </w:rPr>
  </w:style>
  <w:style w:type="paragraph" w:customStyle="1" w:styleId="200">
    <w:name w:val="table"/>
    <w:basedOn w:val="1"/>
    <w:qFormat/>
    <w:uiPriority w:val="0"/>
    <w:pPr>
      <w:widowControl/>
      <w:overflowPunct w:val="0"/>
      <w:autoSpaceDE w:val="0"/>
      <w:autoSpaceDN w:val="0"/>
      <w:adjustRightInd w:val="0"/>
      <w:spacing w:before="120" w:after="120"/>
      <w:textAlignment w:val="baseline"/>
    </w:pPr>
    <w:rPr>
      <w:rFonts w:ascii="宋体" w:hAnsi="Times New Roman"/>
      <w:kern w:val="0"/>
      <w:sz w:val="24"/>
      <w:szCs w:val="24"/>
    </w:rPr>
  </w:style>
  <w:style w:type="paragraph" w:customStyle="1" w:styleId="201">
    <w:name w:val="1"/>
    <w:basedOn w:val="1"/>
    <w:next w:val="13"/>
    <w:qFormat/>
    <w:uiPriority w:val="0"/>
    <w:pPr>
      <w:ind w:firstLine="420" w:firstLineChars="200"/>
    </w:pPr>
    <w:rPr>
      <w:rFonts w:ascii="Times New Roman" w:hAnsi="Times New Roman"/>
      <w:szCs w:val="24"/>
    </w:rPr>
  </w:style>
  <w:style w:type="paragraph" w:customStyle="1" w:styleId="202">
    <w:name w:val="Char Char Char Char"/>
    <w:basedOn w:val="1"/>
    <w:qFormat/>
    <w:uiPriority w:val="0"/>
    <w:pPr>
      <w:autoSpaceDE w:val="0"/>
      <w:autoSpaceDN w:val="0"/>
      <w:adjustRightInd w:val="0"/>
      <w:snapToGrid w:val="0"/>
      <w:spacing w:before="50" w:after="50" w:line="360" w:lineRule="auto"/>
      <w:ind w:firstLine="560" w:firstLineChars="200"/>
    </w:pPr>
    <w:rPr>
      <w:rFonts w:ascii="Times New Roman" w:hAnsi="Times New Roman"/>
      <w:szCs w:val="20"/>
    </w:rPr>
  </w:style>
  <w:style w:type="character" w:customStyle="1" w:styleId="203">
    <w:name w:val="rsdesckey1"/>
    <w:basedOn w:val="53"/>
    <w:qFormat/>
    <w:uiPriority w:val="0"/>
    <w:rPr>
      <w:color w:val="FF0000"/>
    </w:rPr>
  </w:style>
  <w:style w:type="character" w:customStyle="1" w:styleId="204">
    <w:name w:val="style41"/>
    <w:basedOn w:val="53"/>
    <w:qFormat/>
    <w:uiPriority w:val="0"/>
    <w:rPr>
      <w:color w:val="000000"/>
      <w:sz w:val="20"/>
    </w:rPr>
  </w:style>
  <w:style w:type="paragraph" w:customStyle="1" w:styleId="205">
    <w:name w:val="*表格"/>
    <w:basedOn w:val="1"/>
    <w:qFormat/>
    <w:uiPriority w:val="0"/>
    <w:pPr>
      <w:widowControl/>
      <w:textAlignment w:val="center"/>
    </w:pPr>
    <w:rPr>
      <w:rFonts w:ascii="Times New Roman" w:hAnsi="Times New Roman"/>
      <w:szCs w:val="20"/>
    </w:rPr>
  </w:style>
  <w:style w:type="paragraph" w:customStyle="1" w:styleId="206">
    <w:name w:val="样式 标题 3H3B HeadReHead 3 WSAh3标题 3 Char..条标题1.1.133rd l..."/>
    <w:basedOn w:val="4"/>
    <w:qFormat/>
    <w:uiPriority w:val="0"/>
    <w:pPr>
      <w:widowControl/>
      <w:numPr>
        <w:ilvl w:val="0"/>
        <w:numId w:val="0"/>
      </w:numPr>
      <w:tabs>
        <w:tab w:val="left" w:pos="540"/>
      </w:tabs>
      <w:spacing w:before="0" w:after="0" w:line="240" w:lineRule="auto"/>
      <w:ind w:left="612" w:hanging="612" w:hangingChars="204"/>
      <w:jc w:val="left"/>
    </w:pPr>
    <w:rPr>
      <w:rFonts w:ascii="Times New Roman" w:hAnsi="Times New Roman" w:eastAsia="楷体_GB2312"/>
      <w:b w:val="0"/>
      <w:bCs w:val="0"/>
      <w:color w:val="000000"/>
      <w:kern w:val="0"/>
      <w:sz w:val="28"/>
      <w:szCs w:val="20"/>
    </w:rPr>
  </w:style>
  <w:style w:type="paragraph" w:customStyle="1" w:styleId="207">
    <w:name w:val="_Style 150"/>
    <w:basedOn w:val="1"/>
    <w:next w:val="13"/>
    <w:qFormat/>
    <w:uiPriority w:val="0"/>
    <w:pPr>
      <w:ind w:firstLine="420" w:firstLineChars="200"/>
    </w:pPr>
    <w:rPr>
      <w:rFonts w:ascii="Times New Roman" w:hAnsi="Times New Roman"/>
      <w:szCs w:val="20"/>
    </w:rPr>
  </w:style>
  <w:style w:type="paragraph" w:customStyle="1" w:styleId="208">
    <w:name w:val="_Style 144"/>
    <w:basedOn w:val="1"/>
    <w:next w:val="20"/>
    <w:qFormat/>
    <w:uiPriority w:val="0"/>
    <w:pPr>
      <w:spacing w:after="120"/>
    </w:pPr>
    <w:rPr>
      <w:rFonts w:ascii="Times New Roman" w:hAnsi="Times New Roman"/>
      <w:sz w:val="16"/>
      <w:szCs w:val="20"/>
    </w:rPr>
  </w:style>
  <w:style w:type="paragraph" w:customStyle="1" w:styleId="209">
    <w:name w:val="*2级标题"/>
    <w:next w:val="195"/>
    <w:qFormat/>
    <w:uiPriority w:val="0"/>
    <w:pPr>
      <w:keepNext/>
      <w:numPr>
        <w:ilvl w:val="1"/>
        <w:numId w:val="4"/>
      </w:numPr>
      <w:tabs>
        <w:tab w:val="left" w:pos="1320"/>
      </w:tabs>
      <w:spacing w:before="156" w:beforeLines="50" w:after="156" w:afterLines="50" w:line="360" w:lineRule="auto"/>
      <w:jc w:val="both"/>
      <w:outlineLvl w:val="1"/>
    </w:pPr>
    <w:rPr>
      <w:rFonts w:ascii="Times New Roman" w:hAnsi="Times New Roman" w:eastAsia="宋体" w:cs="Times New Roman"/>
      <w:b/>
      <w:sz w:val="32"/>
      <w:lang w:val="en-US" w:eastAsia="zh-CN" w:bidi="ar-SA"/>
    </w:rPr>
  </w:style>
  <w:style w:type="paragraph" w:customStyle="1" w:styleId="210">
    <w:name w:val="*1级标题"/>
    <w:next w:val="195"/>
    <w:qFormat/>
    <w:uiPriority w:val="0"/>
    <w:pPr>
      <w:keepNext/>
      <w:pageBreakBefore/>
      <w:numPr>
        <w:ilvl w:val="0"/>
        <w:numId w:val="4"/>
      </w:numPr>
      <w:tabs>
        <w:tab w:val="left" w:pos="1180"/>
      </w:tabs>
      <w:spacing w:before="312" w:beforeLines="100" w:after="312" w:afterLines="100" w:line="360" w:lineRule="auto"/>
      <w:jc w:val="center"/>
      <w:outlineLvl w:val="0"/>
    </w:pPr>
    <w:rPr>
      <w:rFonts w:ascii="Times New Roman" w:hAnsi="Times New Roman" w:eastAsia="新宋体" w:cs="Times New Roman"/>
      <w:b/>
      <w:sz w:val="36"/>
      <w:lang w:val="en-US" w:eastAsia="zh-CN" w:bidi="ar-SA"/>
    </w:rPr>
  </w:style>
  <w:style w:type="paragraph" w:customStyle="1" w:styleId="211">
    <w:name w:val="正文(a)"/>
    <w:basedOn w:val="21"/>
    <w:qFormat/>
    <w:uiPriority w:val="0"/>
    <w:pPr>
      <w:widowControl/>
      <w:tabs>
        <w:tab w:val="left" w:pos="1139"/>
        <w:tab w:val="left" w:pos="1332"/>
      </w:tabs>
      <w:spacing w:line="351" w:lineRule="atLeast"/>
      <w:ind w:left="-141" w:firstLine="566"/>
      <w:textAlignment w:val="baseline"/>
    </w:pPr>
    <w:rPr>
      <w:rFonts w:ascii="宋体"/>
      <w:color w:val="000000"/>
      <w:spacing w:val="5"/>
      <w:sz w:val="21"/>
      <w:szCs w:val="20"/>
      <w:u w:color="000000"/>
    </w:rPr>
  </w:style>
  <w:style w:type="paragraph" w:customStyle="1" w:styleId="212">
    <w:name w:val="*3级标题"/>
    <w:next w:val="195"/>
    <w:qFormat/>
    <w:uiPriority w:val="0"/>
    <w:pPr>
      <w:keepNext/>
      <w:numPr>
        <w:ilvl w:val="2"/>
        <w:numId w:val="4"/>
      </w:numPr>
      <w:tabs>
        <w:tab w:val="left" w:pos="1740"/>
      </w:tabs>
      <w:spacing w:before="156" w:beforeLines="50" w:after="156" w:afterLines="50" w:line="360" w:lineRule="auto"/>
      <w:jc w:val="both"/>
      <w:outlineLvl w:val="2"/>
    </w:pPr>
    <w:rPr>
      <w:rFonts w:ascii="Times New Roman" w:hAnsi="Times New Roman" w:eastAsia="宋体" w:cs="Times New Roman"/>
      <w:b/>
      <w:sz w:val="30"/>
      <w:lang w:val="en-US" w:eastAsia="zh-CN" w:bidi="ar-SA"/>
    </w:rPr>
  </w:style>
  <w:style w:type="paragraph" w:customStyle="1" w:styleId="213">
    <w:name w:val="*4级标题"/>
    <w:next w:val="195"/>
    <w:qFormat/>
    <w:uiPriority w:val="0"/>
    <w:pPr>
      <w:keepNext/>
      <w:numPr>
        <w:ilvl w:val="3"/>
        <w:numId w:val="4"/>
      </w:numPr>
      <w:tabs>
        <w:tab w:val="left" w:pos="2160"/>
      </w:tabs>
      <w:spacing w:before="156" w:beforeLines="50" w:after="156" w:afterLines="50" w:line="360" w:lineRule="auto"/>
      <w:jc w:val="both"/>
      <w:outlineLvl w:val="3"/>
    </w:pPr>
    <w:rPr>
      <w:rFonts w:ascii="Times New Roman" w:hAnsi="Times New Roman" w:eastAsia="宋体" w:cs="Times New Roman"/>
      <w:b/>
      <w:sz w:val="28"/>
      <w:lang w:val="en-US" w:eastAsia="zh-CN" w:bidi="ar-SA"/>
    </w:rPr>
  </w:style>
  <w:style w:type="paragraph" w:customStyle="1" w:styleId="214">
    <w:name w:val="表格小4号字"/>
    <w:basedOn w:val="1"/>
    <w:next w:val="26"/>
    <w:qFormat/>
    <w:uiPriority w:val="0"/>
    <w:rPr>
      <w:rFonts w:ascii="宋体" w:hAnsi="Courier New"/>
      <w:szCs w:val="20"/>
    </w:rPr>
  </w:style>
  <w:style w:type="paragraph" w:customStyle="1" w:styleId="215">
    <w:name w:val="Default"/>
    <w:qFormat/>
    <w:uiPriority w:val="0"/>
    <w:pPr>
      <w:widowControl w:val="0"/>
      <w:autoSpaceDE w:val="0"/>
      <w:autoSpaceDN w:val="0"/>
      <w:adjustRightInd w:val="0"/>
    </w:pPr>
    <w:rPr>
      <w:rFonts w:ascii="N Sim Sun" w:hAnsi="Times New Roman" w:eastAsia="N Sim Sun" w:cs="Times New Roman"/>
      <w:color w:val="000000"/>
      <w:sz w:val="24"/>
      <w:lang w:val="en-US" w:eastAsia="zh-CN" w:bidi="ar-SA"/>
    </w:rPr>
  </w:style>
  <w:style w:type="paragraph" w:customStyle="1" w:styleId="216">
    <w:name w:val="*A1项"/>
    <w:next w:val="195"/>
    <w:qFormat/>
    <w:uiPriority w:val="0"/>
    <w:pPr>
      <w:numPr>
        <w:ilvl w:val="4"/>
        <w:numId w:val="4"/>
      </w:numPr>
      <w:tabs>
        <w:tab w:val="left" w:pos="2580"/>
      </w:tabs>
      <w:spacing w:line="360" w:lineRule="auto"/>
      <w:jc w:val="both"/>
      <w:outlineLvl w:val="4"/>
    </w:pPr>
    <w:rPr>
      <w:rFonts w:ascii="宋体" w:hAnsi="宋体" w:eastAsia="宋体" w:cs="Times New Roman"/>
      <w:color w:val="000000"/>
      <w:kern w:val="2"/>
      <w:sz w:val="24"/>
      <w:lang w:val="en-US" w:eastAsia="zh-CN" w:bidi="ar-SA"/>
    </w:rPr>
  </w:style>
  <w:style w:type="paragraph" w:customStyle="1" w:styleId="217">
    <w:name w:val="_Style 76"/>
    <w:basedOn w:val="1"/>
    <w:next w:val="13"/>
    <w:qFormat/>
    <w:uiPriority w:val="0"/>
    <w:pPr>
      <w:ind w:firstLine="420" w:firstLineChars="200"/>
    </w:pPr>
    <w:rPr>
      <w:rFonts w:ascii="Times New Roman" w:hAnsi="Times New Roman"/>
      <w:szCs w:val="20"/>
    </w:rPr>
  </w:style>
  <w:style w:type="paragraph" w:customStyle="1" w:styleId="218">
    <w:name w:val="_Style 89"/>
    <w:basedOn w:val="1"/>
    <w:next w:val="13"/>
    <w:qFormat/>
    <w:uiPriority w:val="0"/>
    <w:pPr>
      <w:ind w:firstLine="420" w:firstLineChars="200"/>
    </w:pPr>
    <w:rPr>
      <w:rFonts w:ascii="Times New Roman" w:hAnsi="Times New Roman"/>
      <w:sz w:val="24"/>
      <w:szCs w:val="20"/>
    </w:rPr>
  </w:style>
  <w:style w:type="paragraph" w:customStyle="1" w:styleId="219">
    <w:name w:val="*A2项"/>
    <w:next w:val="195"/>
    <w:qFormat/>
    <w:uiPriority w:val="0"/>
    <w:pPr>
      <w:numPr>
        <w:ilvl w:val="5"/>
        <w:numId w:val="4"/>
      </w:numPr>
      <w:tabs>
        <w:tab w:val="left" w:pos="3000"/>
      </w:tabs>
      <w:spacing w:line="360" w:lineRule="auto"/>
      <w:jc w:val="both"/>
      <w:outlineLvl w:val="4"/>
    </w:pPr>
    <w:rPr>
      <w:rFonts w:ascii="Times New Roman" w:hAnsi="Times New Roman" w:eastAsia="宋体" w:cs="Times New Roman"/>
      <w:sz w:val="24"/>
      <w:lang w:val="en-US" w:eastAsia="zh-CN" w:bidi="ar-SA"/>
    </w:rPr>
  </w:style>
  <w:style w:type="paragraph" w:customStyle="1" w:styleId="220">
    <w:name w:val="_Style 147"/>
    <w:basedOn w:val="1"/>
    <w:next w:val="13"/>
    <w:qFormat/>
    <w:uiPriority w:val="0"/>
    <w:pPr>
      <w:ind w:firstLine="420" w:firstLineChars="200"/>
    </w:pPr>
    <w:rPr>
      <w:rFonts w:ascii="Times New Roman" w:hAnsi="Times New Roman"/>
      <w:sz w:val="24"/>
      <w:szCs w:val="20"/>
    </w:rPr>
  </w:style>
  <w:style w:type="paragraph" w:customStyle="1" w:styleId="221">
    <w:name w:val="*A4项"/>
    <w:next w:val="195"/>
    <w:qFormat/>
    <w:uiPriority w:val="0"/>
    <w:pPr>
      <w:spacing w:line="360" w:lineRule="auto"/>
      <w:jc w:val="both"/>
      <w:outlineLvl w:val="7"/>
    </w:pPr>
    <w:rPr>
      <w:rFonts w:ascii="Times New Roman" w:hAnsi="Times New Roman" w:eastAsia="宋体" w:cs="Times New Roman"/>
      <w:sz w:val="24"/>
      <w:lang w:val="en-US" w:eastAsia="zh-CN" w:bidi="ar-SA"/>
    </w:rPr>
  </w:style>
  <w:style w:type="paragraph" w:customStyle="1" w:styleId="222">
    <w:name w:val="_Style 71"/>
    <w:basedOn w:val="1"/>
    <w:next w:val="13"/>
    <w:qFormat/>
    <w:uiPriority w:val="0"/>
    <w:pPr>
      <w:keepNext/>
      <w:topLinePunct/>
      <w:adjustRightInd w:val="0"/>
      <w:snapToGrid w:val="0"/>
      <w:spacing w:before="156" w:beforeLines="50" w:line="360" w:lineRule="auto"/>
      <w:ind w:firstLine="560" w:firstLineChars="200"/>
      <w:textAlignment w:val="baseline"/>
    </w:pPr>
    <w:rPr>
      <w:rFonts w:ascii="Times New Roman" w:hAnsi="Times New Roman"/>
      <w:sz w:val="28"/>
      <w:szCs w:val="20"/>
    </w:rPr>
  </w:style>
  <w:style w:type="paragraph" w:customStyle="1" w:styleId="223">
    <w:name w:val="*A3项"/>
    <w:next w:val="195"/>
    <w:qFormat/>
    <w:uiPriority w:val="0"/>
    <w:pPr>
      <w:spacing w:line="360" w:lineRule="auto"/>
      <w:jc w:val="both"/>
      <w:outlineLvl w:val="6"/>
    </w:pPr>
    <w:rPr>
      <w:rFonts w:ascii="Times New Roman" w:hAnsi="Times New Roman" w:eastAsia="宋体" w:cs="Times New Roman"/>
      <w:sz w:val="24"/>
      <w:lang w:val="en-US" w:eastAsia="zh-CN" w:bidi="ar-SA"/>
    </w:rPr>
  </w:style>
  <w:style w:type="paragraph" w:customStyle="1" w:styleId="224">
    <w:name w:val="样式 行距: 固定值 20 磅"/>
    <w:basedOn w:val="1"/>
    <w:qFormat/>
    <w:uiPriority w:val="0"/>
    <w:pPr>
      <w:ind w:firstLine="200" w:firstLineChars="200"/>
    </w:pPr>
    <w:rPr>
      <w:rFonts w:ascii="Times New Roman" w:hAnsi="Times New Roman" w:eastAsia="楷体_GB2312"/>
      <w:sz w:val="24"/>
      <w:szCs w:val="24"/>
    </w:rPr>
  </w:style>
  <w:style w:type="paragraph" w:customStyle="1" w:styleId="225">
    <w:name w:val="四号 1.5倍行距 宋体 Timenewrome"/>
    <w:basedOn w:val="1"/>
    <w:next w:val="1"/>
    <w:qFormat/>
    <w:uiPriority w:val="0"/>
    <w:rPr>
      <w:rFonts w:ascii="Times New Roman" w:hAnsi="Times New Roman"/>
      <w:szCs w:val="21"/>
    </w:rPr>
  </w:style>
  <w:style w:type="character" w:styleId="226">
    <w:name w:val="Placeholder Text"/>
    <w:basedOn w:val="53"/>
    <w:semiHidden/>
    <w:qFormat/>
    <w:uiPriority w:val="99"/>
    <w:rPr>
      <w:color w:val="808080"/>
    </w:rPr>
  </w:style>
  <w:style w:type="paragraph" w:customStyle="1" w:styleId="227">
    <w:name w:val="表格正文"/>
    <w:next w:val="1"/>
    <w:link w:val="228"/>
    <w:qFormat/>
    <w:uiPriority w:val="0"/>
    <w:pPr>
      <w:snapToGrid w:val="0"/>
      <w:jc w:val="center"/>
    </w:pPr>
    <w:rPr>
      <w:rFonts w:ascii="Times New Roman" w:hAnsi="Times New Roman" w:eastAsia="仿宋_GB2312" w:cstheme="minorBidi"/>
      <w:kern w:val="2"/>
      <w:sz w:val="21"/>
      <w:szCs w:val="22"/>
      <w:lang w:val="en-US" w:eastAsia="zh-CN" w:bidi="ar-SA"/>
    </w:rPr>
  </w:style>
  <w:style w:type="character" w:customStyle="1" w:styleId="228">
    <w:name w:val="表格正文 字符"/>
    <w:basedOn w:val="53"/>
    <w:link w:val="227"/>
    <w:qFormat/>
    <w:uiPriority w:val="0"/>
    <w:rPr>
      <w:rFonts w:ascii="Times New Roman" w:hAnsi="Times New Roman" w:eastAsia="仿宋_GB2312"/>
    </w:rPr>
  </w:style>
  <w:style w:type="character" w:customStyle="1" w:styleId="229">
    <w:name w:val="fontstyle01"/>
    <w:qFormat/>
    <w:uiPriority w:val="0"/>
    <w:rPr>
      <w:rFonts w:hint="eastAsia" w:ascii="宋体" w:hAnsi="宋体" w:eastAsia="宋体"/>
      <w:color w:val="000000"/>
      <w:sz w:val="28"/>
      <w:szCs w:val="28"/>
    </w:rPr>
  </w:style>
  <w:style w:type="paragraph" w:customStyle="1" w:styleId="230">
    <w:name w:val="Char Char3"/>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1">
    <w:name w:val="Char Char31"/>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2">
    <w:name w:val="Char Char5"/>
    <w:basedOn w:val="1"/>
    <w:next w:val="1"/>
    <w:qFormat/>
    <w:uiPriority w:val="0"/>
    <w:pPr>
      <w:spacing w:line="360" w:lineRule="auto"/>
      <w:ind w:firstLine="200" w:firstLineChars="200"/>
    </w:pPr>
    <w:rPr>
      <w:rFonts w:ascii="宋体" w:hAnsi="宋体" w:cs="宋体"/>
      <w:sz w:val="24"/>
      <w:szCs w:val="24"/>
    </w:rPr>
  </w:style>
  <w:style w:type="paragraph" w:customStyle="1" w:styleId="233">
    <w:name w:val="Char Char32"/>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4">
    <w:name w:val="Char Char33"/>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5">
    <w:name w:val="Char Char34"/>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6">
    <w:name w:val="TOC 标题1"/>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lang w:val="en-US"/>
    </w:rPr>
  </w:style>
  <w:style w:type="character" w:customStyle="1" w:styleId="237">
    <w:name w:val="fontstyle21"/>
    <w:basedOn w:val="53"/>
    <w:qFormat/>
    <w:uiPriority w:val="0"/>
    <w:rPr>
      <w:rFonts w:hint="default" w:ascii="TimesNewRomanPSMT" w:hAnsi="TimesNewRomanPSMT"/>
      <w:color w:val="000000"/>
      <w:sz w:val="24"/>
      <w:szCs w:val="24"/>
    </w:rPr>
  </w:style>
  <w:style w:type="character" w:customStyle="1" w:styleId="238">
    <w:name w:val="fontstyle31"/>
    <w:basedOn w:val="53"/>
    <w:qFormat/>
    <w:uiPriority w:val="0"/>
    <w:rPr>
      <w:rFonts w:hint="eastAsia" w:ascii="宋体" w:hAnsi="宋体" w:eastAsia="宋体"/>
      <w:color w:val="000000"/>
      <w:sz w:val="24"/>
      <w:szCs w:val="24"/>
    </w:rPr>
  </w:style>
  <w:style w:type="character" w:customStyle="1" w:styleId="239">
    <w:name w:val="表头 Char"/>
    <w:link w:val="240"/>
    <w:qFormat/>
    <w:uiPriority w:val="0"/>
    <w:rPr>
      <w:rFonts w:eastAsia="黑体"/>
      <w:color w:val="000000"/>
      <w:sz w:val="24"/>
      <w:szCs w:val="21"/>
    </w:rPr>
  </w:style>
  <w:style w:type="paragraph" w:customStyle="1" w:styleId="240">
    <w:name w:val="表头"/>
    <w:basedOn w:val="1"/>
    <w:next w:val="1"/>
    <w:link w:val="239"/>
    <w:qFormat/>
    <w:uiPriority w:val="0"/>
    <w:pPr>
      <w:adjustRightInd w:val="0"/>
      <w:snapToGrid w:val="0"/>
      <w:jc w:val="center"/>
    </w:pPr>
    <w:rPr>
      <w:rFonts w:eastAsia="黑体" w:asciiTheme="minorHAnsi" w:hAnsiTheme="minorHAnsi" w:cstheme="minorBidi"/>
      <w:color w:val="000000"/>
      <w:kern w:val="0"/>
      <w:sz w:val="24"/>
      <w:szCs w:val="21"/>
    </w:rPr>
  </w:style>
  <w:style w:type="paragraph" w:customStyle="1" w:styleId="241">
    <w:name w:val="【正文】"/>
    <w:basedOn w:val="1"/>
    <w:link w:val="242"/>
    <w:qFormat/>
    <w:uiPriority w:val="0"/>
    <w:pPr>
      <w:spacing w:line="360" w:lineRule="auto"/>
      <w:ind w:firstLine="200" w:firstLineChars="200"/>
    </w:pPr>
    <w:rPr>
      <w:rFonts w:ascii="Times New Roman" w:hAnsi="Times New Roman"/>
      <w:sz w:val="28"/>
      <w:szCs w:val="20"/>
      <w:lang w:val="zh-CN"/>
    </w:rPr>
  </w:style>
  <w:style w:type="character" w:customStyle="1" w:styleId="242">
    <w:name w:val="【正文】 Char"/>
    <w:link w:val="241"/>
    <w:qFormat/>
    <w:uiPriority w:val="0"/>
    <w:rPr>
      <w:rFonts w:ascii="Times New Roman" w:hAnsi="Times New Roman" w:eastAsia="宋体" w:cs="Times New Roman"/>
      <w:kern w:val="2"/>
      <w:sz w:val="28"/>
      <w:lang w:val="zh-CN" w:eastAsia="zh-CN"/>
    </w:rPr>
  </w:style>
  <w:style w:type="character" w:customStyle="1" w:styleId="243">
    <w:name w:val="表格文字 Char"/>
    <w:qFormat/>
    <w:uiPriority w:val="0"/>
    <w:rPr>
      <w:rFonts w:ascii="Times New Roman" w:hAnsi="Times New Roman" w:eastAsia="宋体" w:cs="Times New Roman"/>
      <w:color w:val="000000"/>
      <w:kern w:val="0"/>
      <w:sz w:val="24"/>
      <w:szCs w:val="20"/>
    </w:rPr>
  </w:style>
  <w:style w:type="paragraph" w:customStyle="1" w:styleId="244">
    <w:name w:val="表内"/>
    <w:basedOn w:val="1"/>
    <w:link w:val="245"/>
    <w:qFormat/>
    <w:uiPriority w:val="0"/>
    <w:pPr>
      <w:jc w:val="center"/>
    </w:pPr>
    <w:rPr>
      <w:rFonts w:ascii="Times New Roman" w:hAnsi="Times New Roman"/>
      <w:szCs w:val="21"/>
    </w:rPr>
  </w:style>
  <w:style w:type="character" w:customStyle="1" w:styleId="245">
    <w:name w:val="表内 Char"/>
    <w:basedOn w:val="53"/>
    <w:link w:val="244"/>
    <w:qFormat/>
    <w:uiPriority w:val="0"/>
    <w:rPr>
      <w:rFonts w:ascii="Times New Roman" w:hAnsi="Times New Roman" w:eastAsia="宋体" w:cs="Times New Roman"/>
      <w:kern w:val="2"/>
      <w:sz w:val="21"/>
      <w:szCs w:val="21"/>
    </w:rPr>
  </w:style>
  <w:style w:type="paragraph" w:customStyle="1" w:styleId="246">
    <w:name w:val="标题3"/>
    <w:basedOn w:val="1"/>
    <w:qFormat/>
    <w:uiPriority w:val="0"/>
    <w:pPr>
      <w:numPr>
        <w:ilvl w:val="0"/>
        <w:numId w:val="5"/>
      </w:numPr>
      <w:jc w:val="center"/>
    </w:pPr>
    <w:rPr>
      <w:rFonts w:ascii="宋体" w:hAnsi="宋体"/>
      <w:kern w:val="32"/>
      <w:sz w:val="28"/>
      <w:szCs w:val="28"/>
    </w:rPr>
  </w:style>
  <w:style w:type="table" w:customStyle="1" w:styleId="24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center"/>
    </w:pPr>
    <w:rPr>
      <w:rFonts w:ascii="Times New Roman" w:hAnsi="Times New Roman" w:eastAsia="Times New Roman"/>
      <w:kern w:val="0"/>
      <w:sz w:val="22"/>
      <w:lang w:eastAsia="en-US"/>
    </w:rPr>
  </w:style>
  <w:style w:type="character" w:customStyle="1" w:styleId="249">
    <w:name w:val="font01"/>
    <w:basedOn w:val="53"/>
    <w:qFormat/>
    <w:uiPriority w:val="0"/>
    <w:rPr>
      <w:rFonts w:hint="eastAsia" w:ascii="宋体" w:hAnsi="宋体" w:eastAsia="宋体"/>
      <w:color w:val="000000"/>
      <w:sz w:val="24"/>
      <w:szCs w:val="24"/>
      <w:u w:val="none"/>
    </w:rPr>
  </w:style>
  <w:style w:type="character" w:customStyle="1" w:styleId="250">
    <w:name w:val="font21"/>
    <w:basedOn w:val="53"/>
    <w:qFormat/>
    <w:uiPriority w:val="0"/>
    <w:rPr>
      <w:rFonts w:hint="eastAsia" w:ascii="宋体" w:hAnsi="宋体" w:eastAsia="宋体"/>
      <w:color w:val="000000"/>
      <w:sz w:val="24"/>
      <w:szCs w:val="24"/>
      <w:u w:val="none"/>
      <w:vertAlign w:val="subscript"/>
    </w:rPr>
  </w:style>
  <w:style w:type="character" w:customStyle="1" w:styleId="251">
    <w:name w:val="正文标准格式张 Char"/>
    <w:link w:val="252"/>
    <w:qFormat/>
    <w:uiPriority w:val="0"/>
    <w:rPr>
      <w:bCs/>
      <w:sz w:val="24"/>
      <w:szCs w:val="24"/>
    </w:rPr>
  </w:style>
  <w:style w:type="paragraph" w:customStyle="1" w:styleId="252">
    <w:name w:val="正文标准格式张"/>
    <w:basedOn w:val="1"/>
    <w:link w:val="251"/>
    <w:qFormat/>
    <w:uiPriority w:val="0"/>
    <w:pPr>
      <w:tabs>
        <w:tab w:val="left" w:pos="-958"/>
        <w:tab w:val="left" w:pos="2248"/>
      </w:tabs>
      <w:spacing w:line="360" w:lineRule="auto"/>
      <w:ind w:left="-20" w:right="-108" w:rightChars="-45"/>
      <w:jc w:val="left"/>
      <w:textAlignment w:val="baseline"/>
    </w:pPr>
    <w:rPr>
      <w:rFonts w:asciiTheme="minorHAnsi" w:hAnsiTheme="minorHAnsi" w:eastAsiaTheme="minorEastAsia" w:cstheme="minorBidi"/>
      <w:bCs/>
      <w:kern w:val="0"/>
      <w:sz w:val="24"/>
      <w:szCs w:val="24"/>
    </w:rPr>
  </w:style>
  <w:style w:type="table" w:customStyle="1" w:styleId="253">
    <w:name w:val="表格02"/>
    <w:basedOn w:val="50"/>
    <w:qFormat/>
    <w:uiPriority w:val="99"/>
    <w:pPr>
      <w:adjustRightInd w:val="0"/>
      <w:snapToGrid w:val="0"/>
      <w:jc w:val="center"/>
    </w:pPr>
    <w:rPr>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DEE8-0410-425F-AFF1-73B67B5F42D5}">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100</Pages>
  <Words>236</Words>
  <Characters>368</Characters>
  <Lines>368</Lines>
  <Paragraphs>103</Paragraphs>
  <TotalTime>79</TotalTime>
  <ScaleCrop>false</ScaleCrop>
  <LinksUpToDate>false</LinksUpToDate>
  <CharactersWithSpaces>434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2022-07-21T09:22:00Z</dcterms:created>
  <dc:creator>Gary</dc:creator>
  <cp:lastModifiedBy>粉百荷</cp:lastModifiedBy>
  <cp:lastPrinted>2022-03-01T08:45:00Z</cp:lastPrinted>
  <dcterms:modified xsi:type="dcterms:W3CDTF">2025-09-18T03:09:34Z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37F0124CA0B54045A5E99321E220D327</vt:lpwstr>
  </property>
  <property fmtid="{D5CDD505-2E9C-101B-9397-08002B2CF9AE}" pid="4" name="KSOTemplateDocerSaveRecord">
    <vt:lpwstr>eyJoZGlkIjoiMGNkZDQxMzEzYWM4ZTkxMjc4OGViZDk3YTFmZTVlMjEiLCJ1c2VySWQiOiI3MzM5Njg2NzcifQ==</vt:lpwstr>
  </property>
</Properties>
</file>