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cs="Times New Roman"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-727710</wp:posOffset>
                </wp:positionV>
                <wp:extent cx="914400" cy="49530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仿宋_GB2312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4pt;margin-top:-57.3pt;height:39pt;width:72pt;z-index:251658240;mso-width-relative:page;mso-height-relative:page;" fillcolor="#FFFFFF" filled="t" stroked="t" coordsize="21600,21600" o:gfxdata="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zV&#10;minZAAAACwEAAA8AAAAAAAAAAQAgAAAAIgAAAGRycy9kb3ducmV2LnhtbFBLAQIUABQAAAAIAIdO&#10;4kBlgmHc6QEAAOcDAAAOAAAAAAAAAAEAIAAAACgBAABkcnMvZTJvRG9jLnhtbFBLBQYAAAAABgAG&#10;AFkBAACDBQAAAAA=&#10;">
                <v:path/>
                <v:fill on="t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仿宋_GB2312" w:cs="Times New Roman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val="en-US" w:eastAsia="zh-CN"/>
        </w:rPr>
        <w:t>花溪区“寒冬送温暖”专项救助工作领导小组成员单位分管领导及联络员统计表</w:t>
      </w:r>
      <w:bookmarkEnd w:id="0"/>
    </w:p>
    <w:p>
      <w:pPr>
        <w:pStyle w:val="2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525"/>
        <w:gridCol w:w="2617"/>
        <w:gridCol w:w="2172"/>
        <w:gridCol w:w="2591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单位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电话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联络员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电话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525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/>
        <w:jc w:val="both"/>
        <w:textAlignment w:val="auto"/>
        <w:rPr>
          <w:rFonts w:hint="default" w:eastAsia="仿宋_GB2312" w:cs="Times New Roman"/>
          <w:lang w:val="en-US" w:eastAsia="zh-CN"/>
        </w:rPr>
      </w:pPr>
      <w:r>
        <w:rPr>
          <w:rFonts w:hint="eastAsia" w:cs="Times New Roman"/>
          <w:color w:val="FF0000"/>
          <w:lang w:val="en-US" w:eastAsia="zh-CN"/>
        </w:rPr>
        <w:t>备注：此表请区公安分局、区综合行政执法局、区卫生健康局、区就业局，各乡镇、街道填写，并于12月7日中午12点前反馈区民政（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QQ邮箱：291701172@qq.com</w:t>
      </w:r>
      <w:r>
        <w:rPr>
          <w:rFonts w:hint="eastAsia" w:cs="Times New Roman"/>
          <w:color w:val="FF0000"/>
          <w:lang w:val="en-US" w:eastAsia="zh-CN"/>
        </w:rPr>
        <w:t>）</w:t>
      </w: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C62CF"/>
    <w:rsid w:val="128C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仿宋_GB2312" w:hAnsi="华文仿宋" w:eastAsia="仿宋_GB2312" w:cs="Times New Roman"/>
      <w:color w:val="000000"/>
      <w:kern w:val="2"/>
      <w:sz w:val="32"/>
      <w:szCs w:val="4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color w:val="auto"/>
      <w:kern w:val="2"/>
      <w:sz w:val="18"/>
      <w:szCs w:val="18"/>
      <w:lang w:val="en-US" w:eastAsia="zh-CN" w:bidi="ar-SA"/>
    </w:rPr>
  </w:style>
  <w:style w:type="table" w:styleId="4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2021-12-06T03:09:00Z</dcterms:created>
  <dc:creator>民生无小事</dc:creator>
  <cp:lastModifiedBy>民生无小事</cp:lastModifiedBy>
  <dcterms:modified xsi:type="dcterms:W3CDTF">2021-12-06T03:11:18Z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