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42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20"/>
        <w:gridCol w:w="6767"/>
        <w:gridCol w:w="884"/>
        <w:gridCol w:w="3818"/>
        <w:gridCol w:w="1110"/>
      </w:tblGrid>
      <w:tr w14:paraId="4EC33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4299" w:type="dxa"/>
            <w:gridSpan w:val="5"/>
            <w:tcBorders>
              <w:top w:val="nil"/>
              <w:left w:val="nil"/>
              <w:bottom w:val="nil"/>
              <w:right w:val="nil"/>
            </w:tcBorders>
            <w:shd w:val="clear" w:color="auto" w:fill="auto"/>
            <w:vAlign w:val="center"/>
          </w:tcPr>
          <w:p w14:paraId="3CFDA93B">
            <w:pPr>
              <w:keepNext w:val="0"/>
              <w:keepLines w:val="0"/>
              <w:widowControl/>
              <w:suppressLineNumbers w:val="0"/>
              <w:jc w:val="left"/>
              <w:textAlignment w:val="center"/>
              <w:rPr>
                <w:rFonts w:hint="default" w:ascii="方正小标宋简体" w:hAnsi="方正小标宋简体" w:eastAsia="方正小标宋简体" w:cs="方正小标宋简体"/>
                <w:i w:val="0"/>
                <w:iCs w:val="0"/>
                <w:color w:val="000000"/>
                <w:kern w:val="0"/>
                <w:sz w:val="28"/>
                <w:szCs w:val="28"/>
                <w:highlight w:val="none"/>
                <w:u w:val="none"/>
                <w:lang w:val="en-US" w:eastAsia="zh-CN" w:bidi="ar"/>
              </w:rPr>
            </w:pPr>
            <w:r>
              <w:rPr>
                <w:rFonts w:hint="eastAsia" w:ascii="方正小标宋简体" w:hAnsi="方正小标宋简体" w:eastAsia="方正小标宋简体" w:cs="方正小标宋简体"/>
                <w:i w:val="0"/>
                <w:iCs w:val="0"/>
                <w:color w:val="000000"/>
                <w:kern w:val="0"/>
                <w:sz w:val="28"/>
                <w:szCs w:val="28"/>
                <w:highlight w:val="none"/>
                <w:u w:val="none"/>
                <w:lang w:val="en-US" w:eastAsia="zh-CN" w:bidi="ar"/>
              </w:rPr>
              <w:t>附件2：</w:t>
            </w:r>
          </w:p>
          <w:p w14:paraId="78166AF9">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highlight w:val="none"/>
                <w:u w:val="none"/>
              </w:rPr>
            </w:pPr>
            <w:r>
              <w:rPr>
                <w:rFonts w:hint="default" w:ascii="方正小标宋简体" w:hAnsi="方正小标宋简体" w:eastAsia="方正小标宋简体" w:cs="方正小标宋简体"/>
                <w:i w:val="0"/>
                <w:iCs w:val="0"/>
                <w:color w:val="000000"/>
                <w:kern w:val="0"/>
                <w:sz w:val="48"/>
                <w:szCs w:val="48"/>
                <w:highlight w:val="none"/>
                <w:u w:val="none"/>
                <w:lang w:val="en-US" w:eastAsia="zh-CN" w:bidi="ar"/>
              </w:rPr>
              <w:t>贵阳</w:t>
            </w:r>
            <w:r>
              <w:rPr>
                <w:rFonts w:hint="eastAsia" w:ascii="方正小标宋简体" w:hAnsi="方正小标宋简体" w:eastAsia="方正小标宋简体" w:cs="方正小标宋简体"/>
                <w:i w:val="0"/>
                <w:iCs w:val="0"/>
                <w:color w:val="000000"/>
                <w:kern w:val="0"/>
                <w:sz w:val="48"/>
                <w:szCs w:val="48"/>
                <w:highlight w:val="none"/>
                <w:u w:val="none"/>
                <w:lang w:val="en-US" w:eastAsia="zh-CN" w:bidi="ar"/>
              </w:rPr>
              <w:t>市花溪区</w:t>
            </w:r>
            <w:r>
              <w:rPr>
                <w:rFonts w:hint="default" w:ascii="方正小标宋简体" w:hAnsi="方正小标宋简体" w:eastAsia="方正小标宋简体" w:cs="方正小标宋简体"/>
                <w:i w:val="0"/>
                <w:iCs w:val="0"/>
                <w:color w:val="000000"/>
                <w:kern w:val="0"/>
                <w:sz w:val="48"/>
                <w:szCs w:val="48"/>
                <w:highlight w:val="none"/>
                <w:u w:val="none"/>
                <w:lang w:val="en-US" w:eastAsia="zh-CN" w:bidi="ar"/>
              </w:rPr>
              <w:t>政策性补贴培训评价机构比选评分标准（试行）</w:t>
            </w:r>
          </w:p>
        </w:tc>
      </w:tr>
      <w:tr w14:paraId="13E4C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FF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评分项目</w:t>
            </w:r>
          </w:p>
        </w:tc>
        <w:tc>
          <w:tcPr>
            <w:tcW w:w="6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D5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评分标准</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14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分值</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27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佐证材料</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1F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得分</w:t>
            </w:r>
          </w:p>
        </w:tc>
      </w:tr>
      <w:tr w14:paraId="66531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2A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价格（20分）</w:t>
            </w:r>
          </w:p>
        </w:tc>
        <w:tc>
          <w:tcPr>
            <w:tcW w:w="6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963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把参评机构评价收费中报价最低的设为基准价，得分按下列公示计算，得分=（基准价/实报价）*20。</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54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F9D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评价收费报价资料</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165B">
            <w:pPr>
              <w:jc w:val="center"/>
              <w:rPr>
                <w:rFonts w:hint="eastAsia" w:ascii="宋体" w:hAnsi="宋体" w:eastAsia="宋体" w:cs="宋体"/>
                <w:i w:val="0"/>
                <w:iCs w:val="0"/>
                <w:color w:val="000000"/>
                <w:sz w:val="24"/>
                <w:szCs w:val="24"/>
                <w:highlight w:val="none"/>
                <w:u w:val="none"/>
              </w:rPr>
            </w:pPr>
          </w:p>
        </w:tc>
      </w:tr>
      <w:tr w14:paraId="7BAEB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3A61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办公及评价场地与设施设备（25分）</w:t>
            </w:r>
          </w:p>
        </w:tc>
        <w:tc>
          <w:tcPr>
            <w:tcW w:w="6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50D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1.在贵阳贵安范围内自有或</w:t>
            </w:r>
            <w:bookmarkStart w:id="0" w:name="_GoBack"/>
            <w:bookmarkEnd w:id="0"/>
            <w:r>
              <w:rPr>
                <w:rFonts w:hint="eastAsia" w:ascii="宋体" w:hAnsi="宋体" w:eastAsia="宋体" w:cs="宋体"/>
                <w:i w:val="0"/>
                <w:iCs w:val="0"/>
                <w:color w:val="000000"/>
                <w:kern w:val="0"/>
                <w:sz w:val="24"/>
                <w:szCs w:val="24"/>
                <w:highlight w:val="none"/>
                <w:u w:val="none"/>
                <w:lang w:val="en-US" w:eastAsia="zh-CN" w:bidi="ar"/>
              </w:rPr>
              <w:t>租赁期不少于一年的固定的办公场地，办公场所布局合理。根据佐证材料酌情打分。</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93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0B7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自有房屋产权或租赁协议、办公场地平面图及图片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814C">
            <w:pPr>
              <w:jc w:val="center"/>
              <w:rPr>
                <w:rFonts w:hint="eastAsia" w:ascii="宋体" w:hAnsi="宋体" w:eastAsia="宋体" w:cs="宋体"/>
                <w:i w:val="0"/>
                <w:iCs w:val="0"/>
                <w:color w:val="000000"/>
                <w:sz w:val="24"/>
                <w:szCs w:val="24"/>
                <w:highlight w:val="none"/>
                <w:u w:val="none"/>
              </w:rPr>
            </w:pPr>
          </w:p>
        </w:tc>
      </w:tr>
      <w:tr w14:paraId="05487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422EF">
            <w:pPr>
              <w:jc w:val="center"/>
              <w:rPr>
                <w:rFonts w:hint="eastAsia" w:ascii="宋体" w:hAnsi="宋体" w:eastAsia="宋体" w:cs="宋体"/>
                <w:i w:val="0"/>
                <w:iCs w:val="0"/>
                <w:color w:val="000000"/>
                <w:sz w:val="24"/>
                <w:szCs w:val="24"/>
                <w:highlight w:val="none"/>
                <w:u w:val="none"/>
              </w:rPr>
            </w:pPr>
          </w:p>
        </w:tc>
        <w:tc>
          <w:tcPr>
            <w:tcW w:w="6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F3C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2.配备满足评价工作需要的办公设备。根据佐证材料酌情打分。</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CE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7BD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办公设备清单及图片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2904">
            <w:pPr>
              <w:jc w:val="center"/>
              <w:rPr>
                <w:rFonts w:hint="eastAsia" w:ascii="宋体" w:hAnsi="宋体" w:eastAsia="宋体" w:cs="宋体"/>
                <w:i w:val="0"/>
                <w:iCs w:val="0"/>
                <w:color w:val="000000"/>
                <w:sz w:val="24"/>
                <w:szCs w:val="24"/>
                <w:highlight w:val="none"/>
                <w:u w:val="none"/>
              </w:rPr>
            </w:pPr>
          </w:p>
        </w:tc>
      </w:tr>
      <w:tr w14:paraId="02785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C21C5">
            <w:pPr>
              <w:jc w:val="center"/>
              <w:rPr>
                <w:rFonts w:hint="eastAsia" w:ascii="宋体" w:hAnsi="宋体" w:eastAsia="宋体" w:cs="宋体"/>
                <w:i w:val="0"/>
                <w:iCs w:val="0"/>
                <w:color w:val="000000"/>
                <w:sz w:val="24"/>
                <w:szCs w:val="24"/>
                <w:highlight w:val="none"/>
                <w:u w:val="none"/>
              </w:rPr>
            </w:pPr>
          </w:p>
        </w:tc>
        <w:tc>
          <w:tcPr>
            <w:tcW w:w="6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763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3.具备与拟开展的职业（工种）评价相适应的场地。 根据佐证材料酌情打分。</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AE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60E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评价场地自有房屋产权或租赁协议、平面图及图片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9848">
            <w:pPr>
              <w:jc w:val="center"/>
              <w:rPr>
                <w:rFonts w:hint="eastAsia" w:ascii="宋体" w:hAnsi="宋体" w:eastAsia="宋体" w:cs="宋体"/>
                <w:i w:val="0"/>
                <w:iCs w:val="0"/>
                <w:color w:val="000000"/>
                <w:sz w:val="24"/>
                <w:szCs w:val="24"/>
                <w:highlight w:val="none"/>
                <w:u w:val="none"/>
              </w:rPr>
            </w:pPr>
          </w:p>
        </w:tc>
      </w:tr>
      <w:tr w14:paraId="2757C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9709D">
            <w:pPr>
              <w:jc w:val="center"/>
              <w:rPr>
                <w:rFonts w:hint="eastAsia" w:ascii="宋体" w:hAnsi="宋体" w:eastAsia="宋体" w:cs="宋体"/>
                <w:i w:val="0"/>
                <w:iCs w:val="0"/>
                <w:color w:val="000000"/>
                <w:sz w:val="24"/>
                <w:szCs w:val="24"/>
                <w:highlight w:val="none"/>
                <w:u w:val="none"/>
              </w:rPr>
            </w:pPr>
          </w:p>
        </w:tc>
        <w:tc>
          <w:tcPr>
            <w:tcW w:w="6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3F6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4.具备与拟开展的职业（工种）评价相适应的理论考试机位数量，不低于拟评价人数50%的得10分，不低于拟评价人数30%的得5分，低于拟评价人数30%的不得分。根据佐证材料酌情打分。</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A5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1E8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理论考试设施设备清单（明确机位数）、图片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452F">
            <w:pPr>
              <w:jc w:val="center"/>
              <w:rPr>
                <w:rFonts w:hint="eastAsia" w:ascii="宋体" w:hAnsi="宋体" w:eastAsia="宋体" w:cs="宋体"/>
                <w:i w:val="0"/>
                <w:iCs w:val="0"/>
                <w:color w:val="000000"/>
                <w:sz w:val="24"/>
                <w:szCs w:val="24"/>
                <w:highlight w:val="none"/>
                <w:u w:val="none"/>
              </w:rPr>
            </w:pPr>
          </w:p>
        </w:tc>
      </w:tr>
      <w:tr w14:paraId="0387E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5D5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办公及评价场地与设施设备（10分）</w:t>
            </w:r>
          </w:p>
        </w:tc>
        <w:tc>
          <w:tcPr>
            <w:tcW w:w="6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982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5.具备与拟开展的职业（工种）评价相适应的实操考试工位数量，不低于拟评价人数30%的得10分，不低于拟评价人数20%的得5分，低于拟评价人数20%的不得分。根据佐证材料酌情打分。</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DE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484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实操考试设施设备清单（明确工位数）、图片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649F">
            <w:pPr>
              <w:jc w:val="center"/>
              <w:rPr>
                <w:rFonts w:hint="eastAsia" w:ascii="宋体" w:hAnsi="宋体" w:eastAsia="宋体" w:cs="宋体"/>
                <w:i w:val="0"/>
                <w:iCs w:val="0"/>
                <w:color w:val="000000"/>
                <w:sz w:val="24"/>
                <w:szCs w:val="24"/>
                <w:highlight w:val="none"/>
                <w:u w:val="none"/>
              </w:rPr>
            </w:pPr>
          </w:p>
        </w:tc>
      </w:tr>
      <w:tr w14:paraId="0689C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2C0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机构队伍情况（35分）</w:t>
            </w:r>
          </w:p>
        </w:tc>
        <w:tc>
          <w:tcPr>
            <w:tcW w:w="6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5DC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1.具有专门负责评价工作的内设机构得4分，没有不得分。</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E5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9C7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内设机构佐证材料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458A">
            <w:pPr>
              <w:jc w:val="center"/>
              <w:rPr>
                <w:rFonts w:hint="eastAsia" w:ascii="宋体" w:hAnsi="宋体" w:eastAsia="宋体" w:cs="宋体"/>
                <w:i w:val="0"/>
                <w:iCs w:val="0"/>
                <w:color w:val="000000"/>
                <w:sz w:val="24"/>
                <w:szCs w:val="24"/>
                <w:highlight w:val="none"/>
                <w:u w:val="none"/>
              </w:rPr>
            </w:pPr>
          </w:p>
        </w:tc>
      </w:tr>
      <w:tr w14:paraId="07433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20EC2">
            <w:pPr>
              <w:jc w:val="center"/>
              <w:rPr>
                <w:rFonts w:hint="eastAsia" w:ascii="宋体" w:hAnsi="宋体" w:eastAsia="宋体" w:cs="宋体"/>
                <w:i w:val="0"/>
                <w:iCs w:val="0"/>
                <w:color w:val="000000"/>
                <w:sz w:val="24"/>
                <w:szCs w:val="24"/>
                <w:highlight w:val="none"/>
                <w:u w:val="none"/>
              </w:rPr>
            </w:pPr>
          </w:p>
        </w:tc>
        <w:tc>
          <w:tcPr>
            <w:tcW w:w="6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A21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2.具备3个及以上的专职工作人员得4分，没有不得分。</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D4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28C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专职工作人员花名册及社保证明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A48C">
            <w:pPr>
              <w:jc w:val="center"/>
              <w:rPr>
                <w:rFonts w:hint="eastAsia" w:ascii="宋体" w:hAnsi="宋体" w:eastAsia="宋体" w:cs="宋体"/>
                <w:i w:val="0"/>
                <w:iCs w:val="0"/>
                <w:color w:val="000000"/>
                <w:sz w:val="24"/>
                <w:szCs w:val="24"/>
                <w:highlight w:val="none"/>
                <w:u w:val="none"/>
              </w:rPr>
            </w:pPr>
          </w:p>
        </w:tc>
      </w:tr>
      <w:tr w14:paraId="30290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A5054">
            <w:pPr>
              <w:jc w:val="center"/>
              <w:rPr>
                <w:rFonts w:hint="eastAsia" w:ascii="宋体" w:hAnsi="宋体" w:eastAsia="宋体" w:cs="宋体"/>
                <w:i w:val="0"/>
                <w:iCs w:val="0"/>
                <w:color w:val="000000"/>
                <w:sz w:val="24"/>
                <w:szCs w:val="24"/>
                <w:highlight w:val="none"/>
                <w:u w:val="none"/>
              </w:rPr>
            </w:pPr>
          </w:p>
        </w:tc>
        <w:tc>
          <w:tcPr>
            <w:tcW w:w="6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446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3.具有2个以上内部质量督导员得4分，没有不得分。</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2F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9E3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职业技能等级认定督导人员名册及证卡。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5F61">
            <w:pPr>
              <w:jc w:val="center"/>
              <w:rPr>
                <w:rFonts w:hint="eastAsia" w:ascii="宋体" w:hAnsi="宋体" w:eastAsia="宋体" w:cs="宋体"/>
                <w:i w:val="0"/>
                <w:iCs w:val="0"/>
                <w:color w:val="000000"/>
                <w:sz w:val="24"/>
                <w:szCs w:val="24"/>
                <w:highlight w:val="none"/>
                <w:u w:val="none"/>
              </w:rPr>
            </w:pPr>
          </w:p>
        </w:tc>
      </w:tr>
      <w:tr w14:paraId="3F4C0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EC80E">
            <w:pPr>
              <w:jc w:val="center"/>
              <w:rPr>
                <w:rFonts w:hint="eastAsia" w:ascii="宋体" w:hAnsi="宋体" w:eastAsia="宋体" w:cs="宋体"/>
                <w:i w:val="0"/>
                <w:iCs w:val="0"/>
                <w:color w:val="000000"/>
                <w:sz w:val="24"/>
                <w:szCs w:val="24"/>
                <w:highlight w:val="none"/>
                <w:u w:val="none"/>
              </w:rPr>
            </w:pPr>
          </w:p>
        </w:tc>
        <w:tc>
          <w:tcPr>
            <w:tcW w:w="6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CE2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4.考评人员人数符合《规程》要求【即一般不低于1:10，且考评人员为3人以上单数，每位考生由不少于3名考评员评分；综合评审委员为3人以上单数】得5分，不符合不得分。</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BAA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817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职业技能等级认定考评人员名册</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08EC">
            <w:pPr>
              <w:jc w:val="center"/>
              <w:rPr>
                <w:rFonts w:hint="eastAsia" w:ascii="宋体" w:hAnsi="宋体" w:eastAsia="宋体" w:cs="宋体"/>
                <w:i w:val="0"/>
                <w:iCs w:val="0"/>
                <w:color w:val="000000"/>
                <w:sz w:val="24"/>
                <w:szCs w:val="24"/>
                <w:highlight w:val="none"/>
                <w:u w:val="none"/>
              </w:rPr>
            </w:pPr>
          </w:p>
        </w:tc>
      </w:tr>
      <w:tr w14:paraId="19D8A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83AD6">
            <w:pPr>
              <w:jc w:val="center"/>
              <w:rPr>
                <w:rFonts w:hint="eastAsia" w:ascii="宋体" w:hAnsi="宋体" w:eastAsia="宋体" w:cs="宋体"/>
                <w:i w:val="0"/>
                <w:iCs w:val="0"/>
                <w:color w:val="000000"/>
                <w:sz w:val="24"/>
                <w:szCs w:val="24"/>
                <w:highlight w:val="none"/>
                <w:u w:val="none"/>
              </w:rPr>
            </w:pPr>
          </w:p>
        </w:tc>
        <w:tc>
          <w:tcPr>
            <w:tcW w:w="6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204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5.考评人员信息均已录入贵州省职业技能等级认定监管平台得5分，每少1人扣2分，扣完为止。  </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F3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651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贵州省职业技能等级认定监管平台截图</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9916">
            <w:pPr>
              <w:jc w:val="center"/>
              <w:rPr>
                <w:rFonts w:hint="eastAsia" w:ascii="宋体" w:hAnsi="宋体" w:eastAsia="宋体" w:cs="宋体"/>
                <w:i w:val="0"/>
                <w:iCs w:val="0"/>
                <w:color w:val="000000"/>
                <w:sz w:val="24"/>
                <w:szCs w:val="24"/>
                <w:highlight w:val="none"/>
                <w:u w:val="none"/>
              </w:rPr>
            </w:pPr>
          </w:p>
        </w:tc>
      </w:tr>
      <w:tr w14:paraId="0CDAC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BE31E">
            <w:pPr>
              <w:jc w:val="center"/>
              <w:rPr>
                <w:rFonts w:hint="eastAsia" w:ascii="宋体" w:hAnsi="宋体" w:eastAsia="宋体" w:cs="宋体"/>
                <w:i w:val="0"/>
                <w:iCs w:val="0"/>
                <w:color w:val="000000"/>
                <w:sz w:val="24"/>
                <w:szCs w:val="24"/>
                <w:highlight w:val="none"/>
                <w:u w:val="none"/>
              </w:rPr>
            </w:pPr>
          </w:p>
        </w:tc>
        <w:tc>
          <w:tcPr>
            <w:tcW w:w="6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F5D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6.考评人员均具有考评人员证卡得5分，每少1人扣2分，扣完为止。  </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C4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230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                                               职业技能等级认定考评人员证卡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95FC">
            <w:pPr>
              <w:jc w:val="center"/>
              <w:rPr>
                <w:rFonts w:hint="eastAsia" w:ascii="宋体" w:hAnsi="宋体" w:eastAsia="宋体" w:cs="宋体"/>
                <w:i w:val="0"/>
                <w:iCs w:val="0"/>
                <w:color w:val="000000"/>
                <w:sz w:val="24"/>
                <w:szCs w:val="24"/>
                <w:highlight w:val="none"/>
                <w:u w:val="none"/>
              </w:rPr>
            </w:pPr>
          </w:p>
        </w:tc>
      </w:tr>
      <w:tr w14:paraId="22281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FA13D">
            <w:pPr>
              <w:jc w:val="center"/>
              <w:rPr>
                <w:rFonts w:hint="eastAsia" w:ascii="宋体" w:hAnsi="宋体" w:eastAsia="宋体" w:cs="宋体"/>
                <w:i w:val="0"/>
                <w:iCs w:val="0"/>
                <w:color w:val="000000"/>
                <w:sz w:val="24"/>
                <w:szCs w:val="24"/>
                <w:u w:val="none"/>
              </w:rPr>
            </w:pPr>
          </w:p>
        </w:tc>
        <w:tc>
          <w:tcPr>
            <w:tcW w:w="6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7B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7.监考人员人数符合规程要求【即理论知识考试中的监考人员与考生配比不低于1:15(其中，采用机考方式的一般不低于1:30)，且每个考场不少于2名监考人员】得4分，不符合不得分。  </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7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EC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职业技能等级认定监考人员花名册</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89E6">
            <w:pPr>
              <w:jc w:val="center"/>
              <w:rPr>
                <w:rFonts w:hint="eastAsia" w:ascii="宋体" w:hAnsi="宋体" w:eastAsia="宋体" w:cs="宋体"/>
                <w:i w:val="0"/>
                <w:iCs w:val="0"/>
                <w:color w:val="000000"/>
                <w:sz w:val="24"/>
                <w:szCs w:val="24"/>
                <w:u w:val="none"/>
              </w:rPr>
            </w:pPr>
          </w:p>
        </w:tc>
      </w:tr>
      <w:tr w14:paraId="1063E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18240">
            <w:pPr>
              <w:jc w:val="center"/>
              <w:rPr>
                <w:rFonts w:hint="eastAsia" w:ascii="宋体" w:hAnsi="宋体" w:eastAsia="宋体" w:cs="宋体"/>
                <w:i w:val="0"/>
                <w:iCs w:val="0"/>
                <w:color w:val="000000"/>
                <w:sz w:val="24"/>
                <w:szCs w:val="24"/>
                <w:u w:val="none"/>
              </w:rPr>
            </w:pPr>
          </w:p>
        </w:tc>
        <w:tc>
          <w:tcPr>
            <w:tcW w:w="6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D4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8.监考人员均具有证卡得4分，每少1人扣2分，扣完为止。 </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25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94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职业技能等级认定监考人员证卡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76E1">
            <w:pPr>
              <w:jc w:val="center"/>
              <w:rPr>
                <w:rFonts w:hint="eastAsia" w:ascii="宋体" w:hAnsi="宋体" w:eastAsia="宋体" w:cs="宋体"/>
                <w:i w:val="0"/>
                <w:iCs w:val="0"/>
                <w:color w:val="000000"/>
                <w:sz w:val="24"/>
                <w:szCs w:val="24"/>
                <w:u w:val="none"/>
              </w:rPr>
            </w:pPr>
          </w:p>
        </w:tc>
      </w:tr>
      <w:tr w14:paraId="66611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7C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评价经验（10分）</w:t>
            </w:r>
          </w:p>
        </w:tc>
        <w:tc>
          <w:tcPr>
            <w:tcW w:w="6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9E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近2年开展过所需评价职业（工种）5次以上的得5分，每少1次扣2分。</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8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56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开展评价统计表及佐证材料</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8B40">
            <w:pPr>
              <w:jc w:val="center"/>
              <w:rPr>
                <w:rFonts w:hint="eastAsia" w:ascii="宋体" w:hAnsi="宋体" w:eastAsia="宋体" w:cs="宋体"/>
                <w:i w:val="0"/>
                <w:iCs w:val="0"/>
                <w:color w:val="000000"/>
                <w:sz w:val="24"/>
                <w:szCs w:val="24"/>
                <w:u w:val="none"/>
              </w:rPr>
            </w:pPr>
          </w:p>
        </w:tc>
      </w:tr>
      <w:tr w14:paraId="4EC09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DB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一票否决</w:t>
            </w:r>
          </w:p>
        </w:tc>
        <w:tc>
          <w:tcPr>
            <w:tcW w:w="6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8A79">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受到行政处罚。                                            2.列入经营异常名录 。                                                 3.列入严重违法失信企业名单（黑名单）。                                   4.违反评价相关规定和有评价违规违纪行为的。           </w:t>
            </w:r>
          </w:p>
          <w:p w14:paraId="1B1BDE49">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5.本次评分得分低于60分。</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ED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D9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1.信用中国查询截图                           2.鉴定部提供该机构是否存在违反评价相关规定情况</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D795">
            <w:pPr>
              <w:jc w:val="center"/>
              <w:rPr>
                <w:rFonts w:hint="eastAsia" w:ascii="宋体" w:hAnsi="宋体" w:eastAsia="宋体" w:cs="宋体"/>
                <w:i w:val="0"/>
                <w:iCs w:val="0"/>
                <w:color w:val="000000"/>
                <w:sz w:val="24"/>
                <w:szCs w:val="24"/>
                <w:u w:val="none"/>
              </w:rPr>
            </w:pPr>
          </w:p>
        </w:tc>
      </w:tr>
      <w:tr w14:paraId="6DBD8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10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4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4868">
            <w:pPr>
              <w:rPr>
                <w:rFonts w:hint="eastAsia" w:ascii="宋体" w:hAnsi="宋体" w:eastAsia="宋体" w:cs="宋体"/>
                <w:i w:val="0"/>
                <w:iCs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CA9F">
            <w:pPr>
              <w:jc w:val="center"/>
              <w:rPr>
                <w:rFonts w:hint="eastAsia" w:ascii="宋体" w:hAnsi="宋体" w:eastAsia="宋体" w:cs="宋体"/>
                <w:i w:val="0"/>
                <w:iCs w:val="0"/>
                <w:color w:val="000000"/>
                <w:sz w:val="24"/>
                <w:szCs w:val="24"/>
                <w:u w:val="none"/>
              </w:rPr>
            </w:pPr>
          </w:p>
        </w:tc>
      </w:tr>
      <w:tr w14:paraId="230F6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D20B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1.仅1家机构参与遴选且该机构得分不低于60分时，则确定该机构承接本次评价任务。2.若没有机构参与遴选或所有参与遴选机构得分均低于60分，则由鉴定部根据各机构工作开展情况择优选择机构承接本次评价任务。</w:t>
            </w:r>
          </w:p>
        </w:tc>
      </w:tr>
    </w:tbl>
    <w:p w14:paraId="548EDFD6">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_GB2312" w:hAnsi="仿宋_GB2312" w:eastAsia="仿宋_GB2312" w:cs="仿宋_GB2312"/>
          <w:color w:val="auto"/>
          <w:kern w:val="0"/>
          <w:sz w:val="32"/>
          <w:szCs w:val="32"/>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C1575"/>
    <w:multiLevelType w:val="singleLevel"/>
    <w:tmpl w:val="D2FC157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OTA3ODNlYzE3NzQxYjg3NWUzYTIwZTYzOWUzOTIifQ=="/>
  </w:docVars>
  <w:rsids>
    <w:rsidRoot w:val="176D1F1C"/>
    <w:rsid w:val="000236A8"/>
    <w:rsid w:val="01EB7BB3"/>
    <w:rsid w:val="029F53A6"/>
    <w:rsid w:val="032558AB"/>
    <w:rsid w:val="03DB240E"/>
    <w:rsid w:val="053C0C8A"/>
    <w:rsid w:val="055E32F7"/>
    <w:rsid w:val="05CC1036"/>
    <w:rsid w:val="07E31891"/>
    <w:rsid w:val="08640C24"/>
    <w:rsid w:val="08664FAD"/>
    <w:rsid w:val="089033B0"/>
    <w:rsid w:val="08FA6E92"/>
    <w:rsid w:val="098B21E0"/>
    <w:rsid w:val="09A17C56"/>
    <w:rsid w:val="09C6146A"/>
    <w:rsid w:val="09F00295"/>
    <w:rsid w:val="0B6B22C9"/>
    <w:rsid w:val="0BBD368F"/>
    <w:rsid w:val="0BE81B6C"/>
    <w:rsid w:val="0BF37B5F"/>
    <w:rsid w:val="0CE62A84"/>
    <w:rsid w:val="0D896A37"/>
    <w:rsid w:val="0DD26630"/>
    <w:rsid w:val="0E770F85"/>
    <w:rsid w:val="0EE91E83"/>
    <w:rsid w:val="10835362"/>
    <w:rsid w:val="10F42D61"/>
    <w:rsid w:val="114957FD"/>
    <w:rsid w:val="119C142F"/>
    <w:rsid w:val="11C535CE"/>
    <w:rsid w:val="11CE710E"/>
    <w:rsid w:val="127E6D86"/>
    <w:rsid w:val="13D053C0"/>
    <w:rsid w:val="14667AD2"/>
    <w:rsid w:val="14A405FA"/>
    <w:rsid w:val="15A5287C"/>
    <w:rsid w:val="15DF100D"/>
    <w:rsid w:val="1674694D"/>
    <w:rsid w:val="16D50F3F"/>
    <w:rsid w:val="176D1F1C"/>
    <w:rsid w:val="17D074D8"/>
    <w:rsid w:val="17F378CF"/>
    <w:rsid w:val="18AE7C99"/>
    <w:rsid w:val="19B80DD0"/>
    <w:rsid w:val="19C257AA"/>
    <w:rsid w:val="1AA650CC"/>
    <w:rsid w:val="1BDB0DA5"/>
    <w:rsid w:val="1C8F393E"/>
    <w:rsid w:val="1C9E193B"/>
    <w:rsid w:val="1F291E28"/>
    <w:rsid w:val="20360CA0"/>
    <w:rsid w:val="20C95670"/>
    <w:rsid w:val="216E7FC6"/>
    <w:rsid w:val="222F3627"/>
    <w:rsid w:val="223034CD"/>
    <w:rsid w:val="225278E7"/>
    <w:rsid w:val="2277734E"/>
    <w:rsid w:val="22A939AB"/>
    <w:rsid w:val="22D36C7A"/>
    <w:rsid w:val="23201794"/>
    <w:rsid w:val="23A83C63"/>
    <w:rsid w:val="24125580"/>
    <w:rsid w:val="244871F4"/>
    <w:rsid w:val="24637B8A"/>
    <w:rsid w:val="24B108F5"/>
    <w:rsid w:val="25227A45"/>
    <w:rsid w:val="25333A00"/>
    <w:rsid w:val="254F1338"/>
    <w:rsid w:val="26070AEC"/>
    <w:rsid w:val="2657371E"/>
    <w:rsid w:val="28885E11"/>
    <w:rsid w:val="29A21154"/>
    <w:rsid w:val="2A2C6C70"/>
    <w:rsid w:val="2A5E4D00"/>
    <w:rsid w:val="2A7A71D4"/>
    <w:rsid w:val="2AAC49BD"/>
    <w:rsid w:val="2ACD2201"/>
    <w:rsid w:val="2AF53506"/>
    <w:rsid w:val="2B2A31B0"/>
    <w:rsid w:val="2BC730F4"/>
    <w:rsid w:val="2C02412C"/>
    <w:rsid w:val="2C0734F1"/>
    <w:rsid w:val="2C9A6113"/>
    <w:rsid w:val="2D5C786C"/>
    <w:rsid w:val="2F21212A"/>
    <w:rsid w:val="2F7013AD"/>
    <w:rsid w:val="30562C99"/>
    <w:rsid w:val="326D1644"/>
    <w:rsid w:val="32827D75"/>
    <w:rsid w:val="32EC51EE"/>
    <w:rsid w:val="333170A5"/>
    <w:rsid w:val="334212B2"/>
    <w:rsid w:val="34BF705E"/>
    <w:rsid w:val="357F696A"/>
    <w:rsid w:val="35853DBE"/>
    <w:rsid w:val="368045CB"/>
    <w:rsid w:val="36C02C1A"/>
    <w:rsid w:val="370F76FD"/>
    <w:rsid w:val="38482EC7"/>
    <w:rsid w:val="386F66A6"/>
    <w:rsid w:val="398E0DAD"/>
    <w:rsid w:val="3A173E79"/>
    <w:rsid w:val="3A802DEC"/>
    <w:rsid w:val="3A856654"/>
    <w:rsid w:val="3B5C6A1B"/>
    <w:rsid w:val="3C42445A"/>
    <w:rsid w:val="3C4D13F4"/>
    <w:rsid w:val="3C722C08"/>
    <w:rsid w:val="3DA94408"/>
    <w:rsid w:val="3DEB4A20"/>
    <w:rsid w:val="3E067AAC"/>
    <w:rsid w:val="3E7964D0"/>
    <w:rsid w:val="3ECA6D2C"/>
    <w:rsid w:val="3FA255B3"/>
    <w:rsid w:val="3FC4377B"/>
    <w:rsid w:val="406E1939"/>
    <w:rsid w:val="40A26730"/>
    <w:rsid w:val="41166258"/>
    <w:rsid w:val="41B45A71"/>
    <w:rsid w:val="42870A90"/>
    <w:rsid w:val="42D950B7"/>
    <w:rsid w:val="43D9531B"/>
    <w:rsid w:val="45EA1A61"/>
    <w:rsid w:val="462F56C6"/>
    <w:rsid w:val="46BD2CD2"/>
    <w:rsid w:val="46DB13AA"/>
    <w:rsid w:val="47085D93"/>
    <w:rsid w:val="474C3248"/>
    <w:rsid w:val="48BA396D"/>
    <w:rsid w:val="48DC034C"/>
    <w:rsid w:val="4A4E6A63"/>
    <w:rsid w:val="4B4E4840"/>
    <w:rsid w:val="4CEC4311"/>
    <w:rsid w:val="4DAF7C6B"/>
    <w:rsid w:val="4E130ED5"/>
    <w:rsid w:val="4E65437B"/>
    <w:rsid w:val="4F5069CF"/>
    <w:rsid w:val="50083136"/>
    <w:rsid w:val="514D4C22"/>
    <w:rsid w:val="51AA3CE1"/>
    <w:rsid w:val="51C413B8"/>
    <w:rsid w:val="526F57C8"/>
    <w:rsid w:val="527F1783"/>
    <w:rsid w:val="52BE22AC"/>
    <w:rsid w:val="52E00474"/>
    <w:rsid w:val="53566988"/>
    <w:rsid w:val="536C5BA4"/>
    <w:rsid w:val="53733096"/>
    <w:rsid w:val="537863BA"/>
    <w:rsid w:val="537B1F4B"/>
    <w:rsid w:val="53C03E02"/>
    <w:rsid w:val="54077C82"/>
    <w:rsid w:val="54596730"/>
    <w:rsid w:val="545D3F9B"/>
    <w:rsid w:val="54776002"/>
    <w:rsid w:val="549979E5"/>
    <w:rsid w:val="55B61960"/>
    <w:rsid w:val="56450AAB"/>
    <w:rsid w:val="56BE6D1E"/>
    <w:rsid w:val="57A777B2"/>
    <w:rsid w:val="59480B21"/>
    <w:rsid w:val="599C0E6D"/>
    <w:rsid w:val="59E01CBB"/>
    <w:rsid w:val="5A107ABE"/>
    <w:rsid w:val="5C1B076F"/>
    <w:rsid w:val="5C9A677B"/>
    <w:rsid w:val="5CBF734C"/>
    <w:rsid w:val="5CE648D9"/>
    <w:rsid w:val="5D5C4B9B"/>
    <w:rsid w:val="5D746389"/>
    <w:rsid w:val="5DB9023F"/>
    <w:rsid w:val="5FDC6467"/>
    <w:rsid w:val="624D0F56"/>
    <w:rsid w:val="625422E5"/>
    <w:rsid w:val="625D50F7"/>
    <w:rsid w:val="62950A77"/>
    <w:rsid w:val="62A20EC5"/>
    <w:rsid w:val="631F0B45"/>
    <w:rsid w:val="64C86FBA"/>
    <w:rsid w:val="65BD2897"/>
    <w:rsid w:val="6626043C"/>
    <w:rsid w:val="66DB4D83"/>
    <w:rsid w:val="6784366C"/>
    <w:rsid w:val="67C577E1"/>
    <w:rsid w:val="68307350"/>
    <w:rsid w:val="684D3A5E"/>
    <w:rsid w:val="68556DB7"/>
    <w:rsid w:val="68721717"/>
    <w:rsid w:val="68975F63"/>
    <w:rsid w:val="690E58E3"/>
    <w:rsid w:val="696C260A"/>
    <w:rsid w:val="69937B96"/>
    <w:rsid w:val="69990F25"/>
    <w:rsid w:val="699A3A56"/>
    <w:rsid w:val="69BB0FE2"/>
    <w:rsid w:val="69E46644"/>
    <w:rsid w:val="6A2627B9"/>
    <w:rsid w:val="6A7D43A3"/>
    <w:rsid w:val="6AF91C7B"/>
    <w:rsid w:val="6B476E8A"/>
    <w:rsid w:val="6C2C7963"/>
    <w:rsid w:val="6C783074"/>
    <w:rsid w:val="6D595A48"/>
    <w:rsid w:val="6DCC18C9"/>
    <w:rsid w:val="6DEF7365"/>
    <w:rsid w:val="6EBD0C91"/>
    <w:rsid w:val="6F5C4F11"/>
    <w:rsid w:val="70182BA3"/>
    <w:rsid w:val="7026148A"/>
    <w:rsid w:val="70381498"/>
    <w:rsid w:val="71031AA6"/>
    <w:rsid w:val="715E4F2E"/>
    <w:rsid w:val="72071122"/>
    <w:rsid w:val="73025D8D"/>
    <w:rsid w:val="731D6723"/>
    <w:rsid w:val="734939BC"/>
    <w:rsid w:val="73B726D3"/>
    <w:rsid w:val="74343D24"/>
    <w:rsid w:val="752244C4"/>
    <w:rsid w:val="757765BE"/>
    <w:rsid w:val="76A6232D"/>
    <w:rsid w:val="76AC2297"/>
    <w:rsid w:val="77416E84"/>
    <w:rsid w:val="774611AD"/>
    <w:rsid w:val="77EF68E0"/>
    <w:rsid w:val="78D37FAF"/>
    <w:rsid w:val="78E421BD"/>
    <w:rsid w:val="79490272"/>
    <w:rsid w:val="79CD6C5A"/>
    <w:rsid w:val="7B0C59FB"/>
    <w:rsid w:val="7C105077"/>
    <w:rsid w:val="7C442F72"/>
    <w:rsid w:val="7D715D08"/>
    <w:rsid w:val="7EFB3DBC"/>
    <w:rsid w:val="7F541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标题 Char Char"/>
    <w:basedOn w:val="1"/>
    <w:autoRedefine/>
    <w:qFormat/>
    <w:uiPriority w:val="99"/>
    <w:pPr>
      <w:jc w:val="center"/>
      <w:outlineLvl w:val="0"/>
    </w:pPr>
    <w:rPr>
      <w:rFonts w:ascii="Arial" w:hAnsi="Arial" w:eastAsia="宋体"/>
      <w:b/>
      <w:szCs w:val="24"/>
    </w:rPr>
  </w:style>
  <w:style w:type="paragraph" w:styleId="4">
    <w:name w:val="Normal Indent"/>
    <w:basedOn w:val="1"/>
    <w:autoRedefine/>
    <w:unhideWhenUsed/>
    <w:qFormat/>
    <w:uiPriority w:val="99"/>
    <w:pPr>
      <w:ind w:firstLine="420" w:firstLineChars="200"/>
    </w:pPr>
  </w:style>
  <w:style w:type="paragraph" w:styleId="5">
    <w:name w:val="Body Text"/>
    <w:basedOn w:val="1"/>
    <w:autoRedefine/>
    <w:qFormat/>
    <w:uiPriority w:val="0"/>
    <w:rPr>
      <w:sz w:val="2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1238</Words>
  <Characters>1300</Characters>
  <Lines>0</Lines>
  <Paragraphs>0</Paragraphs>
  <TotalTime>6</TotalTime>
  <ScaleCrop>false</ScaleCrop>
  <LinksUpToDate>false</LinksUpToDate>
  <CharactersWithSpaces>1601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2024-05-15T03:01:00Z</dcterms:created>
  <dc:creator>SECRET1381112578</dc:creator>
  <cp:lastModifiedBy>粉百荷</cp:lastModifiedBy>
  <cp:lastPrinted>2025-05-09T02:48:00Z</cp:lastPrinted>
  <dcterms:modified xsi:type="dcterms:W3CDTF">2025-06-18T08:19:08Z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DB0AAF32A06B4D02BD7B9E41DA26AD01_13</vt:lpwstr>
  </property>
  <property fmtid="{D5CDD505-2E9C-101B-9397-08002B2CF9AE}" pid="4" name="KSOTemplateDocerSaveRecord">
    <vt:lpwstr>eyJoZGlkIjoiMGNkZDQxMzEzYWM4ZTkxMjc4OGViZDk3YTFmZTVlMjEiLCJ1c2VySWQiOiI3MzM5Njg2NzcifQ==</vt:lpwstr>
  </property>
</Properties>
</file>