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2024年花溪区粮油作物主导品种和主推技术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一、2024年粮油主导品种（16个）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2024年共推介粮油优良品种16个，其中，水稻5个、籽粒玉米5个、鲜食玉米2个、油菜2个、大豆2个。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（一）水稻品种（5个）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宜香优2115、香两优619、川优3727、野香优莉丝、香两优贵福占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（二）籽粒玉米品种（5个）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和玉808、金玉150、贵卓玉9号、北玉1521、海选3号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（三）鲜食玉米品种（2个）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万糯2000、黔糯868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（四）油菜品种（2个）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油研2020、黔油32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（五）大豆品种（2个）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15" w:beforeAutospacing="0" w:after="15" w:afterAutospacing="0" w:line="52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黔豆14、黔豆12号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二、2024年粮油主推技术（6项）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2024年共推介粮油主推技术6项，其中，水稻2项、玉米1项、大豆1项、油菜2项。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（一）水稻主推技术（2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1.水稻“两增一调”高产栽培技术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2.水稻大钵体毯状苗机械化育插秧技术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（二）玉米主推技术（1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3.玉米“一增五改”栽培技术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大豆主推技术（1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4.贵州大豆玉米带状复合种植技术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（四）油菜主推技术（2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5.油菜轻简化直播技术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6.油菜机耕分厢定量直播栽培技术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15" w:beforeAutospacing="0" w:after="15" w:afterAutospacing="0" w:line="520" w:lineRule="exact"/>
        <w:ind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default"/>
          <w:lang w:val="en-US" w:eastAsia="zh-CN"/>
        </w:rPr>
      </w:pPr>
    </w:p>
    <w:sectPr>
      <w:footerReference r:id="rId5" w:type="default"/>
      <w:footnotePr>
        <w:numFmt w:val="decimal"/>
      </w:footnotePr>
      <w:pgSz w:w="11906" w:h="16838"/>
      <w:pgMar w:top="2154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8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3Z+8XSAQAAnw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5TpZ1Aes6OR9uIMpQwqT3qEFm76khA3Z1vPVVjVEJmlzuV6t1yU5Lqk2J4RTPFwPgPGd8pal&#10;oOZA75btFKcPGMej85HUzbi0On+rjRmraadINEdiKYrDfpjY7n1zJpk09QTeefjKWU9vXnNHI86Z&#10;ee/I0jQecwBzsJ8D4SRdrHnk7BhAH7o8SokGhrfHSFQyz9R47DbxoXfLSqcZS4Pxd55PPfxX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7dn7xd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20"/>
      <w:suff w:val="nothing"/>
      <w:lvlText w:val="%1.%2　"/>
      <w:lvlJc w:val="left"/>
      <w:pPr>
        <w:ind w:left="771"/>
      </w:pPr>
      <w:rPr>
        <w:rFonts w:hint="eastAsia" w:ascii="黑体" w:hAnsi="Times New Roman" w:eastAsia="黑体"/>
        <w:b w:val="0"/>
        <w:bCs w:val="0"/>
        <w:i w:val="0"/>
        <w:iCs w:val="0"/>
        <w:caps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492"/>
        </w:tabs>
        <w:ind w:left="4110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918"/>
        </w:tabs>
        <w:ind w:left="4818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mEwMWFkNDQyZWM1OWNkN2I3MDlmMmU0YzVkNTcifQ=="/>
  </w:docVars>
  <w:rsids>
    <w:rsidRoot w:val="00000000"/>
    <w:rsid w:val="0354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100" w:beforeLines="100" w:after="100" w:afterLines="100" w:line="36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iPriority w:val="0"/>
  </w:style>
  <w:style w:type="table" w:default="1" w:styleId="11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qFormat/>
    <w:uiPriority w:val="0"/>
    <w:rPr>
      <w:rFonts w:ascii="宋体"/>
      <w:sz w:val="18"/>
      <w:szCs w:val="18"/>
    </w:rPr>
  </w:style>
  <w:style w:type="paragraph" w:styleId="7">
    <w:name w:val="endnote text"/>
    <w:basedOn w:val="1"/>
    <w:uiPriority w:val="0"/>
    <w:pPr>
      <w:snapToGrid w:val="0"/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ndnote reference"/>
    <w:basedOn w:val="12"/>
    <w:autoRedefine/>
    <w:qFormat/>
    <w:uiPriority w:val="0"/>
    <w:rPr>
      <w:vertAlign w:val="superscript"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6">
    <w:name w:val="Heading2"/>
    <w:basedOn w:val="1"/>
    <w:next w:val="1"/>
    <w:autoRedefine/>
    <w:qFormat/>
    <w:uiPriority w:val="0"/>
    <w:pPr>
      <w:keepNext/>
      <w:keepLines/>
      <w:spacing w:before="260" w:after="260" w:line="412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17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8">
    <w:name w:val="段"/>
    <w:next w:val="6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paragraph" w:customStyle="1" w:styleId="19">
    <w:name w:val="二级条标题"/>
    <w:basedOn w:val="20"/>
    <w:next w:val="1"/>
    <w:autoRedefine/>
    <w:qFormat/>
    <w:uiPriority w:val="99"/>
    <w:pPr>
      <w:numPr>
        <w:ilvl w:val="2"/>
        <w:numId w:val="0"/>
      </w:numPr>
      <w:spacing w:before="50" w:after="50"/>
      <w:ind w:left="0"/>
      <w:outlineLvl w:val="3"/>
    </w:pPr>
  </w:style>
  <w:style w:type="paragraph" w:customStyle="1" w:styleId="20">
    <w:name w:val="一级条标题"/>
    <w:next w:val="1"/>
    <w:autoRedefine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21">
    <w:name w:val="正文-公1"/>
    <w:basedOn w:val="22"/>
    <w:next w:val="9"/>
    <w:autoRedefine/>
    <w:qFormat/>
    <w:uiPriority w:val="0"/>
    <w:pPr>
      <w:ind w:firstLine="200" w:firstLineChars="200"/>
    </w:pPr>
    <w:rPr>
      <w:color w:val="000000"/>
    </w:rPr>
  </w:style>
  <w:style w:type="paragraph" w:customStyle="1" w:styleId="22">
    <w:name w:val="正文 New"/>
    <w:next w:val="2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780</Words>
  <Characters>847</Characters>
  <Paragraphs>82</Paragraphs>
  <TotalTime>36</TotalTime>
  <ScaleCrop>false</ScaleCrop>
  <LinksUpToDate>false</LinksUpToDate>
  <CharactersWithSpaces>881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2023-03-16T05:21:00Z</dcterms:created>
  <dc:creator>Administrator</dc:creator>
  <cp:lastModifiedBy>田贵福</cp:lastModifiedBy>
  <cp:lastPrinted>2024-03-20T02:02:00Z</cp:lastPrinted>
  <dcterms:modified xsi:type="dcterms:W3CDTF">2024-03-26T08:27:21Z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BD221FE2EDB145B896309E5655FE1E17_13</vt:lpwstr>
  </property>
</Properties>
</file>