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BBF12C">
      <w:pPr>
        <w:pStyle w:val="2"/>
        <w:ind w:firstLine="420"/>
        <w:rPr>
          <w:rFonts w:hint="eastAsia"/>
        </w:rPr>
      </w:pPr>
    </w:p>
    <w:p w14:paraId="6A64A36C">
      <w:pPr>
        <w:widowControl/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农民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田间学校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申报书</w:t>
      </w:r>
    </w:p>
    <w:p w14:paraId="63B35835">
      <w:pPr>
        <w:pStyle w:val="2"/>
        <w:ind w:firstLine="72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4EF0EBB6">
      <w:pPr>
        <w:pStyle w:val="2"/>
        <w:ind w:firstLine="72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498"/>
        <w:gridCol w:w="4826"/>
      </w:tblGrid>
      <w:tr w14:paraId="5C6FB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noWrap w:val="0"/>
            <w:vAlign w:val="center"/>
          </w:tcPr>
          <w:p w14:paraId="4704EC03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申报名称</w:t>
            </w:r>
          </w:p>
        </w:tc>
        <w:tc>
          <w:tcPr>
            <w:tcW w:w="498" w:type="dxa"/>
            <w:noWrap w:val="0"/>
            <w:vAlign w:val="top"/>
          </w:tcPr>
          <w:p w14:paraId="51F35EA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826" w:type="dxa"/>
            <w:tcBorders>
              <w:bottom w:val="single" w:color="auto" w:sz="4" w:space="0"/>
            </w:tcBorders>
            <w:noWrap w:val="0"/>
            <w:vAlign w:val="center"/>
          </w:tcPr>
          <w:p w14:paraId="02C9FA48">
            <w:pPr>
              <w:jc w:val="center"/>
              <w:rPr>
                <w:sz w:val="28"/>
                <w:szCs w:val="28"/>
              </w:rPr>
            </w:pPr>
          </w:p>
        </w:tc>
      </w:tr>
      <w:tr w14:paraId="2EC6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noWrap w:val="0"/>
            <w:vAlign w:val="center"/>
          </w:tcPr>
          <w:p w14:paraId="6D74DCC6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98" w:type="dxa"/>
            <w:noWrap w:val="0"/>
            <w:vAlign w:val="top"/>
          </w:tcPr>
          <w:p w14:paraId="32DBB03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4D6A81">
            <w:pPr>
              <w:rPr>
                <w:sz w:val="28"/>
                <w:szCs w:val="28"/>
              </w:rPr>
            </w:pPr>
          </w:p>
        </w:tc>
      </w:tr>
      <w:tr w14:paraId="1A37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noWrap w:val="0"/>
            <w:vAlign w:val="center"/>
          </w:tcPr>
          <w:p w14:paraId="434691A3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98" w:type="dxa"/>
            <w:noWrap w:val="0"/>
            <w:vAlign w:val="top"/>
          </w:tcPr>
          <w:p w14:paraId="3AFE1C8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88494">
            <w:pPr>
              <w:pStyle w:val="2"/>
              <w:ind w:firstLine="0" w:firstLineChars="0"/>
              <w:rPr>
                <w:sz w:val="28"/>
                <w:szCs w:val="28"/>
              </w:rPr>
            </w:pPr>
          </w:p>
        </w:tc>
      </w:tr>
      <w:tr w14:paraId="22CA5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noWrap w:val="0"/>
            <w:vAlign w:val="center"/>
          </w:tcPr>
          <w:p w14:paraId="1E6BA0F7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联系人及电话  </w:t>
            </w:r>
          </w:p>
        </w:tc>
        <w:tc>
          <w:tcPr>
            <w:tcW w:w="498" w:type="dxa"/>
            <w:noWrap w:val="0"/>
            <w:vAlign w:val="top"/>
          </w:tcPr>
          <w:p w14:paraId="6E5AF7C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FAE8F8">
            <w:pPr>
              <w:pStyle w:val="2"/>
              <w:ind w:firstLine="0" w:firstLineChars="0"/>
              <w:rPr>
                <w:sz w:val="28"/>
                <w:szCs w:val="28"/>
              </w:rPr>
            </w:pPr>
          </w:p>
        </w:tc>
      </w:tr>
      <w:tr w14:paraId="7EFBB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noWrap w:val="0"/>
            <w:vAlign w:val="center"/>
          </w:tcPr>
          <w:p w14:paraId="7BD1B8D1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负责人及电话</w:t>
            </w:r>
          </w:p>
        </w:tc>
        <w:tc>
          <w:tcPr>
            <w:tcW w:w="498" w:type="dxa"/>
            <w:noWrap w:val="0"/>
            <w:vAlign w:val="top"/>
          </w:tcPr>
          <w:p w14:paraId="5BB90E2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EC8EEB">
            <w:pPr>
              <w:rPr>
                <w:sz w:val="28"/>
                <w:szCs w:val="28"/>
              </w:rPr>
            </w:pPr>
          </w:p>
        </w:tc>
      </w:tr>
      <w:tr w14:paraId="460A4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noWrap w:val="0"/>
            <w:vAlign w:val="center"/>
          </w:tcPr>
          <w:p w14:paraId="1D70E9F4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所属农业主管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498" w:type="dxa"/>
            <w:noWrap w:val="0"/>
            <w:vAlign w:val="top"/>
          </w:tcPr>
          <w:p w14:paraId="3CF386E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96B4E3">
            <w:pPr>
              <w:pStyle w:val="2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48B3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noWrap w:val="0"/>
            <w:vAlign w:val="center"/>
          </w:tcPr>
          <w:p w14:paraId="290C72A0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所属农业部门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联系人及电话</w:t>
            </w:r>
          </w:p>
        </w:tc>
        <w:tc>
          <w:tcPr>
            <w:tcW w:w="498" w:type="dxa"/>
            <w:noWrap w:val="0"/>
            <w:vAlign w:val="top"/>
          </w:tcPr>
          <w:p w14:paraId="29C04CE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  <w:tc>
          <w:tcPr>
            <w:tcW w:w="4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E916B">
            <w:pPr>
              <w:pStyle w:val="2"/>
              <w:ind w:firstLine="0" w:firstLineChars="0"/>
              <w:rPr>
                <w:sz w:val="28"/>
                <w:szCs w:val="28"/>
              </w:rPr>
            </w:pPr>
          </w:p>
        </w:tc>
      </w:tr>
    </w:tbl>
    <w:p w14:paraId="3452393C">
      <w:pPr>
        <w:widowControl/>
        <w:adjustRightInd w:val="0"/>
        <w:snapToGrid w:val="0"/>
        <w:spacing w:line="62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u w:val="single"/>
        </w:rPr>
      </w:pPr>
    </w:p>
    <w:p w14:paraId="26450C66">
      <w:pPr>
        <w:widowControl/>
        <w:adjustRightInd w:val="0"/>
        <w:snapToGrid w:val="0"/>
        <w:spacing w:line="620" w:lineRule="exact"/>
        <w:jc w:val="center"/>
        <w:rPr>
          <w:rFonts w:hint="eastAsia" w:hAnsi="宋体" w:eastAsia="仿宋_GB2312" w:cs="宋体"/>
          <w:color w:val="000000"/>
          <w:kern w:val="0"/>
          <w:sz w:val="32"/>
        </w:rPr>
      </w:pPr>
    </w:p>
    <w:p w14:paraId="294C97E6">
      <w:pPr>
        <w:pStyle w:val="2"/>
        <w:ind w:firstLine="640"/>
        <w:rPr>
          <w:rFonts w:hint="eastAsia" w:hAnsi="宋体" w:eastAsia="仿宋_GB2312" w:cs="宋体"/>
          <w:kern w:val="0"/>
          <w:sz w:val="32"/>
        </w:rPr>
      </w:pPr>
    </w:p>
    <w:p w14:paraId="1C9CADBB">
      <w:pPr>
        <w:pStyle w:val="2"/>
        <w:ind w:firstLine="0" w:firstLineChars="0"/>
        <w:rPr>
          <w:rFonts w:hint="eastAsia" w:hAnsi="宋体" w:eastAsia="仿宋_GB2312" w:cs="宋体"/>
          <w:kern w:val="0"/>
          <w:sz w:val="32"/>
        </w:rPr>
      </w:pPr>
    </w:p>
    <w:p w14:paraId="703B71EE">
      <w:pPr>
        <w:pStyle w:val="2"/>
        <w:ind w:firstLine="640"/>
        <w:rPr>
          <w:rFonts w:hint="eastAsia" w:hAnsi="宋体" w:eastAsia="仿宋_GB2312" w:cs="宋体"/>
          <w:kern w:val="0"/>
          <w:sz w:val="32"/>
        </w:rPr>
      </w:pPr>
    </w:p>
    <w:p w14:paraId="7789B076">
      <w:pPr>
        <w:widowControl/>
        <w:adjustRightInd w:val="0"/>
        <w:snapToGrid w:val="0"/>
        <w:spacing w:line="620" w:lineRule="exact"/>
        <w:jc w:val="center"/>
        <w:rPr>
          <w:rFonts w:hint="eastAsia" w:hAnsi="宋体" w:eastAsia="仿宋_GB2312" w:cs="宋体"/>
          <w:color w:val="000000"/>
          <w:kern w:val="0"/>
          <w:sz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lang w:val="en-US" w:eastAsia="zh-CN"/>
        </w:rPr>
        <w:t>贵州省农业广播电视学校</w:t>
      </w:r>
    </w:p>
    <w:p w14:paraId="257DBB7B">
      <w:pPr>
        <w:pStyle w:val="2"/>
        <w:rPr>
          <w:rFonts w:hint="default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lang w:val="en-US" w:eastAsia="zh-CN"/>
        </w:rPr>
        <w:t xml:space="preserve">           贵州省农民科技教育培训中心</w:t>
      </w:r>
    </w:p>
    <w:p w14:paraId="7A46FC4D">
      <w:pPr>
        <w:widowControl/>
        <w:adjustRightInd w:val="0"/>
        <w:snapToGrid w:val="0"/>
        <w:spacing w:line="620" w:lineRule="exact"/>
        <w:jc w:val="center"/>
        <w:rPr>
          <w:rFonts w:hint="eastAsia" w:hAnsi="宋体" w:eastAsia="仿宋_GB2312" w:cs="宋体"/>
          <w:color w:val="000000"/>
          <w:kern w:val="0"/>
          <w:sz w:val="32"/>
        </w:rPr>
      </w:pPr>
      <w:r>
        <w:rPr>
          <w:rFonts w:hint="eastAsia" w:hAnsi="宋体" w:eastAsia="仿宋_GB2312" w:cs="宋体"/>
          <w:color w:val="000000"/>
          <w:kern w:val="0"/>
          <w:sz w:val="32"/>
        </w:rPr>
        <w:t>年</w:t>
      </w:r>
      <w:r>
        <w:rPr>
          <w:rFonts w:hint="eastAsia" w:hAnsi="宋体" w:eastAsia="仿宋_GB2312" w:cs="宋体"/>
          <w:color w:val="000000"/>
          <w:kern w:val="0"/>
          <w:sz w:val="32"/>
          <w:lang w:val="en-US" w:eastAsia="zh-CN"/>
        </w:rPr>
        <w:t xml:space="preserve">   </w:t>
      </w:r>
      <w:r>
        <w:rPr>
          <w:rFonts w:hint="eastAsia" w:hAnsi="宋体" w:eastAsia="仿宋_GB2312" w:cs="宋体"/>
          <w:color w:val="000000"/>
          <w:kern w:val="0"/>
          <w:sz w:val="32"/>
        </w:rPr>
        <w:t>月</w:t>
      </w:r>
      <w:r>
        <w:rPr>
          <w:rFonts w:hint="eastAsia" w:hAnsi="宋体" w:eastAsia="仿宋_GB2312" w:cs="宋体"/>
          <w:color w:val="000000"/>
          <w:kern w:val="0"/>
          <w:sz w:val="32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32"/>
        </w:rPr>
        <w:t xml:space="preserve"> </w:t>
      </w:r>
      <w:r>
        <w:rPr>
          <w:rFonts w:hint="eastAsia" w:hAnsi="宋体" w:eastAsia="仿宋_GB2312" w:cs="宋体"/>
          <w:color w:val="000000"/>
          <w:kern w:val="0"/>
          <w:sz w:val="32"/>
        </w:rPr>
        <w:t>日</w:t>
      </w:r>
    </w:p>
    <w:p w14:paraId="45D2DBCF">
      <w:pPr>
        <w:widowControl/>
        <w:adjustRightInd w:val="0"/>
        <w:snapToGrid w:val="0"/>
        <w:spacing w:line="620" w:lineRule="exact"/>
        <w:jc w:val="center"/>
        <w:rPr>
          <w:rFonts w:hint="eastAsia" w:hAnsi="宋体" w:eastAsia="仿宋_GB2312" w:cs="宋体"/>
          <w:color w:val="000000"/>
          <w:kern w:val="0"/>
          <w:sz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474" w:bottom="1474" w:left="1474" w:header="851" w:footer="992" w:gutter="0"/>
          <w:pgNumType w:start="1"/>
          <w:cols w:space="720" w:num="1"/>
          <w:docGrid w:type="linesAndChars" w:linePitch="312" w:charSpace="0"/>
        </w:sectPr>
      </w:pPr>
    </w:p>
    <w:p w14:paraId="5DEC12A2">
      <w:pPr>
        <w:widowControl/>
        <w:adjustRightInd w:val="0"/>
        <w:snapToGrid w:val="0"/>
        <w:spacing w:line="620" w:lineRule="exact"/>
        <w:jc w:val="center"/>
        <w:rPr>
          <w:rFonts w:hint="eastAsia" w:hAnsi="宋体" w:eastAsia="仿宋_GB2312" w:cs="宋体"/>
          <w:color w:val="000000"/>
          <w:kern w:val="0"/>
          <w:sz w:val="32"/>
        </w:rPr>
      </w:pPr>
    </w:p>
    <w:p w14:paraId="5CC4EA46">
      <w:pPr>
        <w:widowControl/>
        <w:adjustRightInd w:val="0"/>
        <w:snapToGrid w:val="0"/>
        <w:spacing w:line="620" w:lineRule="exact"/>
        <w:jc w:val="center"/>
        <w:rPr>
          <w:rFonts w:hint="eastAsia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hAnsi="宋体" w:eastAsia="仿宋_GB2312" w:cs="宋体"/>
          <w:b/>
          <w:color w:val="000000"/>
          <w:kern w:val="0"/>
          <w:sz w:val="36"/>
          <w:szCs w:val="36"/>
        </w:rPr>
        <w:t>填 报 说 明</w:t>
      </w:r>
    </w:p>
    <w:p w14:paraId="77D71CB0">
      <w:pPr>
        <w:pStyle w:val="6"/>
        <w:snapToGrid w:val="0"/>
        <w:spacing w:before="156" w:beforeLines="50" w:line="360" w:lineRule="auto"/>
        <w:ind w:firstLine="420"/>
        <w:rPr>
          <w:rFonts w:hint="eastAsia" w:ascii="宋体" w:hAnsi="宋体" w:eastAsia="宋体"/>
          <w:kern w:val="0"/>
          <w:sz w:val="21"/>
          <w:szCs w:val="21"/>
        </w:rPr>
      </w:pPr>
    </w:p>
    <w:p w14:paraId="0C978C44">
      <w:pPr>
        <w:pStyle w:val="6"/>
        <w:snapToGrid w:val="0"/>
        <w:spacing w:line="360" w:lineRule="auto"/>
        <w:ind w:firstLine="6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1.</w:t>
      </w:r>
      <w:r>
        <w:rPr>
          <w:rFonts w:hint="eastAsia" w:ascii="宋体" w:hAnsi="宋体" w:eastAsia="宋体"/>
          <w:sz w:val="30"/>
          <w:szCs w:val="30"/>
        </w:rPr>
        <w:t>此申报书为参考表样，各地可根据当地实际，自行增添有关项目；</w:t>
      </w:r>
    </w:p>
    <w:p w14:paraId="6A6F2985">
      <w:pPr>
        <w:pStyle w:val="6"/>
        <w:snapToGrid w:val="0"/>
        <w:spacing w:line="360" w:lineRule="auto"/>
        <w:ind w:firstLine="6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2.申报书（一式三份），纸质材料需签字盖章，电子版报指定邮箱。</w:t>
      </w:r>
    </w:p>
    <w:p w14:paraId="58AAC070">
      <w:pPr>
        <w:pStyle w:val="6"/>
        <w:snapToGrid w:val="0"/>
        <w:spacing w:line="360" w:lineRule="auto"/>
        <w:ind w:firstLine="6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30"/>
          <w:szCs w:val="30"/>
        </w:rPr>
        <w:t>3.印证附件材料应包括独立法人资格证明材料、有效统一社会信用代码或组织机构代码证、农业龙头企业认定文件、农业专业合作社相关证明、获得的荣誉等材料及培训教室、基地产业、食宿条件等图片，并规范装订。</w:t>
      </w:r>
    </w:p>
    <w:p w14:paraId="242162FA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465F85C6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320F45C7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2B48F974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03BCEA79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68816C73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090CA216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4B9D8D39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64821815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5122854F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0D5546FD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65BC70EF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18C8682D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42D6E21C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553B9AA7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405FBE91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p w14:paraId="2F19D3AB">
      <w:pPr>
        <w:pStyle w:val="6"/>
        <w:snapToGrid w:val="0"/>
        <w:spacing w:line="360" w:lineRule="auto"/>
        <w:ind w:firstLine="480"/>
        <w:rPr>
          <w:rFonts w:hint="eastAsia" w:ascii="宋体" w:hAnsi="宋体" w:eastAsia="宋体"/>
          <w:sz w:val="24"/>
        </w:rPr>
      </w:pP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60"/>
        <w:gridCol w:w="689"/>
        <w:gridCol w:w="1671"/>
        <w:gridCol w:w="504"/>
        <w:gridCol w:w="1227"/>
        <w:gridCol w:w="738"/>
        <w:gridCol w:w="1727"/>
        <w:gridCol w:w="884"/>
      </w:tblGrid>
      <w:tr w14:paraId="3846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40" w:type="dxa"/>
            <w:gridSpan w:val="9"/>
            <w:noWrap w:val="0"/>
            <w:vAlign w:val="center"/>
          </w:tcPr>
          <w:p w14:paraId="57C5D2A0">
            <w:pPr>
              <w:spacing w:line="320" w:lineRule="exac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一、基本情况</w:t>
            </w:r>
          </w:p>
        </w:tc>
      </w:tr>
      <w:tr w14:paraId="395D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7D11698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年培训能力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7434BD25">
            <w:pPr>
              <w:spacing w:line="400" w:lineRule="exact"/>
              <w:ind w:right="-10" w:rightChars="-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0DD02119">
            <w:pPr>
              <w:spacing w:line="32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其中涉农专业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74B8A0D9">
            <w:pPr>
              <w:spacing w:line="40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05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3DF8337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172BC378">
            <w:pPr>
              <w:spacing w:line="400" w:lineRule="exact"/>
              <w:ind w:right="-10" w:rightChars="-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6ABFEBE3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容纳人数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4CB3B160">
            <w:pPr>
              <w:spacing w:line="40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9C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15DA302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食堂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53C6AC2F">
            <w:pPr>
              <w:spacing w:line="400" w:lineRule="exact"/>
              <w:ind w:right="-10" w:rightChars="-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657FFDEE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容纳人数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36EF4D82">
            <w:pPr>
              <w:spacing w:line="40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25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66AC12D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实训场地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741147A3">
            <w:pPr>
              <w:spacing w:line="400" w:lineRule="exact"/>
              <w:ind w:right="-10" w:rightChars="-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7E67A003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容纳人数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274BB168">
            <w:pPr>
              <w:spacing w:line="40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15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1B948DC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1432BB5E">
            <w:pPr>
              <w:spacing w:line="400" w:lineRule="exact"/>
              <w:ind w:right="-10" w:rightChars="-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060284A4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容纳人数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1162F60C">
            <w:pPr>
              <w:spacing w:line="40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6D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0D205DDC"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特色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0EA26564">
            <w:pPr>
              <w:spacing w:line="400" w:lineRule="exact"/>
              <w:ind w:right="-10" w:rightChars="-5"/>
              <w:jc w:val="center"/>
              <w:rPr>
                <w:rFonts w:hint="eastAsia"/>
              </w:rPr>
            </w:pPr>
          </w:p>
          <w:p w14:paraId="4DDFB847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FB9926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E442D1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255A9EE0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涉农专业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5E3F4C59">
            <w:pPr>
              <w:spacing w:line="40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C0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1CA6E043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主导的农业产业或涉农工作情况</w:t>
            </w:r>
          </w:p>
        </w:tc>
        <w:tc>
          <w:tcPr>
            <w:tcW w:w="7440" w:type="dxa"/>
            <w:gridSpan w:val="7"/>
            <w:noWrap w:val="0"/>
            <w:vAlign w:val="center"/>
          </w:tcPr>
          <w:p w14:paraId="619FC4DF">
            <w:pPr>
              <w:spacing w:line="500" w:lineRule="exact"/>
              <w:ind w:firstLine="420" w:firstLineChars="200"/>
            </w:pPr>
          </w:p>
          <w:p w14:paraId="1AD3613C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3C2FE4D6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7735182B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0C9DED0A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3CE9C97C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27288A4B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</w:tc>
      </w:tr>
      <w:tr w14:paraId="12F7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32662AD2">
            <w:pPr>
              <w:spacing w:line="320" w:lineRule="exact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近年开展农民教育培训工作简况</w:t>
            </w:r>
          </w:p>
        </w:tc>
        <w:tc>
          <w:tcPr>
            <w:tcW w:w="7440" w:type="dxa"/>
            <w:gridSpan w:val="7"/>
            <w:noWrap w:val="0"/>
            <w:vAlign w:val="center"/>
          </w:tcPr>
          <w:p w14:paraId="3D586E53">
            <w:pPr>
              <w:spacing w:line="500" w:lineRule="exact"/>
              <w:ind w:firstLine="420" w:firstLineChars="200"/>
            </w:pPr>
          </w:p>
          <w:p w14:paraId="33989D3F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060C53CD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44421B47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24A38438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  <w:p w14:paraId="1B5826D5">
            <w:pPr>
              <w:pStyle w:val="2"/>
              <w:rPr>
                <w:rFonts w:ascii="宋体" w:hAnsi="宋体"/>
                <w:sz w:val="28"/>
                <w:szCs w:val="28"/>
              </w:rPr>
            </w:pPr>
          </w:p>
        </w:tc>
      </w:tr>
      <w:tr w14:paraId="0888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737318A5"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协同农业农村部门管理实训基地、共享师资、核心学员的优势</w:t>
            </w:r>
          </w:p>
        </w:tc>
        <w:tc>
          <w:tcPr>
            <w:tcW w:w="7440" w:type="dxa"/>
            <w:gridSpan w:val="7"/>
            <w:noWrap w:val="0"/>
            <w:vAlign w:val="center"/>
          </w:tcPr>
          <w:p w14:paraId="58FB85F5">
            <w:pPr>
              <w:spacing w:line="500" w:lineRule="exact"/>
              <w:ind w:firstLine="420" w:firstLineChars="200"/>
              <w:rPr>
                <w:rFonts w:hint="eastAsia"/>
              </w:rPr>
            </w:pPr>
          </w:p>
          <w:p w14:paraId="58CE3469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47285898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4C1D17C4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5076F7F6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0073CA15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0439309F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0BABF9C3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 w14:paraId="7DC8FF4A"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20C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040" w:type="dxa"/>
            <w:gridSpan w:val="9"/>
            <w:noWrap w:val="0"/>
            <w:vAlign w:val="center"/>
          </w:tcPr>
          <w:p w14:paraId="12139626">
            <w:pPr>
              <w:spacing w:line="500" w:lineRule="exact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当前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师资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情况</w:t>
            </w:r>
          </w:p>
          <w:p w14:paraId="7F98B455">
            <w:pPr>
              <w:spacing w:line="500" w:lineRule="exact"/>
              <w:ind w:firstLine="275" w:firstLineChars="98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专职教师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人；外聘教师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人。</w:t>
            </w:r>
          </w:p>
        </w:tc>
      </w:tr>
      <w:tr w14:paraId="2EE1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noWrap w:val="0"/>
            <w:vAlign w:val="center"/>
          </w:tcPr>
          <w:p w14:paraId="5A33E37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2E04BE6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671" w:type="dxa"/>
            <w:noWrap w:val="0"/>
            <w:vAlign w:val="center"/>
          </w:tcPr>
          <w:p w14:paraId="034F754D"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土专家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 w14:paraId="1C47D797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主要研究</w:t>
            </w:r>
          </w:p>
          <w:p w14:paraId="7AEF15D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方向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 w14:paraId="0CC69E1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讲授课程</w:t>
            </w:r>
          </w:p>
        </w:tc>
        <w:tc>
          <w:tcPr>
            <w:tcW w:w="884" w:type="dxa"/>
            <w:noWrap w:val="0"/>
            <w:vAlign w:val="center"/>
          </w:tcPr>
          <w:p w14:paraId="33904EF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7B40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028FF6B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01B67BE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6BE017E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3A3B0F0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142AA4E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09C97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实训老师</w:t>
            </w:r>
          </w:p>
        </w:tc>
      </w:tr>
      <w:tr w14:paraId="506B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69E5427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2353FFB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710AF40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5E8E733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20B2435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F3CE98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辅导员</w:t>
            </w:r>
          </w:p>
        </w:tc>
      </w:tr>
      <w:tr w14:paraId="49D6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654EA42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75F344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A2A5F5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03C92B1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125418C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  <w:noWrap w:val="0"/>
            <w:vAlign w:val="center"/>
          </w:tcPr>
          <w:p w14:paraId="709A6C0F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师资</w:t>
            </w:r>
            <w:bookmarkEnd w:id="0"/>
          </w:p>
        </w:tc>
      </w:tr>
      <w:tr w14:paraId="64A0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707C4D3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7401F94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3780DF3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38034A0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6B11E55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/>
            <w:noWrap w:val="0"/>
            <w:vAlign w:val="center"/>
          </w:tcPr>
          <w:p w14:paraId="35BF07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D31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26AC812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1FD4948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11295E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079CA89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1F50540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/>
            <w:noWrap w:val="0"/>
            <w:vAlign w:val="center"/>
          </w:tcPr>
          <w:p w14:paraId="349386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75B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7B647EF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189B2F5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7E6993A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3C27D65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21E9A63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/>
            <w:noWrap w:val="0"/>
            <w:vAlign w:val="center"/>
          </w:tcPr>
          <w:p w14:paraId="67034C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F89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3D0C405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79C048D3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2B657DB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713304A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109B2C6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/>
            <w:noWrap w:val="0"/>
            <w:vAlign w:val="center"/>
          </w:tcPr>
          <w:p w14:paraId="1A813A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7708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6FEE84A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3ED93D4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0E1451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5FDCCB1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431D02C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/>
            <w:noWrap w:val="0"/>
            <w:vAlign w:val="center"/>
          </w:tcPr>
          <w:p w14:paraId="282910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2F7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196CD14E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4B0FED4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73C540B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23DF2C4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46A7573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/>
            <w:noWrap w:val="0"/>
            <w:vAlign w:val="center"/>
          </w:tcPr>
          <w:p w14:paraId="3AF3F3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0A9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noWrap w:val="0"/>
            <w:vAlign w:val="center"/>
          </w:tcPr>
          <w:p w14:paraId="712DA5F2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4C5BB3F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799E3AC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 w14:paraId="1962811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 w14:paraId="47E75CE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Merge w:val="continue"/>
            <w:tcBorders/>
            <w:noWrap w:val="0"/>
            <w:vAlign w:val="center"/>
          </w:tcPr>
          <w:p w14:paraId="7B6C94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30053993">
      <w:pPr>
        <w:pStyle w:val="2"/>
        <w:ind w:firstLine="420"/>
        <w:rPr>
          <w:rFonts w:hint="eastAsia"/>
        </w:rPr>
      </w:pPr>
    </w:p>
    <w:sectPr>
      <w:pgSz w:w="11906" w:h="16838"/>
      <w:pgMar w:top="1134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8CF2"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5248C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ncz8kBAACaAwAADgAAAGRycy9lMm9Eb2MueG1srVPNjtMwEL4j8Q6W&#10;79Rph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m+&#10;zvr0AWpMuwuYmIa3fsCtmf2Azkx7UNHmLxIiGEd1z1d15ZCIyI/Wq/W6wpDA2HxBfPbwPERI76S3&#10;JBsNjTi+oio/fYA0ps4puZrzt9qYMkLj/nIgZvaw3PvYY7bSsB8mQnvfnpFPj5NvqMNFp8S8dyhs&#10;XpLZiLOxn41jiPrQlS3K9SC8OSZsovSWK4ywU2EcWWE3rVfeiT/vJevh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iedz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D5248C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3358515</wp:posOffset>
              </wp:positionH>
              <wp:positionV relativeFrom="paragraph">
                <wp:posOffset>1322070</wp:posOffset>
              </wp:positionV>
              <wp:extent cx="76200" cy="762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480000" flipV="1"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E4FF7"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flip:y;margin-left:264.45pt;margin-top:104.1pt;height:6pt;width:6pt;mso-position-horizontal-relative:margin;rotation:-524288f;z-index:251659264;mso-width-relative:page;mso-height-relative:page;" filled="f" stroked="f" coordsize="21600,21600" o:gfxdata="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VgFzzaAAAACwEAAA8AAAAAAAAAAQAgAAAAIgAA&#10;AGRycy9kb3ducmV2LnhtbFBLAQIUABQAAAAIAIdO4kCwH3yQzQEAAJQDAAAOAAAAAAAAAAEAIAAA&#10;ACk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8E4FF7">
                    <w:pPr>
                      <w:pStyle w:val="4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2776855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E3220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18.6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Js8R9QAAAAIAQAADwAAAAAAAAABACAAAAAiAAAAZHJzL2Rvd25y&#10;ZXYueG1sUEsBAhQAFAAAAAgAh07iQAB73c3JAQAAmQ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E322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7B2C2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78C58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E78C58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１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1892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2CD4"/>
    <w:rsid w:val="00117782"/>
    <w:rsid w:val="00171E00"/>
    <w:rsid w:val="001B03E9"/>
    <w:rsid w:val="001F5BB1"/>
    <w:rsid w:val="00375277"/>
    <w:rsid w:val="003B3DAE"/>
    <w:rsid w:val="003B713D"/>
    <w:rsid w:val="003D526B"/>
    <w:rsid w:val="003F201C"/>
    <w:rsid w:val="00425DB9"/>
    <w:rsid w:val="004264A4"/>
    <w:rsid w:val="004534A8"/>
    <w:rsid w:val="004A6463"/>
    <w:rsid w:val="004D0795"/>
    <w:rsid w:val="0053363F"/>
    <w:rsid w:val="005A10E1"/>
    <w:rsid w:val="005C3FFE"/>
    <w:rsid w:val="006018B8"/>
    <w:rsid w:val="006963A9"/>
    <w:rsid w:val="006F7319"/>
    <w:rsid w:val="00792513"/>
    <w:rsid w:val="007D1014"/>
    <w:rsid w:val="00830816"/>
    <w:rsid w:val="00844DD4"/>
    <w:rsid w:val="008A08F9"/>
    <w:rsid w:val="008E1790"/>
    <w:rsid w:val="009804F6"/>
    <w:rsid w:val="00A537DA"/>
    <w:rsid w:val="00AC2B0B"/>
    <w:rsid w:val="00B07E58"/>
    <w:rsid w:val="00B77E40"/>
    <w:rsid w:val="00BC57AA"/>
    <w:rsid w:val="00BD12F6"/>
    <w:rsid w:val="00BD5A54"/>
    <w:rsid w:val="00C11E47"/>
    <w:rsid w:val="00C82DD1"/>
    <w:rsid w:val="00D918CD"/>
    <w:rsid w:val="00DC6B16"/>
    <w:rsid w:val="00DF49D4"/>
    <w:rsid w:val="00E67C2A"/>
    <w:rsid w:val="00E770CF"/>
    <w:rsid w:val="00FE081A"/>
    <w:rsid w:val="01C15C49"/>
    <w:rsid w:val="02073ED6"/>
    <w:rsid w:val="022330AB"/>
    <w:rsid w:val="06230936"/>
    <w:rsid w:val="07F05C36"/>
    <w:rsid w:val="09C902F3"/>
    <w:rsid w:val="0AD956D5"/>
    <w:rsid w:val="0D2E7D22"/>
    <w:rsid w:val="0FC464C4"/>
    <w:rsid w:val="103F28DE"/>
    <w:rsid w:val="10E16DAF"/>
    <w:rsid w:val="1108330B"/>
    <w:rsid w:val="12475469"/>
    <w:rsid w:val="125B5CE4"/>
    <w:rsid w:val="131C7BC4"/>
    <w:rsid w:val="13994F35"/>
    <w:rsid w:val="13F57525"/>
    <w:rsid w:val="14664576"/>
    <w:rsid w:val="157C16D9"/>
    <w:rsid w:val="15A52B6D"/>
    <w:rsid w:val="177608D6"/>
    <w:rsid w:val="18844AEC"/>
    <w:rsid w:val="194E6843"/>
    <w:rsid w:val="1AA27B45"/>
    <w:rsid w:val="1B76010A"/>
    <w:rsid w:val="1B7E40CE"/>
    <w:rsid w:val="1C58779F"/>
    <w:rsid w:val="1CB46150"/>
    <w:rsid w:val="1CBC1189"/>
    <w:rsid w:val="1DC96278"/>
    <w:rsid w:val="1E7E7526"/>
    <w:rsid w:val="1F2E5A8F"/>
    <w:rsid w:val="1F367BAA"/>
    <w:rsid w:val="1F9E705F"/>
    <w:rsid w:val="1FFA0768"/>
    <w:rsid w:val="21B66856"/>
    <w:rsid w:val="21B81CCB"/>
    <w:rsid w:val="21EB1BC6"/>
    <w:rsid w:val="227B15E6"/>
    <w:rsid w:val="253C3350"/>
    <w:rsid w:val="25C11A6C"/>
    <w:rsid w:val="25C1440D"/>
    <w:rsid w:val="27F252DB"/>
    <w:rsid w:val="28775B8C"/>
    <w:rsid w:val="2AC67C69"/>
    <w:rsid w:val="2DE2098C"/>
    <w:rsid w:val="2DF27092"/>
    <w:rsid w:val="2E2B0B0F"/>
    <w:rsid w:val="2E347908"/>
    <w:rsid w:val="2F52196F"/>
    <w:rsid w:val="2FD20F9D"/>
    <w:rsid w:val="306E1628"/>
    <w:rsid w:val="318721FE"/>
    <w:rsid w:val="31DD6CFF"/>
    <w:rsid w:val="340B3DFB"/>
    <w:rsid w:val="342A2844"/>
    <w:rsid w:val="35731CC3"/>
    <w:rsid w:val="36717EB9"/>
    <w:rsid w:val="36FF042C"/>
    <w:rsid w:val="391878EF"/>
    <w:rsid w:val="394039BF"/>
    <w:rsid w:val="3A8D2D02"/>
    <w:rsid w:val="3A943EB5"/>
    <w:rsid w:val="3AD60937"/>
    <w:rsid w:val="3B425FCC"/>
    <w:rsid w:val="3B426303"/>
    <w:rsid w:val="3B604B40"/>
    <w:rsid w:val="3DA8336C"/>
    <w:rsid w:val="3ED37D88"/>
    <w:rsid w:val="40782EE4"/>
    <w:rsid w:val="4100617E"/>
    <w:rsid w:val="41E80F30"/>
    <w:rsid w:val="420167EF"/>
    <w:rsid w:val="429D0E4F"/>
    <w:rsid w:val="43514714"/>
    <w:rsid w:val="44F112B9"/>
    <w:rsid w:val="45E1264F"/>
    <w:rsid w:val="462F15C5"/>
    <w:rsid w:val="49AA14CA"/>
    <w:rsid w:val="4B6252FF"/>
    <w:rsid w:val="51784E2A"/>
    <w:rsid w:val="52927E0D"/>
    <w:rsid w:val="54246513"/>
    <w:rsid w:val="54494F6D"/>
    <w:rsid w:val="55282051"/>
    <w:rsid w:val="56073D2E"/>
    <w:rsid w:val="56386219"/>
    <w:rsid w:val="592976ED"/>
    <w:rsid w:val="5C854AB2"/>
    <w:rsid w:val="5D5E2B42"/>
    <w:rsid w:val="5D9E43E3"/>
    <w:rsid w:val="5E27242A"/>
    <w:rsid w:val="5EDC4096"/>
    <w:rsid w:val="611965FD"/>
    <w:rsid w:val="624C3F6D"/>
    <w:rsid w:val="631E01F6"/>
    <w:rsid w:val="638D6EA0"/>
    <w:rsid w:val="63CF3395"/>
    <w:rsid w:val="63FC62C1"/>
    <w:rsid w:val="663E67FA"/>
    <w:rsid w:val="68B14EA5"/>
    <w:rsid w:val="692C7388"/>
    <w:rsid w:val="697C59E3"/>
    <w:rsid w:val="69BF160C"/>
    <w:rsid w:val="6BE167E2"/>
    <w:rsid w:val="6C827019"/>
    <w:rsid w:val="6CB43E73"/>
    <w:rsid w:val="6CC7405F"/>
    <w:rsid w:val="6EB329E5"/>
    <w:rsid w:val="70F56582"/>
    <w:rsid w:val="74EC7E3A"/>
    <w:rsid w:val="75CE7C7C"/>
    <w:rsid w:val="77370260"/>
    <w:rsid w:val="77DF7399"/>
    <w:rsid w:val="78E71491"/>
    <w:rsid w:val="78F20D71"/>
    <w:rsid w:val="793D3671"/>
    <w:rsid w:val="795E6635"/>
    <w:rsid w:val="798C2C2C"/>
    <w:rsid w:val="79A957DD"/>
    <w:rsid w:val="7B3E2029"/>
    <w:rsid w:val="7B5A798A"/>
    <w:rsid w:val="7BBC44A6"/>
    <w:rsid w:val="7BE427F5"/>
    <w:rsid w:val="7BE95E70"/>
    <w:rsid w:val="7CC04CEF"/>
    <w:rsid w:val="7D716426"/>
    <w:rsid w:val="7DFC31F2"/>
    <w:rsid w:val="7E5751DF"/>
    <w:rsid w:val="7E6950C6"/>
    <w:rsid w:val="7F5C0EE0"/>
    <w:rsid w:val="7F9E70A9"/>
    <w:rsid w:val="7FEB7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 Char"/>
    <w:basedOn w:val="1"/>
    <w:link w:val="9"/>
    <w:qFormat/>
    <w:uiPriority w:val="0"/>
    <w:pPr>
      <w:widowControl/>
      <w:spacing w:after="160" w:afterLines="0" w:line="240" w:lineRule="exact"/>
      <w:jc w:val="left"/>
    </w:p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429</Words>
  <Characters>433</Characters>
  <Lines>70</Lines>
  <Paragraphs>19</Paragraphs>
  <TotalTime>11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2020-02-24T07:46:00Z</dcterms:created>
  <dc:creator>微软用户</dc:creator>
  <cp:lastModifiedBy>姚力</cp:lastModifiedBy>
  <cp:lastPrinted>2021-06-15T01:55:00Z</cp:lastPrinted>
  <dcterms:modified xsi:type="dcterms:W3CDTF">2025-02-27T04:47:27Z</dcterms:modified>
  <dc:title>关于开展新型职业农民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eyJoZGlkIjoiMDMwNTliYzIzMTgwYWRhYzQ4Yjk1ZTgwYWU1ZGY3YWQiLCJ1c2VySWQiOiI2NDc3OTU3MzgifQ==</vt:lpwstr>
  </property>
  <property fmtid="{D5CDD505-2E9C-101B-9397-08002B2CF9AE}" pid="4" name="ICV">
    <vt:lpwstr>18F401EBE31A4A1FB4444F12220A8FC8_12</vt:lpwstr>
  </property>
</Properties>
</file>