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听证会报名表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95B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B54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2918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36A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 w14:paraId="7483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747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noWrap w:val="0"/>
            <w:vAlign w:val="center"/>
          </w:tcPr>
          <w:p w14:paraId="5065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130" w:type="dxa"/>
            <w:noWrap w:val="0"/>
            <w:vAlign w:val="center"/>
          </w:tcPr>
          <w:p w14:paraId="5285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DA9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职业</w:t>
            </w:r>
          </w:p>
        </w:tc>
        <w:tc>
          <w:tcPr>
            <w:tcW w:w="2131" w:type="dxa"/>
            <w:noWrap w:val="0"/>
            <w:vAlign w:val="center"/>
          </w:tcPr>
          <w:p w14:paraId="7541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FD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0AB0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D8E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4D0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A2B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现住址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EF3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710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31C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737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CB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541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申请人类别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EC6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社会公众代表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持证户代表</w:t>
            </w:r>
          </w:p>
        </w:tc>
      </w:tr>
      <w:tr w14:paraId="6A77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75" w:hRule="atLeast"/>
        </w:trPr>
        <w:tc>
          <w:tcPr>
            <w:tcW w:w="2130" w:type="dxa"/>
            <w:noWrap w:val="0"/>
            <w:vAlign w:val="center"/>
          </w:tcPr>
          <w:p w14:paraId="5BB7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主要意见和建议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51E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5E1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备注：被确定为听证参加人的，需亲自参加听证会，不得委托他人参加；同时需提供身份证件原件以供核对。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9F45"/>
    <w:rsid w:val="480F4A7A"/>
    <w:rsid w:val="7FD9439E"/>
    <w:rsid w:val="7FF79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2.33333333333333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2025-09-28T16:52:00Z</dcterms:created>
  <dc:creator>肖霄</dc:creator>
  <cp:lastModifiedBy>卢欢</cp:lastModifiedBy>
  <dcterms:modified xsi:type="dcterms:W3CDTF">2025-10-20T02:54:28Z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574135E9E1184AD290C1061454146F3B_13</vt:lpwstr>
  </property>
</Properties>
</file>