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4B070">
      <w:pPr>
        <w:jc w:val="center"/>
        <w:rPr>
          <w:rFonts w:ascii="Times New Roman" w:hAnsi="Times New Roman"/>
          <w:color w:val="000000"/>
          <w:sz w:val="72"/>
          <w:szCs w:val="72"/>
        </w:rPr>
      </w:pPr>
    </w:p>
    <w:p w14:paraId="671C7C15">
      <w:pPr>
        <w:jc w:val="center"/>
        <w:rPr>
          <w:rFonts w:ascii="Times New Roman" w:hAnsi="Times New Roman"/>
          <w:color w:val="000000"/>
          <w:sz w:val="72"/>
          <w:szCs w:val="72"/>
        </w:rPr>
      </w:pPr>
    </w:p>
    <w:p w14:paraId="63674ED0">
      <w:pPr>
        <w:jc w:val="center"/>
        <w:rPr>
          <w:rFonts w:ascii="Times New Roman" w:hAnsi="Times New Roman"/>
          <w:color w:val="000000"/>
        </w:rPr>
      </w:pPr>
      <w:r>
        <w:rPr>
          <w:rFonts w:ascii="Times New Roman" w:hAnsi="Times New Roman"/>
          <w:b/>
          <w:color w:val="FF0000"/>
          <w:sz w:val="120"/>
          <w:szCs w:val="120"/>
        </w:rPr>
        <w:t>贵阳市花溪区教育局文件</w:t>
      </w:r>
    </w:p>
    <w:p w14:paraId="12F23E1F">
      <w:pPr>
        <w:pageBreakBefore w:val="0"/>
        <w:spacing w:line="400" w:lineRule="exact"/>
        <w:ind w:left="0" w:right="0" w:firstLine="0"/>
        <w:jc w:val="center"/>
        <w:rPr>
          <w:rFonts w:ascii="Times New Roman" w:hAnsi="Times New Roman"/>
          <w:color w:val="000000"/>
          <w:sz w:val="32"/>
          <w:szCs w:val="32"/>
        </w:rPr>
      </w:pPr>
    </w:p>
    <w:p w14:paraId="4B4C551D">
      <w:pPr>
        <w:pageBreakBefore w:val="0"/>
        <w:spacing w:line="400" w:lineRule="exact"/>
        <w:ind w:left="0" w:right="0" w:firstLine="0"/>
        <w:jc w:val="center"/>
        <w:rPr>
          <w:rFonts w:ascii="Times New Roman" w:hAnsi="Times New Roman"/>
          <w:b/>
          <w:color w:val="000000"/>
          <w:sz w:val="44"/>
        </w:rPr>
      </w:pPr>
      <w:r>
        <w:rPr>
          <w:rFonts w:ascii="Times New Roman" w:hAnsi="Times New Roman"/>
          <w:color w:val="000000"/>
          <w:sz w:val="32"/>
          <w:szCs w:val="32"/>
        </w:rPr>
        <w:t xml:space="preserve">花教发〔2021〕23号 </w:t>
      </w:r>
    </w:p>
    <w:p w14:paraId="390D8693">
      <w:pPr>
        <w:pageBreakBefore w:val="0"/>
        <w:spacing w:line="400" w:lineRule="exact"/>
        <w:ind w:left="0" w:right="0" w:firstLine="0"/>
        <w:rPr>
          <w:rFonts w:ascii="Times New Roman" w:hAnsi="Times New Roman"/>
          <w:b/>
          <w:color w:val="000000"/>
        </w:rPr>
      </w:pPr>
    </w:p>
    <w:p w14:paraId="0C9DFCC9">
      <w:pPr>
        <w:pageBreakBefore w:val="0"/>
        <w:spacing w:line="574" w:lineRule="exact"/>
        <w:ind w:left="0" w:right="0" w:firstLine="0"/>
        <w:jc w:val="center"/>
        <w:rPr>
          <w:rFonts w:ascii="Times New Roman" w:hAnsi="Times New Roman"/>
          <w:color w:val="000000"/>
          <w:sz w:val="32"/>
          <w:szCs w:val="32"/>
        </w:rPr>
      </w:pPr>
    </w:p>
    <w:p w14:paraId="24F5A8D5">
      <w:pPr>
        <w:pageBreakBefore w:val="0"/>
        <w:spacing w:line="574" w:lineRule="exact"/>
        <w:ind w:left="0" w:right="0" w:firstLine="0"/>
        <w:jc w:val="center"/>
        <w:rPr>
          <w:rFonts w:ascii="Times New Roman" w:hAnsi="Times New Roman"/>
          <w:color w:val="000000"/>
          <w:sz w:val="32"/>
          <w:szCs w:val="32"/>
        </w:rPr>
      </w:pPr>
    </w:p>
    <w:p w14:paraId="5008D040">
      <w:pPr>
        <w:pageBreakBefore w:val="0"/>
        <w:spacing w:line="660" w:lineRule="exact"/>
        <w:ind w:left="0" w:right="0" w:firstLine="0"/>
        <w:jc w:val="center"/>
        <w:rPr>
          <w:rFonts w:ascii="方正小标宋简体" w:hAnsi="方正小标宋简体"/>
          <w:color w:val="000000"/>
          <w:sz w:val="44"/>
          <w:szCs w:val="44"/>
        </w:rPr>
      </w:pPr>
      <w:r>
        <w:rPr>
          <w:rFonts w:ascii="方正小标宋简体" w:hAnsi="方正小标宋简体"/>
          <w:color w:val="000000"/>
          <w:sz w:val="44"/>
          <w:szCs w:val="44"/>
        </w:rPr>
        <w:t>花溪区2021年秋季义务教育</w:t>
      </w:r>
    </w:p>
    <w:p w14:paraId="7ACF5351">
      <w:pPr>
        <w:pageBreakBefore w:val="0"/>
        <w:spacing w:line="660" w:lineRule="exact"/>
        <w:ind w:left="0" w:right="0" w:firstLine="0"/>
        <w:jc w:val="center"/>
        <w:rPr>
          <w:rFonts w:ascii="方正小标宋简体" w:hAnsi="方正小标宋简体"/>
          <w:color w:val="000000"/>
          <w:sz w:val="44"/>
          <w:szCs w:val="44"/>
        </w:rPr>
      </w:pPr>
      <w:r>
        <w:rPr>
          <w:rFonts w:ascii="方正小标宋简体" w:hAnsi="方正小标宋简体"/>
          <w:color w:val="000000"/>
          <w:sz w:val="44"/>
          <w:szCs w:val="44"/>
        </w:rPr>
        <w:t>招生工作方案</w:t>
      </w:r>
    </w:p>
    <w:p w14:paraId="16C74C70">
      <w:pPr>
        <w:pageBreakBefore w:val="0"/>
        <w:spacing w:line="560" w:lineRule="exact"/>
        <w:ind w:left="0" w:right="0" w:firstLine="640"/>
        <w:rPr>
          <w:rFonts w:ascii="Times New Roman" w:hAnsi="Times New Roman"/>
          <w:color w:val="000000"/>
          <w:sz w:val="32"/>
          <w:szCs w:val="32"/>
        </w:rPr>
      </w:pPr>
    </w:p>
    <w:p w14:paraId="3EAEB19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为认真做好2021年秋季义务教育招生工作，规范我区义务教育阶段招生入学行为，促进入学公平，按照《中共中央</w:t>
      </w:r>
      <w:r>
        <w:rPr>
          <w:rFonts w:hint="eastAsia" w:hAnsi="Times New Roman"/>
          <w:color w:val="000000"/>
          <w:sz w:val="32"/>
          <w:szCs w:val="32"/>
          <w:lang w:val="en-US" w:eastAsia="zh-CN"/>
        </w:rPr>
        <w:t>、</w:t>
      </w:r>
      <w:bookmarkStart w:id="0" w:name="_GoBack"/>
      <w:bookmarkEnd w:id="0"/>
      <w:r>
        <w:rPr>
          <w:rFonts w:ascii="Times New Roman" w:hAnsi="Times New Roman"/>
          <w:color w:val="000000"/>
          <w:sz w:val="32"/>
          <w:szCs w:val="32"/>
        </w:rPr>
        <w:t>国务院关于深化教育教学改革全面提高义务教育质量的意见》（中发〔2019〕26号）《中共贵州省委贵州省人民政府关于深化教育教学改革全面提高义务教育质量的实施意见》（黔党发〔2021〕3号）《贵州省教育厅关于规范普通中小学招生入学工作的通知》（黔教发〔2020〕17号）和《贵阳市教育局关于做好2021年义务教育招生入学工作的通知》（筑教发〔2021〕43号）文件精神，全面实行阳光招生，切实做好我区秋季义务教育招生入学工作，结合实际，制定花溪区2021年秋季义务教育招生工作方案。</w:t>
      </w:r>
    </w:p>
    <w:p w14:paraId="42B4B5D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一、指导思想</w:t>
      </w:r>
    </w:p>
    <w:p w14:paraId="0C11FDC4">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坚持以国家法律法规、教育部、省教育厅、市教育局的相关政策为依据，严格规范招生行为，依法保障花溪区户籍的适龄儿童、少年以及符合条件的进城务工人员随迁子女依法接受义务教育，为我区实行阳光招生、免试就近入学，促进义务教育优质均衡发展奠定基础，维护社会的和谐稳定。</w:t>
      </w:r>
    </w:p>
    <w:p w14:paraId="6370F858">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二、基本原则</w:t>
      </w:r>
    </w:p>
    <w:p w14:paraId="4B6A95BE">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（一）“划片、就近、免试、分配”原则</w:t>
      </w:r>
    </w:p>
    <w:p w14:paraId="1E1C8534">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坚持依法招生，以户籍为依据，对服务范围内户籍地与实际居住地一致的适龄儿童少年，义务教育阶段学校实行“划片、就近、免试”入学，实施“常态随机分班”和进城务工人员随迁子女入学“两为主、两纳入”的原则，严格按照花溪区教育局划定的服务片区就近、免试入学.</w:t>
      </w:r>
    </w:p>
    <w:p w14:paraId="1BC92D0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（二）属地管理、服务和支持区域经济建设统筹原则</w:t>
      </w:r>
    </w:p>
    <w:p w14:paraId="30536008">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花溪区教育局负责统一组织实施全区义务教育的招生工作。严格执行国家、省、市的有关政策性优惠规定，对烈士子女、符合条件的现（退）役军人子女、公安英模和因公牺牲伤残警察子女、在编在职警察子女、国家综合性消防救援队伍人员子女、省级优才卡子女、“贵阳市人才服务绿卡”（不包括F类）持有人子女、归国华侨子女及其他各类优抚对象，由教育局根据实际情况，按照划片、就近、免试原则统筹安排到有学位允许的学校就读。</w:t>
      </w:r>
    </w:p>
    <w:p w14:paraId="446F6DB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三、组织领导</w:t>
      </w:r>
    </w:p>
    <w:p w14:paraId="6FBA67C8">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为顺利实施2021年全区义务教育学校招生工作，成立以区教育局局长为组长，区教育局班子成员为副组长，相关科室和学校负责人为成员的招生工作领导小组。领导小组下设办公室在教育局基础教育管理科，基础教育管理科负责人兼任办公室主任，基础教育管理科工作人员负责招生具体工作。</w:t>
      </w:r>
    </w:p>
    <w:p w14:paraId="07F7EC14">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各义务教育学校必须成立招生工作领导小组，按照市区招生工作的要求，加强宣传。义务教育阶段的学校要指导学生及家长按照《贵阳市2021年义务教育阶段学校网上登记入学工作实施办法》做好“贵阳市义务教育入学服务平台”的登记、现场审核等。公办学校制定的招生计划、招生简介报基础教育管理科审核备案，民办学校制定的招生计划、招生简章报民办教育科审核备案。</w:t>
      </w:r>
    </w:p>
    <w:p w14:paraId="22739F8B">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四、招生办法</w:t>
      </w:r>
    </w:p>
    <w:p w14:paraId="1A4C5D85">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实行公民办学校同步招生。</w:t>
      </w:r>
    </w:p>
    <w:p w14:paraId="0D13BF47">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（一）招生对象</w:t>
      </w:r>
    </w:p>
    <w:p w14:paraId="443B7E24">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小学：2021年8月31日前（含8月31日）年满六周岁的适龄儿童（2014年9月1日—2015年8月31日出生的)；</w:t>
      </w:r>
    </w:p>
    <w:p w14:paraId="5E95CC05">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初中：2021年小学应届毕业生。</w:t>
      </w:r>
    </w:p>
    <w:p w14:paraId="307AE52D">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（二）招生流程</w:t>
      </w:r>
    </w:p>
    <w:p w14:paraId="58417A7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1.家长在“贵阳市义务教育入学服务平台”进行登记，填报新生、监护人等相关入学信息。</w:t>
      </w:r>
    </w:p>
    <w:p w14:paraId="3195EDF2">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2.家长确认网上登记成功。</w:t>
      </w:r>
    </w:p>
    <w:p w14:paraId="1672E35B">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3.民办学校随机派位（报名学生数超招生计划数的）。</w:t>
      </w:r>
    </w:p>
    <w:p w14:paraId="67BEB99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4.公、民办学校进行现场确认。</w:t>
      </w:r>
    </w:p>
    <w:p w14:paraId="4C44D826">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5.录取、分班。</w:t>
      </w:r>
    </w:p>
    <w:p w14:paraId="65E1758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6.学籍注册。</w:t>
      </w:r>
    </w:p>
    <w:p w14:paraId="361D8506">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（三）时间安排</w:t>
      </w:r>
    </w:p>
    <w:p w14:paraId="4F27F08E">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宣传阶段：5月14日将《贵阳市教育局关于做好2021年义务教育招生入学工作的通知》（筑教发〔2021〕43号）《贵阳市2021年义务教育阶段学校网上登记入学工作实施办法》《贵阳市2021年义务教育阶段民办学校招生管理办法》通过中小学、幼儿园向家长进行宣传。5月25日，发布花溪区义务教育学校的招生计划、招生简章及《花溪区2021年秋季义务教育招生工作方案》。5月25日前完成学校区级培训和学校对家长的培训工作，让学生及家长了解“贵阳市义务教育入学服务平台”登记的时间、流程，并熟练掌握操作的方法等，5月26日至27日开展平台网页家长端、学校端、区（市）教育局模拟演练工作。</w:t>
      </w:r>
    </w:p>
    <w:p w14:paraId="7389EB02">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2.登记阶段：5月31日——6月10日，家长在“贵阳市义务教育入学服务平台”（网站地址：http://yjrx.gyzkzx.cn）进行登记，登记对象为花溪区户籍儿童，以及法定监护人具有花溪区有效居住证的需升入一年级和七年级的适龄儿童。要在平台登记期间确定已经登记成功。</w:t>
      </w:r>
    </w:p>
    <w:p w14:paraId="412D4DB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3.审核阶段：5月31日—6月10日登记期间，家长要按照平台要求登记信息，平台将通过公安信息系统审核学生的户籍或居住证等信息。学生信息要如实填写，如填报虚假信息将影响学生正常入学。</w:t>
      </w:r>
    </w:p>
    <w:p w14:paraId="65FFCCC0">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4.电脑随机派位及现场确认阶段：</w:t>
      </w:r>
    </w:p>
    <w:p w14:paraId="59DA235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（1）民办学校：7月13日，完成报名人数超过招生计划的民办学校电脑的随机派位，7月14日—15日完成电脑随机派位民办学校学位确认。</w:t>
      </w:r>
    </w:p>
    <w:p w14:paraId="3AFF8B6D">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（2）公办学校：7月14日后以短信和平台提示两种方式通知花溪区户籍生家长打印现场审核表，7月16日—18日家长持相关材料到划定的公办学校进行现场确认。</w:t>
      </w:r>
    </w:p>
    <w:p w14:paraId="3F828EFE">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5.录取、分班阶段：8月上旬完成录取、分班。</w:t>
      </w:r>
    </w:p>
    <w:p w14:paraId="08DD5EA6">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6.学籍审核阶段：9月完成对各学校新生录取名册审核和一年级新生学籍注册及初一新生学籍接续工作。</w:t>
      </w:r>
    </w:p>
    <w:p w14:paraId="27B12257">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（四）各类招生</w:t>
      </w:r>
    </w:p>
    <w:p w14:paraId="0F0B1640">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1.公办学校招生</w:t>
      </w:r>
    </w:p>
    <w:p w14:paraId="60E7A7C8">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（1）填报公办学校需具有花溪户籍或法定监护人在花溪区办理有效居住证的儿童。</w:t>
      </w:r>
    </w:p>
    <w:p w14:paraId="367A7401">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优先安排“人户一致”（即户籍与法定监护人户籍和实际居住地一致）的适龄儿童少年入学。教育局根据学校招生计划、报名人数，按照相对就近的原则，统筹安排“人户分离”（含集体户、寄搭户、空挂户）的儿童少年入学。</w:t>
      </w:r>
    </w:p>
    <w:p w14:paraId="79F31283">
      <w:pPr>
        <w:pageBreakBefore w:val="0"/>
        <w:spacing w:line="560" w:lineRule="exact"/>
        <w:ind w:left="0" w:right="0" w:firstLine="640"/>
        <w:rPr>
          <w:rFonts w:ascii="Times New Roman" w:hAnsi="Times New Roman"/>
          <w:b/>
          <w:color w:val="000000"/>
          <w:sz w:val="32"/>
          <w:szCs w:val="32"/>
        </w:rPr>
      </w:pPr>
      <w:r>
        <w:rPr>
          <w:rFonts w:ascii="Times New Roman" w:hAnsi="Times New Roman"/>
          <w:color w:val="000000"/>
          <w:sz w:val="32"/>
          <w:szCs w:val="32"/>
        </w:rPr>
        <w:t>（3）符合本招生方案招生原则中第二条原则（属地管理、服务和支持区域经济建设统筹原则）的小学、初中适龄儿童少年，家长按照教育局要求提供资料上报审核，合格后统筹安排。</w:t>
      </w:r>
    </w:p>
    <w:p w14:paraId="7DF1BD9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（4）现场确认需提供资料</w:t>
      </w:r>
    </w:p>
    <w:p w14:paraId="27D48260">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小学：家长持户口簿、预防接种证原件及复印件、房产证件、有效期内的体检证明，在规定时间内到划定学校进行现场审核，确认录取（以平台发送信息为准）；初中：家长（学生）持户口簿、义务教育证书原件及复印件、有效期内的体检证明，在规定时间内到划定学校进行现场审核，确认录取（以平台发送信息为准）。</w:t>
      </w:r>
    </w:p>
    <w:p w14:paraId="1F559F35">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5）对于因身体状况等原因确需延缓入学的适龄儿童，其父母或其他法定监护人持县级及以上医院证明向户籍所在地村（居）委会提出申请，经村（居）委会签署意见并加盖公章上报花溪区教育局基础教育管理科，获批准后方可延缓入学，不得擅自以在家学习替代国家统一实施的义务教育。</w:t>
      </w:r>
    </w:p>
    <w:p w14:paraId="101B3C70">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2.民办学校招生</w:t>
      </w:r>
    </w:p>
    <w:p w14:paraId="18608F81">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民办学校招生一律不得以面试、面谈、测评等名义选拔学生，学校录取工作按照“登记+电脑随机派位+学位确认”模式进行；学生登记报名期间，符合《贵阳市2021年义务教育阶段民办学校招生管理办法》报名条件的新生可选择1所民办学校。</w:t>
      </w:r>
    </w:p>
    <w:p w14:paraId="1F1D8A3A">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报名学生数小于招生计划数的民办小学、初中可根据家长意愿直接录取。报名学生数大于招生计划数的民办小学、初中，采取电脑随机派位的方式招生，电脑随机派位由贵阳市教育局于7月13日统一进行。中签学生需在7月14日-7月15日向中签民办学校银行账户一次性缴纳一个学期的费用（含学校招生简章上所列应收学费、住宿费，不含代收费及服务性收费），银行缴费回单将作为学位确认的唯一依据，逾期未缴费学生视为放弃中签资格。学位一经确认，系统锁定学生录取信息，不能再被</w:t>
      </w:r>
    </w:p>
    <w:p w14:paraId="39F4DA0B">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其他公办或民办小学、初中录取。原则上学校不得录取不符合报名条件的学生。</w:t>
      </w:r>
    </w:p>
    <w:p w14:paraId="33F64ED6">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3）花溪区户籍的学生参与民办学校的招生录取，未被填报民办学校录取的学生，按照公办学校的招生原则进行招生。民办九年一贯制学校、十二年一贯制学校小学部学生可以直接升入本校初中部，初中部招生名额多于小学部直升人数的，多余学位要按民办学校招生录取规则进行录取。</w:t>
      </w:r>
    </w:p>
    <w:p w14:paraId="151399F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3.进城务工人员随迁子女入学</w:t>
      </w:r>
    </w:p>
    <w:p w14:paraId="32380947">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按照《居住证暂行条例》规定，切实落实“两为主”政策，解决进城务工人员随迁子女入学。</w:t>
      </w:r>
    </w:p>
    <w:p w14:paraId="45368D4B">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（1）入学基本条件</w:t>
      </w:r>
    </w:p>
    <w:p w14:paraId="1E356FA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进城务工人员随迁子女入学须其法定监护人一方在花溪区持有有效居住证且具备以下相应条件：</w:t>
      </w:r>
    </w:p>
    <w:p w14:paraId="0AC2B14D">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&lt;1&gt;在花溪区花溪片区或经开片区社保中心缴纳的社会保险；</w:t>
      </w:r>
    </w:p>
    <w:p w14:paraId="3D6DEAA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&lt;2&gt;监护人在花溪区务工或进行个体经营。</w:t>
      </w:r>
    </w:p>
    <w:p w14:paraId="554D3B5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入学条件印证资料：</w:t>
      </w:r>
    </w:p>
    <w:p w14:paraId="1A80D80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&lt;1&gt;进城务工人员随迁子女的法定监护人一方在花溪区办理的有效居住证（原件和复印件）；</w:t>
      </w:r>
    </w:p>
    <w:p w14:paraId="52C1EEA3">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&lt;2&gt;进城务工人员随迁子女的法定监护人一方在花溪片区或经开片区社保中心近三年（2019—2021年）连续缴纳社会保险证明或缴费凭证（原件和复印件）；</w:t>
      </w:r>
    </w:p>
    <w:p w14:paraId="3B582CBB">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&lt;3&gt;进城务工人员随迁子女的法定监护人一方在花溪区内有效用工合同或在花溪区办理的有效期内个体经营执照（原件和复印件）；</w:t>
      </w:r>
    </w:p>
    <w:p w14:paraId="454079F0">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&lt;4&gt;进城务工人员随迁子女的户口簿或身份证明（原件和复印件）；</w:t>
      </w:r>
    </w:p>
    <w:p w14:paraId="68289A0E">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&lt;5&gt;升入初中的学生，报名时还应出具小学义务教育证书（原件和复件件）；</w:t>
      </w:r>
    </w:p>
    <w:p w14:paraId="68412D57">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&lt;6&gt;建档立卡贫困户进城务工人员子女，提供父母或其他法定监护人户籍地政府出具的证明或建档立卡户卡片。</w:t>
      </w:r>
    </w:p>
    <w:p w14:paraId="6F13D479">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(3)随迁子女学生家长按照区教育局在贵阳市义务教育入学服务平台上通知时间（本方案发布后另行通知），填写《花溪区2021年秋季义务教育学校进城务工人员随迁子女入学申请表》（见附件4），提供印证材料到进城务工人员随迁子女入学的学校（见附件3）进行现场审核，本市户籍跨行政区域的随迁子女，对不能在公安部门办理的居住证可由现居住地村（居）及乡（镇、街道办）出具有效居住证明。</w:t>
      </w:r>
    </w:p>
    <w:p w14:paraId="1393D0A5">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(4)录取办法及相关要求见《花溪区进城务工人员随迁子女就学实施细则》（附件5）。</w:t>
      </w:r>
    </w:p>
    <w:p w14:paraId="4EB45533">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4.残疾儿童、少年招生</w:t>
      </w:r>
    </w:p>
    <w:p w14:paraId="6A7CBAC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持有我区户籍的肢残及智力残疾鉴定为轻度的适龄儿童少年，按划片招生服务范围登记报名随班就读。其余残疾儿童少年持户口簿、残疾证明、入学体检等相关证明材料到区特殊教育学校审核后登记报名（咨询电话：0851——83861853）。</w:t>
      </w:r>
    </w:p>
    <w:p w14:paraId="610C8A19">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花溪区特殊教育学校登记报名时间：6月3日——6月14日。</w:t>
      </w:r>
    </w:p>
    <w:p w14:paraId="4BBFD9F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（五）其他</w:t>
      </w:r>
    </w:p>
    <w:p w14:paraId="0E22ED9E">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1.具有附属学校的企事业单位，其职工适龄子女，原则上在其附属学校入学就读。</w:t>
      </w:r>
    </w:p>
    <w:p w14:paraId="095528B5">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2.对不具备配建教育配套设施的住宅小区，根据《花溪区人民政府关于在新建住宅区配套教育设施实施意见》的精神执行。</w:t>
      </w:r>
    </w:p>
    <w:p w14:paraId="328C4404">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3.对于配建教育设施的房开项目，在交房入住并办理户籍迁入，且适龄儿童为户主子女的，原则上在配套学校入学就读。根据《市人民</w:t>
      </w:r>
      <w:r>
        <w:rPr>
          <w:rFonts w:hint="eastAsia" w:hAnsi="Times New Roman"/>
          <w:color w:val="000000"/>
          <w:sz w:val="32"/>
          <w:szCs w:val="32"/>
          <w:lang w:val="en-US" w:eastAsia="zh-CN"/>
        </w:rPr>
        <w:t>政府</w:t>
      </w:r>
      <w:r>
        <w:rPr>
          <w:rFonts w:ascii="Times New Roman" w:hAnsi="Times New Roman"/>
          <w:color w:val="000000"/>
          <w:sz w:val="32"/>
          <w:szCs w:val="32"/>
        </w:rPr>
        <w:t>办公厅关于切实做好促进房地产市场健康稳定发展有关工作的通知》（筑府办发〔2018〕19号）精神，在三年内，严禁同一住房下不同户主（即监护人）申请子女入学。</w:t>
      </w:r>
    </w:p>
    <w:p w14:paraId="317C59C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五、相关要求</w:t>
      </w:r>
    </w:p>
    <w:p w14:paraId="230C74B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（一）严格执行十条禁令</w:t>
      </w:r>
    </w:p>
    <w:p w14:paraId="22A922BF">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各校要严格落实教育部“十项严禁”纪律要求。</w:t>
      </w:r>
    </w:p>
    <w:p w14:paraId="2E3237BB">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1.公办、民办学校在招生过程中，严禁无计划、超计划组织招生，招生结束后，学校不得擅自招收已被其他学校录取的学生。</w:t>
      </w:r>
    </w:p>
    <w:p w14:paraId="3281E993">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2.严禁自行组织或与社会培训机构联合组织以选拔生源为目的的各类考试或采用社会培训机构自行组织的各类考试结果。</w:t>
      </w:r>
    </w:p>
    <w:p w14:paraId="68F5E07E">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3.严禁提前组织招生，变相“掐尖”选生源。</w:t>
      </w:r>
    </w:p>
    <w:p w14:paraId="4FEAB300">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4.严禁公办学校与民办学校混合招生、混合编班。</w:t>
      </w:r>
    </w:p>
    <w:p w14:paraId="59BDFEB5">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5.严禁以高额物质奖励、虚假宣传等不正当手段招揽生源。</w:t>
      </w:r>
    </w:p>
    <w:p w14:paraId="6E08AFFC">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6.严禁任何学校收取或变相收取与入学挂钩的“捐资助学款”。</w:t>
      </w:r>
    </w:p>
    <w:p w14:paraId="1C8FD627">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7.严禁义务教育阶段学校以各类竞赛证书、学科竞赛成绩或考试等级证明等作为招生依据。</w:t>
      </w:r>
    </w:p>
    <w:p w14:paraId="6880F271">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8.严禁义务教育阶段学校设立任何名义的重点班、快慢班。</w:t>
      </w:r>
    </w:p>
    <w:p w14:paraId="6B6195DA">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9.严禁出现人籍分离、空挂学籍、学籍造假等现象，不得为违规跨区域招收的学生和违规转学学生办理学籍转接。</w:t>
      </w:r>
    </w:p>
    <w:p w14:paraId="5F54BF3E">
      <w:pPr>
        <w:pageBreakBefore w:val="0"/>
        <w:spacing w:before="0" w:after="0" w:line="560"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10.严禁民办学校进行虚假招生宣传，公办学校原则上一律不作招生宣传。</w:t>
      </w:r>
    </w:p>
    <w:p w14:paraId="12D5D3B2">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（二）依法保障适龄儿童少年接受义务教育</w:t>
      </w:r>
    </w:p>
    <w:p w14:paraId="334E906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1.依法保障适龄儿童少年按时入学。严格执行《中华人民共和国义务教育法》《中华人民共和国未成年人保护法》，切实保障适龄儿童少年接受义务教育的权利。2021年8月31日前（含8月31日）年满六周岁的适龄儿童要按时接受义务教育。</w:t>
      </w:r>
    </w:p>
    <w:p w14:paraId="142DF6DD">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2.依法落实控辍保学责任。各乡镇（办事处）要切实履行义务教育控辍保学法定职责，建立和完善失学辍学适龄儿童少年区乡、村、校工作台账，严格落实控辍保学，落实联控联保工作机制，特别要结合实际做好新冠肺炎疫情防控期间的控辍保学工作；乡镇人民政府对父母或其他法定监护人无正当理由未送适龄儿童少年接受义务教育或造成失学辍学的，要进行批评教育，情节严重或构成犯罪的，要依法追究法律责任；各乡镇（办事处）、各学校按照“一个都不能少”的要求，按照《省人民政府教育督导室省教育厅关于巩固拓展教育脱贫攻坚成果持续做好控辍保学工作的通知》（黔教发〔2021〕10号）的要求，科学运用《控辍保学劝返复学工作指南二十条》等，保持控辍保学政策不变、标准不降、力度不减，确保辍学学生动态清零。</w:t>
      </w:r>
    </w:p>
    <w:p w14:paraId="5CA4EAC1">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（三）完善监督机制，强化责任追究</w:t>
      </w:r>
    </w:p>
    <w:p w14:paraId="5C577C4A">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进一步完善招生监督工作机制，强化招生工作的严肃性，对不按相关招生政策及原则等违规招生的行为，按“谁主管、谁负责”的原则，对学校主要负责人及相关人员给予责任追究，并与学校目标考核挂钩。对于在招生工作中存在违法行为的，依法追究法律责任。</w:t>
      </w:r>
    </w:p>
    <w:p w14:paraId="745DD7EE">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监督电话：83851741（办公室）、83155085（教育科）、83155113（民办教育科）、83155167（花溪区政府教育督导室）</w:t>
      </w:r>
    </w:p>
    <w:p w14:paraId="4D4825F6">
      <w:pPr>
        <w:pageBreakBefore w:val="0"/>
        <w:spacing w:line="560" w:lineRule="exact"/>
        <w:ind w:left="0" w:right="0" w:firstLine="640"/>
        <w:jc w:val="left"/>
        <w:rPr>
          <w:rFonts w:ascii="Times New Roman" w:hAnsi="Times New Roman"/>
          <w:color w:val="000000"/>
          <w:sz w:val="32"/>
          <w:szCs w:val="32"/>
        </w:rPr>
      </w:pPr>
      <w:r>
        <w:rPr>
          <w:rFonts w:ascii="Times New Roman" w:hAnsi="Times New Roman"/>
          <w:color w:val="000000"/>
          <w:sz w:val="32"/>
          <w:szCs w:val="32"/>
        </w:rPr>
        <w:t>监督邮箱：2471701408@qq.com（教育科）；1041314573@qq.com（民办教育科）</w:t>
      </w:r>
    </w:p>
    <w:p w14:paraId="36F2DEAD">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（四）规范招生行为，加强学籍管理</w:t>
      </w:r>
    </w:p>
    <w:p w14:paraId="493474E5">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各学校要认真做好学籍管理工作，确保“人籍一致”，学生学籍所在学校必须与实际就读学校保持一致。学校合理确定义务教育阶段的班级规模，班额控制在规定范围内。如果学校自行招收非服务范围的学生入学、举行选拔生源考试等违规行为，将不给予审核学籍。</w:t>
      </w:r>
    </w:p>
    <w:p w14:paraId="366E93E6">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（五）加大宣传力度，增强法</w:t>
      </w:r>
      <w:r>
        <w:rPr>
          <w:rFonts w:hint="eastAsia" w:hAnsi="Times New Roman"/>
          <w:color w:val="000000"/>
          <w:sz w:val="32"/>
          <w:szCs w:val="32"/>
          <w:lang w:val="en-US" w:eastAsia="zh-CN"/>
        </w:rPr>
        <w:t>治</w:t>
      </w:r>
      <w:r>
        <w:rPr>
          <w:rFonts w:ascii="Times New Roman" w:hAnsi="Times New Roman"/>
          <w:color w:val="000000"/>
          <w:sz w:val="32"/>
          <w:szCs w:val="32"/>
        </w:rPr>
        <w:t>观念</w:t>
      </w:r>
    </w:p>
    <w:p w14:paraId="2A123753">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各校要采取多种形式向家长宣传招生政策和招生程序，主动接受社会监督，要增强法</w:t>
      </w:r>
      <w:r>
        <w:rPr>
          <w:rFonts w:hint="eastAsia" w:hAnsi="Times New Roman"/>
          <w:color w:val="000000"/>
          <w:sz w:val="32"/>
          <w:szCs w:val="32"/>
          <w:lang w:val="en-US" w:eastAsia="zh-CN"/>
        </w:rPr>
        <w:t>治</w:t>
      </w:r>
      <w:r>
        <w:rPr>
          <w:rFonts w:ascii="Times New Roman" w:hAnsi="Times New Roman"/>
          <w:color w:val="000000"/>
          <w:sz w:val="32"/>
          <w:szCs w:val="32"/>
        </w:rPr>
        <w:t>观念、政策意识和服务意识，热情、耐心、细致做好招生服务工作，要及时化解招生工作中出现的矛盾和问题，确保招生工作平稳有序。</w:t>
      </w:r>
    </w:p>
    <w:p w14:paraId="212A9A5C">
      <w:pPr>
        <w:pageBreakBefore w:val="0"/>
        <w:spacing w:line="560" w:lineRule="exact"/>
        <w:ind w:left="0" w:right="0" w:firstLine="640"/>
        <w:rPr>
          <w:rFonts w:ascii="Times New Roman" w:hAnsi="Times New Roman"/>
          <w:color w:val="000000"/>
          <w:sz w:val="32"/>
          <w:szCs w:val="32"/>
        </w:rPr>
      </w:pPr>
    </w:p>
    <w:p w14:paraId="50F3AE47">
      <w:pPr>
        <w:pageBreakBefore w:val="0"/>
        <w:spacing w:line="560" w:lineRule="exact"/>
        <w:ind w:left="0" w:right="0" w:firstLine="640"/>
        <w:rPr>
          <w:rFonts w:ascii="Times New Roman" w:hAnsi="Times New Roman"/>
          <w:color w:val="000000"/>
          <w:sz w:val="32"/>
          <w:szCs w:val="32"/>
        </w:rPr>
      </w:pPr>
      <w:r>
        <w:rPr>
          <w:rFonts w:ascii="Times New Roman" w:hAnsi="Times New Roman"/>
          <w:color w:val="000000"/>
          <w:sz w:val="32"/>
          <w:szCs w:val="32"/>
        </w:rPr>
        <w:t>附件：1.花溪区2021年秋季义务教育招生工作领导小组</w:t>
      </w:r>
    </w:p>
    <w:p w14:paraId="224A1521">
      <w:pPr>
        <w:pageBreakBefore w:val="0"/>
        <w:spacing w:line="560" w:lineRule="exact"/>
        <w:ind w:left="0" w:right="0" w:firstLine="1680"/>
        <w:rPr>
          <w:rFonts w:ascii="Times New Roman" w:hAnsi="Times New Roman"/>
          <w:color w:val="000000"/>
          <w:sz w:val="32"/>
          <w:szCs w:val="32"/>
        </w:rPr>
      </w:pPr>
      <w:r>
        <w:rPr>
          <w:rFonts w:ascii="Times New Roman" w:hAnsi="Times New Roman"/>
          <w:color w:val="000000"/>
          <w:sz w:val="32"/>
          <w:szCs w:val="32"/>
        </w:rPr>
        <w:t>2.花溪区中小学义务教育划片招生服务范围</w:t>
      </w:r>
    </w:p>
    <w:p w14:paraId="7EFDD003">
      <w:pPr>
        <w:pageBreakBefore w:val="0"/>
        <w:spacing w:line="560" w:lineRule="exact"/>
        <w:ind w:left="0" w:right="0" w:firstLine="1680"/>
        <w:rPr>
          <w:rFonts w:ascii="Times New Roman" w:hAnsi="Times New Roman"/>
          <w:color w:val="000000"/>
          <w:sz w:val="32"/>
          <w:szCs w:val="32"/>
        </w:rPr>
      </w:pPr>
      <w:r>
        <w:rPr>
          <w:rFonts w:ascii="Times New Roman" w:hAnsi="Times New Roman"/>
          <w:color w:val="000000"/>
          <w:sz w:val="32"/>
          <w:szCs w:val="32"/>
        </w:rPr>
        <w:t>3.花溪区2021年秋季义务教育招收进城务工随迁人员子女学校名单</w:t>
      </w:r>
    </w:p>
    <w:p w14:paraId="54622D8D">
      <w:pPr>
        <w:pageBreakBefore w:val="0"/>
        <w:spacing w:line="560" w:lineRule="exact"/>
        <w:ind w:left="0" w:right="0" w:firstLine="1680"/>
        <w:rPr>
          <w:rFonts w:ascii="Times New Roman" w:hAnsi="Times New Roman"/>
          <w:color w:val="000000"/>
          <w:sz w:val="32"/>
          <w:szCs w:val="32"/>
        </w:rPr>
      </w:pPr>
      <w:r>
        <w:rPr>
          <w:rFonts w:ascii="Times New Roman" w:hAnsi="Times New Roman"/>
          <w:color w:val="000000"/>
          <w:sz w:val="32"/>
          <w:szCs w:val="32"/>
        </w:rPr>
        <w:t>4.花溪区2021年秋季义务教育学校进城务工随迁人员子女入学申请表</w:t>
      </w:r>
    </w:p>
    <w:p w14:paraId="009F5D94">
      <w:pPr>
        <w:pageBreakBefore w:val="0"/>
        <w:spacing w:line="560" w:lineRule="exact"/>
        <w:ind w:left="0" w:right="0" w:firstLine="1680"/>
        <w:rPr>
          <w:rFonts w:ascii="Times New Roman" w:hAnsi="Times New Roman"/>
          <w:color w:val="000000"/>
          <w:sz w:val="32"/>
          <w:szCs w:val="32"/>
        </w:rPr>
      </w:pPr>
      <w:r>
        <w:rPr>
          <w:rFonts w:ascii="Times New Roman" w:hAnsi="Times New Roman"/>
          <w:color w:val="000000"/>
          <w:sz w:val="32"/>
          <w:szCs w:val="32"/>
        </w:rPr>
        <w:t>5.《花溪区进城务工人员随迁子女就学实施细则》</w:t>
      </w:r>
    </w:p>
    <w:p w14:paraId="5FB5B63C">
      <w:pPr>
        <w:pageBreakBefore w:val="0"/>
        <w:spacing w:line="574" w:lineRule="exact"/>
        <w:ind w:left="0" w:right="0" w:firstLine="640"/>
        <w:rPr>
          <w:rFonts w:ascii="Times New Roman" w:hAnsi="Times New Roman"/>
          <w:color w:val="000000"/>
          <w:sz w:val="32"/>
          <w:szCs w:val="32"/>
        </w:rPr>
      </w:pPr>
    </w:p>
    <w:p w14:paraId="2C27F38E">
      <w:pPr>
        <w:pageBreakBefore w:val="0"/>
        <w:spacing w:line="574" w:lineRule="exact"/>
        <w:ind w:left="0" w:right="0" w:firstLine="420"/>
        <w:rPr>
          <w:rFonts w:ascii="Times New Roman" w:hAnsi="Times New Roman"/>
          <w:color w:val="000000"/>
          <w:sz w:val="32"/>
          <w:szCs w:val="32"/>
        </w:rPr>
      </w:pPr>
      <w:r>
        <w:drawing>
          <wp:anchor distT="0" distB="0" distL="0" distR="0" simplePos="0" relativeHeight="251659264" behindDoc="0" locked="0" layoutInCell="1" allowOverlap="1">
            <wp:simplePos x="0" y="0"/>
            <wp:positionH relativeFrom="column">
              <wp:posOffset>3525520</wp:posOffset>
            </wp:positionH>
            <wp:positionV relativeFrom="paragraph">
              <wp:posOffset>247650</wp:posOffset>
            </wp:positionV>
            <wp:extent cx="1678940" cy="1685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1678940" cy="1685290"/>
                    </a:xfrm>
                    <a:prstGeom prst="rect">
                      <a:avLst/>
                    </a:prstGeom>
                    <a:noFill/>
                  </pic:spPr>
                </pic:pic>
              </a:graphicData>
            </a:graphic>
          </wp:anchor>
        </w:drawing>
      </w:r>
    </w:p>
    <w:p w14:paraId="48B0955A">
      <w:pPr>
        <w:pageBreakBefore w:val="0"/>
        <w:spacing w:line="574" w:lineRule="exact"/>
        <w:ind w:right="0"/>
        <w:rPr>
          <w:rFonts w:ascii="Times New Roman" w:hAnsi="Times New Roman"/>
          <w:color w:val="000000"/>
          <w:sz w:val="32"/>
          <w:szCs w:val="32"/>
        </w:rPr>
      </w:pPr>
    </w:p>
    <w:p w14:paraId="6E59405F">
      <w:pPr>
        <w:pageBreakBefore w:val="0"/>
        <w:spacing w:line="574" w:lineRule="exact"/>
        <w:ind w:left="0" w:right="0" w:firstLine="640"/>
        <w:rPr>
          <w:rFonts w:ascii="Times New Roman" w:hAnsi="Times New Roman"/>
          <w:color w:val="000000"/>
          <w:sz w:val="32"/>
          <w:szCs w:val="32"/>
        </w:rPr>
      </w:pPr>
      <w:r>
        <w:rPr>
          <w:rFonts w:ascii="Times New Roman" w:hAnsi="Times New Roman"/>
          <w:color w:val="000000"/>
          <w:sz w:val="32"/>
          <w:szCs w:val="32"/>
        </w:rPr>
        <w:t xml:space="preserve">                             贵阳市花溪区教育局</w:t>
      </w:r>
    </w:p>
    <w:p w14:paraId="4DFD4C07">
      <w:pPr>
        <w:pageBreakBefore w:val="0"/>
        <w:spacing w:line="574" w:lineRule="exact"/>
        <w:ind w:left="5760" w:hanging="5760"/>
        <w:rPr>
          <w:rFonts w:ascii="Times New Roman" w:hAnsi="Times New Roman"/>
          <w:color w:val="000000"/>
          <w:sz w:val="28"/>
          <w:szCs w:val="28"/>
          <w:u w:val="single"/>
        </w:rPr>
      </w:pPr>
      <w:r>
        <w:rPr>
          <w:rFonts w:ascii="Times New Roman" w:hAnsi="Times New Roman"/>
          <w:color w:val="000000"/>
          <w:sz w:val="32"/>
          <w:szCs w:val="32"/>
        </w:rPr>
        <w:t xml:space="preserve">                                   2021年5月21日</w:t>
      </w:r>
    </w:p>
    <w:p w14:paraId="7AB75AA1">
      <w:pPr>
        <w:pageBreakBefore w:val="0"/>
        <w:spacing w:line="574" w:lineRule="exact"/>
        <w:rPr>
          <w:rFonts w:ascii="Times New Roman" w:hAnsi="Times New Roman"/>
          <w:color w:val="000000"/>
          <w:sz w:val="28"/>
          <w:szCs w:val="28"/>
          <w:u w:val="single"/>
        </w:rPr>
      </w:pPr>
    </w:p>
    <w:p w14:paraId="69A50CDA">
      <w:pPr>
        <w:pageBreakBefore w:val="0"/>
        <w:spacing w:line="574" w:lineRule="exact"/>
        <w:rPr>
          <w:rFonts w:ascii="Times New Roman" w:hAnsi="Times New Roman"/>
          <w:color w:val="000000"/>
          <w:sz w:val="28"/>
          <w:szCs w:val="28"/>
          <w:u w:val="single"/>
        </w:rPr>
      </w:pPr>
    </w:p>
    <w:p w14:paraId="055AE98A">
      <w:pPr>
        <w:pageBreakBefore w:val="0"/>
        <w:spacing w:line="574" w:lineRule="exact"/>
        <w:rPr>
          <w:rFonts w:ascii="Times New Roman" w:hAnsi="Times New Roman"/>
          <w:color w:val="000000"/>
          <w:sz w:val="28"/>
          <w:szCs w:val="28"/>
          <w:u w:val="single"/>
        </w:rPr>
      </w:pPr>
    </w:p>
    <w:p w14:paraId="35A64315">
      <w:pPr>
        <w:pageBreakBefore w:val="0"/>
        <w:spacing w:line="574" w:lineRule="exact"/>
        <w:rPr>
          <w:rFonts w:ascii="Times New Roman" w:hAnsi="Times New Roman"/>
          <w:color w:val="000000"/>
          <w:sz w:val="28"/>
          <w:szCs w:val="28"/>
          <w:u w:val="single"/>
        </w:rPr>
      </w:pPr>
    </w:p>
    <w:p w14:paraId="68DE6BF0">
      <w:pPr>
        <w:pageBreakBefore w:val="0"/>
        <w:spacing w:line="574" w:lineRule="exact"/>
        <w:rPr>
          <w:rFonts w:ascii="Times New Roman" w:hAnsi="Times New Roman"/>
          <w:color w:val="000000"/>
          <w:sz w:val="28"/>
          <w:szCs w:val="28"/>
          <w:u w:val="single"/>
        </w:rPr>
      </w:pPr>
    </w:p>
    <w:p w14:paraId="54C6B7C6">
      <w:pPr>
        <w:pageBreakBefore w:val="0"/>
        <w:spacing w:line="574" w:lineRule="exact"/>
        <w:rPr>
          <w:rFonts w:ascii="Times New Roman" w:hAnsi="Times New Roman"/>
          <w:color w:val="000000"/>
          <w:sz w:val="28"/>
          <w:szCs w:val="28"/>
          <w:u w:val="single"/>
        </w:rPr>
      </w:pPr>
    </w:p>
    <w:p w14:paraId="1B4A8CF7">
      <w:pPr>
        <w:pageBreakBefore w:val="0"/>
        <w:spacing w:line="574" w:lineRule="exact"/>
        <w:rPr>
          <w:rFonts w:ascii="Times New Roman" w:hAnsi="Times New Roman"/>
          <w:color w:val="000000"/>
          <w:sz w:val="28"/>
          <w:szCs w:val="28"/>
          <w:u w:val="single"/>
        </w:rPr>
      </w:pPr>
    </w:p>
    <w:p w14:paraId="1FE006CD">
      <w:pPr>
        <w:pageBreakBefore w:val="0"/>
        <w:spacing w:line="574" w:lineRule="exact"/>
        <w:rPr>
          <w:rFonts w:ascii="Times New Roman" w:hAnsi="Times New Roman"/>
          <w:color w:val="000000"/>
          <w:sz w:val="28"/>
          <w:szCs w:val="28"/>
          <w:u w:val="single"/>
        </w:rPr>
      </w:pPr>
    </w:p>
    <w:p w14:paraId="42EAEC08">
      <w:pPr>
        <w:pageBreakBefore w:val="0"/>
        <w:spacing w:line="574" w:lineRule="exact"/>
        <w:rPr>
          <w:rFonts w:ascii="Times New Roman" w:hAnsi="Times New Roman"/>
          <w:color w:val="000000"/>
          <w:sz w:val="28"/>
          <w:szCs w:val="28"/>
          <w:u w:val="single"/>
        </w:rPr>
      </w:pPr>
    </w:p>
    <w:p w14:paraId="62B869CA">
      <w:pPr>
        <w:pStyle w:val="24"/>
        <w:pageBreakBefore w:val="0"/>
        <w:spacing w:before="0" w:after="0" w:line="574" w:lineRule="exact"/>
        <w:ind w:right="0"/>
        <w:jc w:val="both"/>
        <w:rPr>
          <w:rFonts w:ascii="Times New Roman" w:hAnsi="Times New Roman"/>
          <w:color w:val="000000"/>
          <w:sz w:val="32"/>
          <w:szCs w:val="32"/>
          <w:u w:val="single"/>
        </w:rPr>
      </w:pPr>
    </w:p>
    <w:p w14:paraId="5CCD8DAE">
      <w:pPr>
        <w:pBdr>
          <w:top w:val="single" w:color="000000" w:sz="6" w:space="1"/>
          <w:bottom w:val="single" w:color="000000" w:sz="6" w:space="1"/>
        </w:pBdr>
        <w:spacing w:line="400" w:lineRule="exact"/>
        <w:ind w:firstLine="280"/>
        <w:rPr>
          <w:rFonts w:ascii="Times New Roman" w:hAnsi="Times New Roman"/>
          <w:color w:val="000000"/>
          <w:sz w:val="28"/>
          <w:szCs w:val="32"/>
          <w:u w:val="single"/>
        </w:rPr>
      </w:pPr>
      <w:r>
        <w:rPr>
          <w:rFonts w:ascii="Times New Roman" w:hAnsi="Times New Roman"/>
          <w:color w:val="000000"/>
          <w:sz w:val="28"/>
          <w:szCs w:val="32"/>
        </w:rPr>
        <w:t xml:space="preserve">贵阳市花溪区教育局办公室                 </w:t>
      </w:r>
      <w:r>
        <w:rPr>
          <w:rStyle w:val="21"/>
          <w:rFonts w:ascii="Times New Roman" w:hAnsi="Times New Roman"/>
          <w:color w:val="000000"/>
          <w:sz w:val="28"/>
          <w:szCs w:val="32"/>
        </w:rPr>
        <w:t>2021年5月21日印发</w:t>
      </w:r>
    </w:p>
    <w:p w14:paraId="0309B0AE">
      <w:pPr>
        <w:spacing w:line="574" w:lineRule="exact"/>
        <w:rPr>
          <w:rFonts w:ascii="Times New Roman" w:hAnsi="Times New Roman"/>
          <w:color w:val="000000"/>
          <w:sz w:val="32"/>
          <w:szCs w:val="32"/>
        </w:rPr>
      </w:pPr>
      <w:r>
        <w:rPr>
          <w:rFonts w:ascii="Times New Roman" w:hAnsi="Times New Roman"/>
          <w:color w:val="000000"/>
          <w:sz w:val="32"/>
          <w:szCs w:val="32"/>
        </w:rPr>
        <w:t>附件1</w:t>
      </w:r>
    </w:p>
    <w:p w14:paraId="495BDAE1">
      <w:pPr>
        <w:spacing w:line="574" w:lineRule="exact"/>
        <w:rPr>
          <w:rFonts w:ascii="Times New Roman" w:hAnsi="Times New Roman"/>
          <w:color w:val="000000"/>
          <w:sz w:val="32"/>
          <w:szCs w:val="32"/>
        </w:rPr>
      </w:pPr>
    </w:p>
    <w:p w14:paraId="7D7844BD">
      <w:pPr>
        <w:pageBreakBefore w:val="0"/>
        <w:spacing w:line="660" w:lineRule="exact"/>
        <w:ind w:left="0" w:right="0" w:firstLine="0"/>
        <w:jc w:val="center"/>
        <w:rPr>
          <w:rFonts w:ascii="Times New Roman" w:hAnsi="Times New Roman"/>
          <w:color w:val="000000"/>
          <w:sz w:val="44"/>
          <w:szCs w:val="44"/>
        </w:rPr>
      </w:pPr>
      <w:r>
        <w:rPr>
          <w:rFonts w:ascii="Times New Roman" w:hAnsi="Times New Roman"/>
          <w:color w:val="000000"/>
          <w:sz w:val="44"/>
          <w:szCs w:val="44"/>
        </w:rPr>
        <w:t>花溪区2021年秋季义务教育招生</w:t>
      </w:r>
    </w:p>
    <w:p w14:paraId="57C7AE37">
      <w:pPr>
        <w:pageBreakBefore w:val="0"/>
        <w:spacing w:line="660" w:lineRule="exact"/>
        <w:ind w:left="0" w:right="0" w:firstLine="0"/>
        <w:jc w:val="center"/>
        <w:rPr>
          <w:rFonts w:ascii="Times New Roman" w:hAnsi="Times New Roman"/>
          <w:color w:val="000000"/>
          <w:sz w:val="44"/>
          <w:szCs w:val="44"/>
        </w:rPr>
      </w:pPr>
      <w:r>
        <w:rPr>
          <w:rFonts w:ascii="Times New Roman" w:hAnsi="Times New Roman"/>
          <w:color w:val="000000"/>
          <w:sz w:val="44"/>
          <w:szCs w:val="44"/>
        </w:rPr>
        <w:t>工作领导小组</w:t>
      </w:r>
    </w:p>
    <w:p w14:paraId="27E60903">
      <w:pPr>
        <w:spacing w:line="574" w:lineRule="exact"/>
        <w:jc w:val="center"/>
        <w:rPr>
          <w:rFonts w:ascii="Times New Roman" w:hAnsi="Times New Roman"/>
          <w:color w:val="000000"/>
          <w:sz w:val="32"/>
          <w:szCs w:val="32"/>
        </w:rPr>
      </w:pPr>
    </w:p>
    <w:p w14:paraId="30A4FDE6">
      <w:pPr>
        <w:pageBreakBefore w:val="0"/>
        <w:spacing w:line="574" w:lineRule="exact"/>
        <w:ind w:left="0" w:right="0" w:firstLine="640"/>
        <w:rPr>
          <w:rFonts w:ascii="Times New Roman" w:hAnsi="Times New Roman"/>
          <w:color w:val="000000"/>
          <w:sz w:val="32"/>
          <w:szCs w:val="32"/>
        </w:rPr>
      </w:pPr>
      <w:r>
        <w:rPr>
          <w:rFonts w:ascii="Times New Roman" w:hAnsi="Times New Roman"/>
          <w:color w:val="000000"/>
          <w:sz w:val="32"/>
          <w:szCs w:val="32"/>
        </w:rPr>
        <w:t>为抓好2021年秋季招生工作，成立花溪区教育局招生工作领导小组。</w:t>
      </w:r>
    </w:p>
    <w:p w14:paraId="5C464A22">
      <w:pPr>
        <w:pageBreakBefore w:val="0"/>
        <w:spacing w:line="574" w:lineRule="exact"/>
        <w:ind w:left="0" w:right="0" w:firstLine="640"/>
        <w:rPr>
          <w:rFonts w:ascii="Times New Roman" w:hAnsi="Times New Roman"/>
          <w:color w:val="000000"/>
          <w:sz w:val="32"/>
          <w:szCs w:val="32"/>
        </w:rPr>
      </w:pPr>
      <w:r>
        <w:rPr>
          <w:rFonts w:ascii="Times New Roman" w:hAnsi="Times New Roman"/>
          <w:color w:val="000000"/>
          <w:sz w:val="32"/>
          <w:szCs w:val="32"/>
        </w:rPr>
        <w:t>组  长：甘  健（花溪区教育局党委书记、局长）</w:t>
      </w:r>
    </w:p>
    <w:p w14:paraId="08030B10">
      <w:pPr>
        <w:pageBreakBefore w:val="0"/>
        <w:spacing w:line="574" w:lineRule="exact"/>
        <w:ind w:left="0" w:right="0" w:firstLine="640"/>
        <w:rPr>
          <w:rFonts w:ascii="Times New Roman" w:hAnsi="Times New Roman"/>
          <w:color w:val="000000"/>
          <w:sz w:val="32"/>
          <w:szCs w:val="32"/>
        </w:rPr>
      </w:pPr>
      <w:r>
        <w:rPr>
          <w:rFonts w:ascii="Times New Roman" w:hAnsi="Times New Roman"/>
          <w:color w:val="000000"/>
          <w:sz w:val="32"/>
          <w:szCs w:val="32"/>
        </w:rPr>
        <w:t>副组长：田  萍（花溪区教育局党委委员、副局长）</w:t>
      </w:r>
    </w:p>
    <w:p w14:paraId="5AA63BB8">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冯  霞（花溪区人民政府教育督导室副科级督学）</w:t>
      </w:r>
    </w:p>
    <w:p w14:paraId="51E5DE3B">
      <w:pPr>
        <w:pageBreakBefore w:val="0"/>
        <w:spacing w:line="574" w:lineRule="exact"/>
        <w:ind w:left="0" w:right="0" w:firstLine="1920"/>
        <w:rPr>
          <w:rFonts w:ascii="Times New Roman" w:hAnsi="Times New Roman"/>
          <w:color w:val="000000"/>
          <w:sz w:val="32"/>
          <w:szCs w:val="32"/>
        </w:rPr>
      </w:pPr>
      <w:r>
        <w:rPr>
          <w:rFonts w:ascii="Times New Roman" w:hAnsi="Times New Roman"/>
          <w:color w:val="000000"/>
          <w:sz w:val="32"/>
          <w:szCs w:val="32"/>
        </w:rPr>
        <w:t>樊晓文（花溪区人民政府教育督导室副科级督学）</w:t>
      </w:r>
    </w:p>
    <w:p w14:paraId="50116CDD">
      <w:pPr>
        <w:pageBreakBefore w:val="0"/>
        <w:spacing w:line="574" w:lineRule="exact"/>
        <w:ind w:left="0" w:right="0" w:firstLine="640"/>
        <w:rPr>
          <w:rFonts w:ascii="Times New Roman" w:hAnsi="Times New Roman"/>
          <w:color w:val="000000"/>
          <w:sz w:val="32"/>
          <w:szCs w:val="32"/>
        </w:rPr>
      </w:pPr>
      <w:r>
        <w:rPr>
          <w:rFonts w:ascii="Times New Roman" w:hAnsi="Times New Roman"/>
          <w:color w:val="000000"/>
          <w:sz w:val="32"/>
          <w:szCs w:val="32"/>
        </w:rPr>
        <w:t>组  员：何金祥（花溪区教育局教育科负责人）</w:t>
      </w:r>
    </w:p>
    <w:p w14:paraId="63F99A22">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刘  鸿（花溪区教育局民办教育科负责人）</w:t>
      </w:r>
    </w:p>
    <w:p w14:paraId="4E94AC49">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张亚军（花溪区教育局办公室负责人）</w:t>
      </w:r>
    </w:p>
    <w:p w14:paraId="38A3767E">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许修禄（花溪区教育局计财科负责人）</w:t>
      </w:r>
    </w:p>
    <w:p w14:paraId="725E9793">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杨俊晏（花溪区教育局核算中心负责人）</w:t>
      </w:r>
    </w:p>
    <w:p w14:paraId="0E8784FD">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李光炜（花溪区教育局人事科负责人）</w:t>
      </w:r>
    </w:p>
    <w:p w14:paraId="7BBFD258">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莫  祥（花溪区教育局体卫艺法规安全科负责人）</w:t>
      </w:r>
    </w:p>
    <w:p w14:paraId="3DE7F25B">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雷  剑（花溪区教育培训研究中心负责人）</w:t>
      </w:r>
    </w:p>
    <w:p w14:paraId="5F67EEF4">
      <w:pPr>
        <w:pageBreakBefore w:val="0"/>
        <w:spacing w:line="574" w:lineRule="exact"/>
        <w:ind w:left="0" w:right="0" w:firstLine="1897"/>
        <w:rPr>
          <w:rFonts w:ascii="Times New Roman" w:hAnsi="Times New Roman"/>
          <w:color w:val="000000"/>
          <w:sz w:val="32"/>
          <w:szCs w:val="32"/>
        </w:rPr>
      </w:pPr>
      <w:r>
        <w:rPr>
          <w:rFonts w:ascii="Times New Roman" w:hAnsi="Times New Roman"/>
          <w:color w:val="000000"/>
          <w:sz w:val="32"/>
          <w:szCs w:val="32"/>
        </w:rPr>
        <w:t>顾天篪（花溪区教育局招生办负责人）</w:t>
      </w:r>
    </w:p>
    <w:p w14:paraId="25E6B77F">
      <w:pPr>
        <w:pageBreakBefore w:val="0"/>
        <w:spacing w:line="574" w:lineRule="exact"/>
        <w:ind w:left="0" w:right="0" w:firstLine="1920"/>
        <w:rPr>
          <w:rFonts w:ascii="Times New Roman" w:hAnsi="Times New Roman"/>
          <w:color w:val="000000"/>
          <w:sz w:val="32"/>
          <w:szCs w:val="32"/>
        </w:rPr>
      </w:pPr>
      <w:r>
        <w:rPr>
          <w:rFonts w:ascii="Times New Roman" w:hAnsi="Times New Roman"/>
          <w:color w:val="000000"/>
          <w:sz w:val="32"/>
          <w:szCs w:val="32"/>
        </w:rPr>
        <w:t>陈恒云（花溪区学生资助管理中心负责人）</w:t>
      </w:r>
    </w:p>
    <w:p w14:paraId="2BECFF51">
      <w:pPr>
        <w:pageBreakBefore w:val="0"/>
        <w:spacing w:line="574" w:lineRule="exact"/>
        <w:ind w:left="0" w:right="0" w:firstLine="1897"/>
        <w:jc w:val="left"/>
        <w:rPr>
          <w:rFonts w:ascii="Times New Roman" w:hAnsi="Times New Roman"/>
          <w:color w:val="000000"/>
          <w:sz w:val="32"/>
          <w:szCs w:val="32"/>
        </w:rPr>
      </w:pPr>
      <w:r>
        <w:rPr>
          <w:rFonts w:ascii="Times New Roman" w:hAnsi="Times New Roman"/>
          <w:color w:val="000000"/>
          <w:sz w:val="32"/>
          <w:szCs w:val="32"/>
        </w:rPr>
        <w:t>各义务教育学校校长、幼儿园园长</w:t>
      </w:r>
    </w:p>
    <w:p w14:paraId="408B5D40">
      <w:pPr>
        <w:spacing w:line="560" w:lineRule="exact"/>
        <w:jc w:val="left"/>
        <w:rPr>
          <w:rFonts w:ascii="Times New Roman" w:hAnsi="Times New Roman"/>
          <w:color w:val="000000"/>
          <w:sz w:val="32"/>
          <w:szCs w:val="32"/>
        </w:rPr>
      </w:pPr>
      <w:r>
        <w:rPr>
          <w:rFonts w:ascii="Times New Roman" w:hAnsi="Times New Roman"/>
          <w:color w:val="000000"/>
          <w:sz w:val="32"/>
          <w:szCs w:val="32"/>
        </w:rPr>
        <w:t>附件2</w:t>
      </w:r>
    </w:p>
    <w:p w14:paraId="3469B64E">
      <w:pPr>
        <w:spacing w:line="560" w:lineRule="exact"/>
        <w:jc w:val="left"/>
        <w:rPr>
          <w:rFonts w:ascii="Times New Roman" w:hAnsi="Times New Roman"/>
          <w:color w:val="000000"/>
          <w:sz w:val="32"/>
          <w:szCs w:val="32"/>
        </w:rPr>
      </w:pPr>
    </w:p>
    <w:p w14:paraId="6E466C7C">
      <w:pPr>
        <w:spacing w:line="560" w:lineRule="exact"/>
        <w:jc w:val="center"/>
        <w:rPr>
          <w:rFonts w:ascii="Times New Roman" w:hAnsi="Times New Roman"/>
          <w:color w:val="000000"/>
          <w:sz w:val="44"/>
          <w:szCs w:val="44"/>
        </w:rPr>
      </w:pPr>
      <w:r>
        <w:rPr>
          <w:rFonts w:ascii="Times New Roman" w:hAnsi="Times New Roman"/>
          <w:color w:val="000000"/>
          <w:sz w:val="44"/>
          <w:szCs w:val="44"/>
        </w:rPr>
        <w:t>花溪区中小学义务教育划片招生服务范围</w:t>
      </w:r>
    </w:p>
    <w:p w14:paraId="2A95762E">
      <w:pPr>
        <w:spacing w:line="560" w:lineRule="exact"/>
        <w:ind w:firstLine="640"/>
        <w:rPr>
          <w:rFonts w:ascii="Times New Roman" w:hAnsi="Times New Roman"/>
          <w:color w:val="000000"/>
          <w:sz w:val="32"/>
          <w:szCs w:val="32"/>
        </w:rPr>
      </w:pPr>
    </w:p>
    <w:p w14:paraId="3B02158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以下“持有我区户籍”指花溪片区、经开片区的户籍，且在该划片招生服务范围内的户籍。</w:t>
      </w:r>
    </w:p>
    <w:p w14:paraId="76DE6F8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新建住宅小区配建教育设施的，符合条件的业主适龄子女原则上在配建学校就读。</w:t>
      </w:r>
    </w:p>
    <w:p w14:paraId="17A6967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经开片区</w:t>
      </w:r>
    </w:p>
    <w:p w14:paraId="47A2E4D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一、花溪区第一实验学校</w:t>
      </w:r>
    </w:p>
    <w:p w14:paraId="237727F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1.云凯居委会：纺纱厂、3535厂小河住宅区，中海城市花园、云凯熙园、原四十四家属楼、元琦林居持有我区户籍的住户子女。</w:t>
      </w:r>
    </w:p>
    <w:p w14:paraId="3C56C66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2.黄河居委会：电机厂二福利、贵柴厂二福利、黔江厂住宅区，榕筑平安小区、黔江名典、十里江南、江南苑、家和花园持有我区户籍的住户子女。</w:t>
      </w:r>
    </w:p>
    <w:p w14:paraId="4D69F76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3.长江居委会：华烽厂住宅区、安置楼、乐街小区、小罗街砖厂、规划楼、西秀小区、雅泽酒店、华榕商住楼持有我区户籍的住户子女。</w:t>
      </w:r>
    </w:p>
    <w:p w14:paraId="4936E36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4.浦江居委会：转盘方源小区、农行宿舍住宅区持有我区户籍的居民子女。</w:t>
      </w:r>
    </w:p>
    <w:p w14:paraId="77E5A6F9">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5.香江居委会：碧园花城、德天国际新城（大糖果）小区、电机厂西区宿舍、龙湾国际二期住宅小区持有我区户籍的住户子女</w:t>
      </w:r>
    </w:p>
    <w:p w14:paraId="7A4370A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6.瑞和居委会：动力厂、螺栓厂生活区持有我区户籍的住户子女。</w:t>
      </w:r>
    </w:p>
    <w:p w14:paraId="65E6AFA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7.万科居委会：恒大翡翠华庭住宅小区；恒森自在城住宅小区持有我区户籍的住户子女。</w:t>
      </w:r>
    </w:p>
    <w:p w14:paraId="2E81F07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8.黔江居委会：宏明大厦住宅小区持有我区户籍的住户子女。</w:t>
      </w:r>
    </w:p>
    <w:p w14:paraId="2BDF850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二、万科第一小学</w:t>
      </w:r>
    </w:p>
    <w:p w14:paraId="181CF81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万科居委会：万科金域华府住宅小区、万科大都会住宅小区、万科花城住宅小区持有我区户籍的住户子女。</w:t>
      </w:r>
    </w:p>
    <w:p w14:paraId="37D8E96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三、花溪区第四小学</w:t>
      </w:r>
    </w:p>
    <w:p w14:paraId="62B80AA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1.清水江居委会：西工厂、永红厂、青山小区、三○○医院、南山高地、大兴商厦、金榕大厦持有我区户籍的住户子女。</w:t>
      </w:r>
    </w:p>
    <w:p w14:paraId="5AC8895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2.浦江居委会：麦兆住宅小区、强星商住楼、东方公寓、沙子坡宿舍、黄埔国际住宅小区、亚青城住宅小区持有我区户籍的住户子女。</w:t>
      </w:r>
    </w:p>
    <w:p w14:paraId="44BDE17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3.淮河居委会：华田清水湾、榕筑二期、星河国际城、三江小区持有我区户籍的住户子女。</w:t>
      </w:r>
    </w:p>
    <w:p w14:paraId="79CE686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4.锦江居委会：管委宿舍、榕筑一期、香港城、中兴苑、贵航大院、邮政公寓、科技综合楼、翡翠新村持有我区户籍的住户子女。</w:t>
      </w:r>
    </w:p>
    <w:p w14:paraId="72FD954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5.一鸣宽城住宅小区持有我区户籍的住户子女。</w:t>
      </w:r>
    </w:p>
    <w:p w14:paraId="61E9874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四、花溪区漓江小学</w:t>
      </w:r>
    </w:p>
    <w:p w14:paraId="62BCA20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1.原五山社区、北门社区、滨河社区：矿山厂住宅区、上河城、大寨村府里庄持有我区户籍的住户子女。</w:t>
      </w:r>
    </w:p>
    <w:p w14:paraId="295AA6B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2.原漓江社区：小河镇大寨政府大寨宿舍、防疫站宿舍、漓江花园、鑫荣花园、楠竹花园、金碧湾、供电分局宿舍、教师公寓、汇景苑持有我区户籍的住户子女。</w:t>
      </w:r>
    </w:p>
    <w:p w14:paraId="2821C37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3.兴隆居委会：兴隆城市花园、兴隆苑持有我区户籍的住户子女。</w:t>
      </w:r>
    </w:p>
    <w:p w14:paraId="61CE398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4.航天园居委会：三六一住宅区持有我区户籍的住户子女。</w:t>
      </w:r>
    </w:p>
    <w:p w14:paraId="66F7026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5.场坝村、大寨村、月半湾住宅小区、中院村持有我区户籍的村（居）民子女。</w:t>
      </w:r>
    </w:p>
    <w:p w14:paraId="7548077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6矿山居委会：润德居住宅小区持有我区户籍的住户子女。</w:t>
      </w:r>
    </w:p>
    <w:p w14:paraId="5488F23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五、花溪区第五小学</w:t>
      </w:r>
    </w:p>
    <w:p w14:paraId="33D8D99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1.香江居委会：香江花园、永诚明彩居、龙湾国际一期、长城嘉苑、银桥小区持有我区户籍的住户子女。</w:t>
      </w:r>
    </w:p>
    <w:p w14:paraId="466A1E3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2.浦江居委会：榕贵大厦、华新公寓、金厦地产食品大楼宿舍、经贸大厦等持有我区户籍的住户子女。</w:t>
      </w:r>
    </w:p>
    <w:p w14:paraId="7DF0A0B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3.淮河居委会：卓越经商、卓越时代大厦、铭星小河印象、榕筑鲜花广场持有我区户籍的住户子女、北大资源缤纷广场住宅小区持有我区户籍的住户子女。</w:t>
      </w:r>
    </w:p>
    <w:p w14:paraId="5DE3118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4.黄河路以西大坡村持有我区户籍的村（居）民子女。</w:t>
      </w:r>
    </w:p>
    <w:p w14:paraId="56952CE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5.淮河路持有我区户籍的散居户。</w:t>
      </w:r>
    </w:p>
    <w:p w14:paraId="15512AA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6.部分进城务工人员子女。</w:t>
      </w:r>
    </w:p>
    <w:p w14:paraId="35A1F67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六、花溪区第九小学</w:t>
      </w:r>
    </w:p>
    <w:p w14:paraId="54B0743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1.毛寨村持有我区户籍的村（居）民子女。</w:t>
      </w:r>
    </w:p>
    <w:p w14:paraId="2D207C8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2.原松花江社区持有我区户籍的住户子女（含王武监狱、汽改厂住宅区住户子女等）。</w:t>
      </w:r>
    </w:p>
    <w:p w14:paraId="1D24E72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3.原枫阳社区持有我区户籍的住户子女（含枫阳厂住宅区住户子女等）、美城新都住宅小区持有我区户籍的住户子女</w:t>
      </w:r>
    </w:p>
    <w:p w14:paraId="45F9BC4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4.松花江路持有我区户籍的散居户。</w:t>
      </w:r>
    </w:p>
    <w:p w14:paraId="5F549F0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5.部分进城务工人员子女。</w:t>
      </w:r>
    </w:p>
    <w:p w14:paraId="0B3CC1C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七、花溪区浦江小学</w:t>
      </w:r>
    </w:p>
    <w:p w14:paraId="2D1E740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1.盘江居委会：轴承厂住宅区、盘江花园、紫竹苑、金竹苑、奥运花园、阳光嘉园、瑞强居、安居楼、紧固件厂家属区持有我区户籍的住户子女。</w:t>
      </w:r>
    </w:p>
    <w:p w14:paraId="0518800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浦江居委会：浦江名典、市二十五中教师楼、电杆厂住宅区、供销社、建行宿舍、浦江路政府宿舍、海办宿舍、电机厂一福利、贵柴厂一福利等持有我区户籍的住户子女、万科花样住宅小区持有我区户籍的住户子女。</w:t>
      </w:r>
    </w:p>
    <w:p w14:paraId="42BDDC3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3.大坡村四组、五组村民子女。</w:t>
      </w:r>
    </w:p>
    <w:p w14:paraId="5A2948D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4.部分进城务工人员子女。</w:t>
      </w:r>
    </w:p>
    <w:p w14:paraId="1F907DE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八、花溪区第三实验学校</w:t>
      </w:r>
    </w:p>
    <w:p w14:paraId="7918903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1.中曹居委会：中建四局施工公司、工程机械厂住宅区，东方小区、凯宏苑商住楼、西站沿线附近住宅区持有我区户籍的居民子女、美林谷住宅小区持有我区户籍的住户子女。</w:t>
      </w:r>
    </w:p>
    <w:p w14:paraId="135A563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2.小屯路、中建四局二公司住宅区持有我区户籍的散居户。</w:t>
      </w:r>
    </w:p>
    <w:p w14:paraId="5FB20A79">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3尖山村、龙王村持有我区户籍的村（居）民子女。</w:t>
      </w:r>
    </w:p>
    <w:p w14:paraId="021A38E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4.部分进城务工人员子女。</w:t>
      </w:r>
    </w:p>
    <w:p w14:paraId="126CCDE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九、花溪区金竹民族学校（小学部）</w:t>
      </w:r>
    </w:p>
    <w:p w14:paraId="09D3C4E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1.原金龙社区（不包括农科院）、金溪社区和滥泥村持有我区户籍的村（居）民子女、碧桂园贵阳1号住宅小区、贵安大道回迁安置小区持有我区户籍的住户子女。</w:t>
      </w:r>
    </w:p>
    <w:p w14:paraId="48B7CD0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十、小孟工业园区第一小学</w:t>
      </w:r>
    </w:p>
    <w:p w14:paraId="379D21A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1.王宽村村持有我区户籍的村（居）民子女、王宽安置小区持有我区户籍的住户子女</w:t>
      </w:r>
    </w:p>
    <w:p w14:paraId="4A793D6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2.丰报云村持有我区户籍的村（居）民子女。</w:t>
      </w:r>
    </w:p>
    <w:p w14:paraId="54503E4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3.陈亮村持有我区户籍的村（居）民子女。</w:t>
      </w:r>
    </w:p>
    <w:p w14:paraId="6B9FBD4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4.翁岩村持有我区户籍的村（居）民子女。</w:t>
      </w:r>
    </w:p>
    <w:p w14:paraId="7CDADA6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5.部分进城务工人员子女。</w:t>
      </w:r>
    </w:p>
    <w:p w14:paraId="7590A4B4">
      <w:pPr>
        <w:pageBreakBefore w:val="0"/>
        <w:spacing w:line="574" w:lineRule="exact"/>
        <w:ind w:left="0" w:right="0" w:firstLine="640"/>
        <w:jc w:val="both"/>
        <w:rPr>
          <w:rFonts w:ascii="Times New Roman" w:hAnsi="Times New Roman"/>
          <w:b/>
          <w:color w:val="000000"/>
          <w:sz w:val="32"/>
          <w:szCs w:val="32"/>
        </w:rPr>
      </w:pPr>
      <w:r>
        <w:rPr>
          <w:rFonts w:ascii="Times New Roman" w:hAnsi="Times New Roman"/>
          <w:color w:val="000000"/>
          <w:sz w:val="32"/>
          <w:szCs w:val="32"/>
        </w:rPr>
        <w:t>十一、</w:t>
      </w:r>
      <w:r>
        <w:rPr>
          <w:rFonts w:ascii="Times New Roman" w:hAnsi="Times New Roman"/>
          <w:b/>
          <w:color w:val="000000"/>
          <w:sz w:val="32"/>
          <w:szCs w:val="32"/>
        </w:rPr>
        <w:t>花溪区第二实验学校</w:t>
      </w:r>
    </w:p>
    <w:p w14:paraId="24A1D8A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1.红林公司持有我区户籍的住户子女（含143厂住宅区住户子女）。</w:t>
      </w:r>
    </w:p>
    <w:p w14:paraId="672680A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2.王武村户籍的村（居）民子女。</w:t>
      </w:r>
    </w:p>
    <w:p w14:paraId="10BEE6E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3.时代家园（小孟公租房）安置小区持有我区户籍的住户子女。</w:t>
      </w:r>
    </w:p>
    <w:p w14:paraId="73702DC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4.部分进城务工人员子女。</w:t>
      </w:r>
    </w:p>
    <w:p w14:paraId="4568A9F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十二、花溪区第六小学</w:t>
      </w:r>
    </w:p>
    <w:p w14:paraId="0E3083E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1.洛解村持有我区户籍村民子女。</w:t>
      </w:r>
    </w:p>
    <w:p w14:paraId="3226B5D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2.珠江居委会：珠江湾畔、小城故事、德盛园持有我区户籍的住户子女。</w:t>
      </w:r>
    </w:p>
    <w:p w14:paraId="28FF837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3.瑞和居委会：瑞和家园持有我区户籍的住户子女。</w:t>
      </w:r>
    </w:p>
    <w:p w14:paraId="153FFE3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4.长江居委会：华榕商住楼持有我区户籍的住户子女。</w:t>
      </w:r>
    </w:p>
    <w:p w14:paraId="5BC50E0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5.部分进城务工人员子女。</w:t>
      </w:r>
    </w:p>
    <w:p w14:paraId="1A8B51C9">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十三、花溪区华阳小学</w:t>
      </w:r>
    </w:p>
    <w:p w14:paraId="2F1D860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1.华阳校区</w:t>
      </w:r>
    </w:p>
    <w:p w14:paraId="2F9151E9">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华阳居委会：华阳厂住宅区、中兴华阳花园持有我区户籍的住户子女。</w:t>
      </w:r>
    </w:p>
    <w:p w14:paraId="53283B5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2.大兴校区</w:t>
      </w:r>
    </w:p>
    <w:p w14:paraId="693B8C1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大兴居委会：中兴世家、大兴星城持有我区户籍的住户子女。</w:t>
      </w:r>
    </w:p>
    <w:p w14:paraId="2B3C9E3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十四、花溪区第八小学</w:t>
      </w:r>
    </w:p>
    <w:p w14:paraId="23FF52A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1.珠显村持我区户籍的村（居）民子女。</w:t>
      </w:r>
    </w:p>
    <w:p w14:paraId="23E3C569">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2.盘江居委会：阳光嘉园持有我区户籍的住户子女。</w:t>
      </w:r>
    </w:p>
    <w:p w14:paraId="7871F08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3.部分进城务工人员子女。</w:t>
      </w:r>
    </w:p>
    <w:p w14:paraId="05E2FD7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十五、花溪区第十小学</w:t>
      </w:r>
    </w:p>
    <w:p w14:paraId="21315D9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1.周家寨村、红艳村持有我区户籍的村（居）民子女。</w:t>
      </w:r>
    </w:p>
    <w:p w14:paraId="3FC8A3E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2.部分进城务工人员子女。</w:t>
      </w:r>
    </w:p>
    <w:p w14:paraId="6E657CD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十六、花溪区第七小学</w:t>
      </w:r>
    </w:p>
    <w:p w14:paraId="2CB74AF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1.从上水村及董家堰村的麦达寨、麦翁寨户籍迁往腾龙湾小区居住的村居民子女。</w:t>
      </w:r>
    </w:p>
    <w:p w14:paraId="28C609D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2.户籍迁入腾龙湾小区的居民子女。</w:t>
      </w:r>
    </w:p>
    <w:p w14:paraId="328F863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3.部分进城务工人员子女。</w:t>
      </w:r>
    </w:p>
    <w:p w14:paraId="7A4E5F8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十七、花溪区第十三小学</w:t>
      </w:r>
    </w:p>
    <w:p w14:paraId="4FACB58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1.金山村持有我区户籍的村（居）民子女。</w:t>
      </w:r>
    </w:p>
    <w:p w14:paraId="7E00C87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2.部分进城务工人员子女。</w:t>
      </w:r>
    </w:p>
    <w:p w14:paraId="47F74ED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十八、花溪区第十四小学</w:t>
      </w:r>
    </w:p>
    <w:p w14:paraId="100AAE8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1.竹林村持有我区户籍的村（居）民子女。</w:t>
      </w:r>
    </w:p>
    <w:p w14:paraId="03AA97E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2.部分进城务工人员子女。</w:t>
      </w:r>
    </w:p>
    <w:p w14:paraId="6C5BD00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十九、花溪区第十七小学</w:t>
      </w:r>
    </w:p>
    <w:p w14:paraId="008525F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1.付官村持有我区户籍的村（居）民子女。</w:t>
      </w:r>
    </w:p>
    <w:p w14:paraId="31D5FFF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2.部分进城务工人员子女。</w:t>
      </w:r>
    </w:p>
    <w:p w14:paraId="05BFC7F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二十、贵阳市第三十四中学</w:t>
      </w:r>
    </w:p>
    <w:p w14:paraId="0C20946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1.清水江居委会：西工厂、永红厂、青山小区、三○○医院、南山高地、大兴商厦、金榕大厦持有我区户籍的住户子女。</w:t>
      </w:r>
    </w:p>
    <w:p w14:paraId="2ECD722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2.浦江居委会：麦兆住宅小区、强星商住楼、东方公寓、沙子坡宿舍、黄埔国际住宅小区、亚青城住宅小区持有我区户籍的住户子女。</w:t>
      </w:r>
    </w:p>
    <w:p w14:paraId="0CC6A4C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3.淮河居委会：卓越经商、卓越时代大厦、铭星小河印象、榕筑鲜花广场、华田清水湾、榕筑二期、星河国际城、三江小区、北大资源缤纷广场住宅小区持有我区户籍的住户子女。</w:t>
      </w:r>
    </w:p>
    <w:p w14:paraId="463791B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4.锦江居委会：管委宿舍、榕筑一期、香港城、中兴苑、贵航大院、邮政公寓、科技综合楼、翡翠新村持有我区户籍的住户子女。</w:t>
      </w:r>
    </w:p>
    <w:p w14:paraId="3AE58B6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5.原漓江社区：小河镇大寨政府大寨宿舍、防疫站宿舍、漓江花园、鑫荣花园、楠竹花园、金碧湾、供电分局宿舍、教师公寓、汇景苑持有我区户籍的住户子女。</w:t>
      </w:r>
    </w:p>
    <w:p w14:paraId="2ABA564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6.兴隆居委会：兴隆城市花园、兴隆苑持有我区户籍的住户子女。</w:t>
      </w:r>
    </w:p>
    <w:p w14:paraId="27C29C4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7.原五山社区、北门社区、滨河社区：矿山厂住宅区、上河城、大寨村府里庄持有我区户籍的住户子女。</w:t>
      </w:r>
    </w:p>
    <w:p w14:paraId="67BFC40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8.航天园居委会：三六一住宅区持有我区户籍的住户子女。</w:t>
      </w:r>
    </w:p>
    <w:p w14:paraId="16158B6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9.大寨村、月半湾住宅小区、中院村持有我区户籍的村（居）民子女。</w:t>
      </w:r>
    </w:p>
    <w:p w14:paraId="33498F5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10.原市三十八中初中部招生范围：</w:t>
      </w:r>
    </w:p>
    <w:p w14:paraId="7BBE537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（1）场坝村、红艳村、王宽村、毛寨村、周家寨村、陈亮村、翁岩村持有我区户籍的村、居民子女。</w:t>
      </w:r>
    </w:p>
    <w:p w14:paraId="145BAE9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（2）原松花江社区持有我区户籍的住户子女（含王武监狱、汽改厂住宅区住户子女）。</w:t>
      </w:r>
    </w:p>
    <w:p w14:paraId="40698F6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（3）原枫阳社区持有我区户籍的住户子女（含枫阳厂住宅区住户子女等）、美城新都住宅小区持有我区户籍的住户子女。</w:t>
      </w:r>
    </w:p>
    <w:p w14:paraId="04D7EE0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（4）王武路持有我区户籍的散居户。</w:t>
      </w:r>
    </w:p>
    <w:p w14:paraId="14031F5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（5）原红林社区持有我区户籍的住户子女（含143厂住宅区住户子女）。</w:t>
      </w:r>
    </w:p>
    <w:p w14:paraId="58F968B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（6）王武村、丰报云村、付官村持有我区户籍的住户子女。</w:t>
      </w:r>
    </w:p>
    <w:p w14:paraId="5DE30D9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11.一鸣宽城住宅小区持有我区户籍的住户子女。</w:t>
      </w:r>
    </w:p>
    <w:p w14:paraId="2EC7288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12</w:t>
      </w:r>
      <w:r>
        <w:rPr>
          <w:rFonts w:ascii="Times New Roman" w:hAnsi="Times New Roman"/>
          <w:b/>
          <w:color w:val="000000"/>
          <w:sz w:val="32"/>
          <w:szCs w:val="32"/>
        </w:rPr>
        <w:t>.</w:t>
      </w:r>
      <w:r>
        <w:rPr>
          <w:rFonts w:ascii="Times New Roman" w:hAnsi="Times New Roman"/>
          <w:color w:val="000000"/>
          <w:sz w:val="32"/>
          <w:szCs w:val="32"/>
        </w:rPr>
        <w:t>时代家园（小孟公租房）安置小区持有我区户籍的住户子女。</w:t>
      </w:r>
    </w:p>
    <w:p w14:paraId="58876F6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13.王宽安置小区持有我区户籍的住户子女。</w:t>
      </w:r>
    </w:p>
    <w:p w14:paraId="6612798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14.矿山居委会：润德居住宅小区持有我区户籍的住户子女。</w:t>
      </w:r>
    </w:p>
    <w:p w14:paraId="71BB603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二十一、花溪实验中学</w:t>
      </w:r>
    </w:p>
    <w:p w14:paraId="212906E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1.云凯居委会：纺纱厂、3535厂小河住宅区、中海城市花园、云凯熙园、原四十四家属楼持有我区户籍的住户子女。</w:t>
      </w:r>
    </w:p>
    <w:p w14:paraId="2FA64619">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2.黄河居委会：电机厂二福利、贵柴厂二福利、黔江厂住宅区，榕筑平安小区、黔江名典、十里江南、江南苑、家和花园持有我区户籍的住户子女。</w:t>
      </w:r>
    </w:p>
    <w:p w14:paraId="6D23B1E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3.长江居委会：华烽厂住宅区、安置楼、乐街小区、小罗街砖厂、规划楼、西秀小区、雅泽酒店、华榕商住楼持有我区户籍的住户子女。</w:t>
      </w:r>
    </w:p>
    <w:p w14:paraId="2A24B2F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4.珠江居委会：珠江湾畔、小城故事、德盛园持有我区户籍的住户子女。</w:t>
      </w:r>
    </w:p>
    <w:p w14:paraId="14B2E93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5.盘江居委会：轴承厂住宅区、盘江花园、紫竹苑、金竹苑、奥运花园、阳光嘉园、瑞强居、安居楼、紧固件厂家属区持有我区户籍的住户子女。</w:t>
      </w:r>
    </w:p>
    <w:p w14:paraId="38F7C5B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浦江居委会：浦江名典、榕贵大厦、华新公寓、金厦地产、转盘方源小区、电机厂一福利、贵柴厂一福利、电杆厂住宅区，供销社、建行宿舍、浦江路政府宿舍、海办宿舍，食品综合楼、经贸大厦、转盘农行等持有我区户籍的住户子女。</w:t>
      </w:r>
    </w:p>
    <w:p w14:paraId="100635F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7.瑞和居委会：动力厂、螺栓厂生活区，瑞和家园、市二十五中教师楼。</w:t>
      </w:r>
    </w:p>
    <w:p w14:paraId="0442887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8.华阳居委会：华阳厂住宅区、中兴华阳花园持有我区户籍的住户子女。</w:t>
      </w:r>
    </w:p>
    <w:p w14:paraId="61CC2C2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9.香江居委会：香江花园、永诚明彩居、碧园花城、德天国际新城（大唐果）小区、龙湾国际、长城嘉苑、银桥小区、电机厂西区宿舍持有我区户籍的住户子女、龙湾国际（二期）住宅小区持有我区户籍的住户子女。</w:t>
      </w:r>
    </w:p>
    <w:p w14:paraId="72989C5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10.珠显村、洛解村、大坡村持有我区户籍的村（居）民子女。</w:t>
      </w:r>
    </w:p>
    <w:p w14:paraId="36B8394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11.大兴居委会：中兴世家、大兴星城持有我区户籍的住户子女。</w:t>
      </w:r>
    </w:p>
    <w:p w14:paraId="75AE9C4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12.万科居委会：恒森自在城住宅小区、翡翠华庭住宅小区、万科金域华府住宅小区、万科花城住宅小区、万科大都会住宅小区、万科花样住宅小区持有我区户籍的住户子女。</w:t>
      </w:r>
    </w:p>
    <w:p w14:paraId="07136E2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13.黔江居委会：宏明大厦持有我区户籍的住户子女。</w:t>
      </w:r>
    </w:p>
    <w:p w14:paraId="2FB8D92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二十二、花溪区第四实验学校</w:t>
      </w:r>
    </w:p>
    <w:p w14:paraId="04033D2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1.中建四局二公司住宅区持有我区户籍的住户子女。</w:t>
      </w:r>
    </w:p>
    <w:p w14:paraId="27F1E2D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2.平桥社区：西站沿线附近住宅区持有我区户籍的住户子女。</w:t>
      </w:r>
    </w:p>
    <w:p w14:paraId="102CB73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3.中建四局施工公司、工程机械厂住宅区，东方小区、凯宏苑商住楼、西站沿线附近住宅区持有我区户籍的居民子女。</w:t>
      </w:r>
    </w:p>
    <w:p w14:paraId="62341F4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4.小屯路、中建四局二公司住宅区持有我区户籍的散居户。</w:t>
      </w:r>
    </w:p>
    <w:p w14:paraId="0C428FF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5.尖山村、龙王村持有我区户籍的村（居）民子女。</w:t>
      </w:r>
    </w:p>
    <w:p w14:paraId="69632C7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6.上水村及董家堰村的麦达寨、麦翁寨户籍迁往腾龙湾小区居住的村（居）民子女。</w:t>
      </w:r>
    </w:p>
    <w:p w14:paraId="3BE23BC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7.部分进城务工人员子女。</w:t>
      </w:r>
    </w:p>
    <w:p w14:paraId="7EEF330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8.腾龙湾住宅小区持有我区户籍的住户子女。</w:t>
      </w:r>
    </w:p>
    <w:p w14:paraId="205C63A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9.美林谷住宅小区持有我区户籍的住户子女。</w:t>
      </w:r>
    </w:p>
    <w:p w14:paraId="1F4B842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二十三、金竹民族学校（初中）</w:t>
      </w:r>
    </w:p>
    <w:p w14:paraId="433585B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1.原金龙社区（不包括农科院）、金溪社区、金山村、竹林村、滥泥村持有我区户籍的村（居）民子女、碧桂园贵阳1号住宅小区、贵安大道回迁房安置小区持有我区户籍的住户子女。</w:t>
      </w:r>
    </w:p>
    <w:p w14:paraId="445AD6B4">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2.部分进城务工人员子女。</w:t>
      </w:r>
    </w:p>
    <w:p w14:paraId="6CD7A3C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二十四、贵阳市第三十六中学</w:t>
      </w:r>
    </w:p>
    <w:p w14:paraId="07B9701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进城务工人员子女。</w:t>
      </w:r>
    </w:p>
    <w:p w14:paraId="36ABD311">
      <w:pPr>
        <w:spacing w:line="560" w:lineRule="exact"/>
        <w:ind w:firstLine="640"/>
        <w:rPr>
          <w:rFonts w:ascii="Times New Roman" w:hAnsi="Times New Roman"/>
          <w:color w:val="000000"/>
          <w:sz w:val="32"/>
          <w:szCs w:val="32"/>
        </w:rPr>
      </w:pPr>
    </w:p>
    <w:p w14:paraId="748D460C">
      <w:pPr>
        <w:spacing w:line="560" w:lineRule="exact"/>
        <w:ind w:left="0" w:firstLine="640"/>
        <w:rPr>
          <w:rFonts w:ascii="Times New Roman" w:hAnsi="Times New Roman"/>
          <w:color w:val="000000"/>
          <w:sz w:val="32"/>
          <w:szCs w:val="32"/>
        </w:rPr>
      </w:pPr>
      <w:r>
        <w:rPr>
          <w:rFonts w:ascii="Times New Roman" w:hAnsi="Times New Roman"/>
          <w:color w:val="000000"/>
          <w:sz w:val="32"/>
          <w:szCs w:val="32"/>
        </w:rPr>
        <w:t>花溪片区</w:t>
      </w:r>
    </w:p>
    <w:p w14:paraId="3023D14C">
      <w:pPr>
        <w:pageBreakBefore w:val="0"/>
        <w:spacing w:line="574" w:lineRule="exact"/>
        <w:ind w:left="643" w:right="0" w:firstLine="640"/>
        <w:rPr>
          <w:rFonts w:ascii="Times New Roman" w:hAnsi="Times New Roman"/>
          <w:color w:val="000000"/>
          <w:sz w:val="32"/>
          <w:szCs w:val="32"/>
        </w:rPr>
      </w:pPr>
      <w:r>
        <w:rPr>
          <w:rFonts w:ascii="Times New Roman" w:hAnsi="Times New Roman"/>
          <w:color w:val="000000"/>
          <w:sz w:val="32"/>
          <w:szCs w:val="32"/>
        </w:rPr>
        <w:t>一、花溪小学</w:t>
      </w:r>
    </w:p>
    <w:p w14:paraId="73BE2E9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北至航天路—万达路，西至甲秀南路——溪山酒店（含吉麟村、养牛村农业户籍适龄儿童），南至花溪河——民主路——清华中学教师宿舍与明秀城围墙，东至棉花关区域（含麦乃寨）。</w:t>
      </w:r>
    </w:p>
    <w:p w14:paraId="130A786D">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二、花溪区第二小学</w:t>
      </w:r>
    </w:p>
    <w:p w14:paraId="1FBB2267">
      <w:pPr>
        <w:pageBreakBefore w:val="0"/>
        <w:spacing w:line="574" w:lineRule="exact"/>
        <w:ind w:right="0" w:firstLine="640"/>
        <w:jc w:val="left"/>
        <w:rPr>
          <w:rFonts w:ascii="Times New Roman" w:hAnsi="Times New Roman"/>
          <w:b/>
          <w:color w:val="000000"/>
          <w:sz w:val="32"/>
          <w:szCs w:val="32"/>
        </w:rPr>
      </w:pPr>
      <w:r>
        <w:rPr>
          <w:rFonts w:ascii="Times New Roman" w:hAnsi="Times New Roman"/>
          <w:color w:val="000000"/>
          <w:sz w:val="32"/>
          <w:szCs w:val="32"/>
        </w:rPr>
        <w:t>北至清华中学教师宿舍与明秀城——民主路——花溪二桥（甲秀南路）,西至田园北路——香椿路口，南至学士路（学士路靠九龙花园一边），东至金世旗与空办围墙为界。</w:t>
      </w:r>
    </w:p>
    <w:p w14:paraId="641B3B37">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三、花溪区第三小学</w:t>
      </w:r>
    </w:p>
    <w:p w14:paraId="52E9245F">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贵筑路，西至天鹅、马洞，南至鸿源路—关口寨（含关口寨）东至花桐南路（大寨民小、尖山小学、马洞小学、杨中小学、把伙小学招生由花溪区第三小学按范围划片招生）。洛平村、尖山村、营上村户籍的适龄儿童。</w:t>
      </w:r>
    </w:p>
    <w:p w14:paraId="7EA7739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四、花溪区民族小学</w:t>
      </w:r>
    </w:p>
    <w:p w14:paraId="708CB16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1.东至甲秀南路，航天路至万达路以北花溪片区区域，原上水村、董家堰村、竹林村户籍的适龄儿童。</w:t>
      </w:r>
    </w:p>
    <w:p w14:paraId="03B2F2B0">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2.部分进城务工人员适龄子女。</w:t>
      </w:r>
    </w:p>
    <w:p w14:paraId="39F17E68">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五、花溪区阳光小学</w:t>
      </w:r>
    </w:p>
    <w:p w14:paraId="7BB1A8C0">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北至金世旗与空办围墙——南大街学士路——明珠大道，西至南湖路——田园北路——花桐南路，南至亚泰学院-鸿源路——杨柳塘（不含杨柳塘）。</w:t>
      </w:r>
    </w:p>
    <w:p w14:paraId="1087F4E9">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六、花溪区民族中学（小学部）</w:t>
      </w:r>
    </w:p>
    <w:p w14:paraId="529D3FEA">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北至亚泰学院——鸿源路——杨柳塘，西至花燕路上板桥，南至九八五五厂，东至杨中村（不含杨中村）。</w:t>
      </w:r>
    </w:p>
    <w:p w14:paraId="72512997">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七、花溪区南溪学校（小学部）</w:t>
      </w:r>
    </w:p>
    <w:p w14:paraId="33983240">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持有我区清溪社区桐木岭村二组户籍、安置小区、原三十六厂职工的住户子女。</w:t>
      </w:r>
    </w:p>
    <w:p w14:paraId="6CF2D34F">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八、花溪区溪北小学</w:t>
      </w:r>
    </w:p>
    <w:p w14:paraId="70CD4454">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养牛村，西至花石路石板井村，南至花溪河，东至甲秀南路；为落实省、市关于接受进城务工农民子女就读的相关政策，为城区接受农民工子女就读学校（招生数额满为止）；养牛村户籍按2010年所定协议，由永诚学校负责。</w:t>
      </w:r>
    </w:p>
    <w:p w14:paraId="02F9FDAA">
      <w:pPr>
        <w:pageBreakBefore w:val="0"/>
        <w:spacing w:line="574" w:lineRule="exact"/>
        <w:ind w:right="0" w:firstLine="640"/>
        <w:rPr>
          <w:rFonts w:ascii="Times New Roman" w:hAnsi="Times New Roman"/>
          <w:b/>
          <w:color w:val="000000"/>
          <w:sz w:val="32"/>
          <w:szCs w:val="32"/>
        </w:rPr>
      </w:pPr>
      <w:r>
        <w:rPr>
          <w:rFonts w:ascii="Times New Roman" w:hAnsi="Times New Roman"/>
          <w:color w:val="000000"/>
          <w:sz w:val="32"/>
          <w:szCs w:val="32"/>
        </w:rPr>
        <w:t>九、</w:t>
      </w:r>
      <w:r>
        <w:rPr>
          <w:rFonts w:ascii="Times New Roman" w:hAnsi="Times New Roman"/>
          <w:b/>
          <w:color w:val="000000"/>
          <w:sz w:val="32"/>
          <w:szCs w:val="32"/>
        </w:rPr>
        <w:t>花溪区燕楼中心完小</w:t>
      </w:r>
    </w:p>
    <w:p w14:paraId="592216E4">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燕楼镇贵车小学、坝楼小学、旧盘小学、摆古小学。持有我区燕楼镇户籍的住户子女。</w:t>
      </w:r>
    </w:p>
    <w:p w14:paraId="1E02973D">
      <w:pPr>
        <w:pageBreakBefore w:val="0"/>
        <w:spacing w:line="574" w:lineRule="exact"/>
        <w:ind w:right="0" w:firstLine="640"/>
        <w:rPr>
          <w:rFonts w:ascii="Times New Roman" w:hAnsi="Times New Roman"/>
          <w:b/>
          <w:color w:val="000000"/>
          <w:sz w:val="32"/>
          <w:szCs w:val="32"/>
        </w:rPr>
      </w:pPr>
      <w:r>
        <w:rPr>
          <w:rFonts w:ascii="Times New Roman" w:hAnsi="Times New Roman"/>
          <w:color w:val="000000"/>
          <w:sz w:val="32"/>
          <w:szCs w:val="32"/>
        </w:rPr>
        <w:t>十、</w:t>
      </w:r>
      <w:r>
        <w:rPr>
          <w:rFonts w:ascii="Times New Roman" w:hAnsi="Times New Roman"/>
          <w:b/>
          <w:color w:val="000000"/>
          <w:sz w:val="32"/>
          <w:szCs w:val="32"/>
        </w:rPr>
        <w:t>花溪区青岩中心完小</w:t>
      </w:r>
    </w:p>
    <w:p w14:paraId="335FB6BF">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青岩镇扬眉小学、龙井小学、思潜小学、达夯小学、十一中小学部。持有我区青岩镇户籍的住户子女。</w:t>
      </w:r>
    </w:p>
    <w:p w14:paraId="774BF8DA">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十一、</w:t>
      </w:r>
      <w:r>
        <w:rPr>
          <w:rFonts w:ascii="Times New Roman" w:hAnsi="Times New Roman"/>
          <w:b/>
          <w:color w:val="000000"/>
          <w:sz w:val="32"/>
          <w:szCs w:val="32"/>
        </w:rPr>
        <w:t>花溪区孟关中心完小</w:t>
      </w:r>
    </w:p>
    <w:p w14:paraId="2F002586">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孟关改毛小学、世华小学、谷立小学、涟江小学。持有我区孟关乡户籍的住户子女。</w:t>
      </w:r>
    </w:p>
    <w:p w14:paraId="2BE4BBFB">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十二、</w:t>
      </w:r>
      <w:r>
        <w:rPr>
          <w:rFonts w:ascii="Times New Roman" w:hAnsi="Times New Roman"/>
          <w:b/>
          <w:color w:val="000000"/>
          <w:sz w:val="32"/>
          <w:szCs w:val="32"/>
        </w:rPr>
        <w:t>花溪区黔陶中心完小</w:t>
      </w:r>
    </w:p>
    <w:p w14:paraId="38FC7DED">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黔陶乡马场小学、赵司小学、骑龙小学。持有我区黔陶乡户籍的住户子女。</w:t>
      </w:r>
    </w:p>
    <w:p w14:paraId="5E720827">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十三、</w:t>
      </w:r>
      <w:r>
        <w:rPr>
          <w:rFonts w:ascii="Times New Roman" w:hAnsi="Times New Roman"/>
          <w:b/>
          <w:color w:val="000000"/>
          <w:sz w:val="32"/>
          <w:szCs w:val="32"/>
        </w:rPr>
        <w:t>花溪区马铃中心完小</w:t>
      </w:r>
    </w:p>
    <w:p w14:paraId="0ED09854">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马铃乡谷增小学、凯坝小学。持有我区马铃乡户籍的住户子女。</w:t>
      </w:r>
    </w:p>
    <w:p w14:paraId="0A4D3145">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十四、</w:t>
      </w:r>
      <w:r>
        <w:rPr>
          <w:rFonts w:ascii="Times New Roman" w:hAnsi="Times New Roman"/>
          <w:b/>
          <w:color w:val="000000"/>
          <w:sz w:val="32"/>
          <w:szCs w:val="32"/>
        </w:rPr>
        <w:t>花溪区高坡中心完小</w:t>
      </w:r>
    </w:p>
    <w:p w14:paraId="7ECA0109">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高坡乡大洪小学、云顶小学、杉坪小学、五寨小学、甲定小学。持有我区高坡乡户籍的住户子女。</w:t>
      </w:r>
    </w:p>
    <w:p w14:paraId="1DAB0BD7">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十五、</w:t>
      </w:r>
      <w:r>
        <w:rPr>
          <w:rFonts w:ascii="Times New Roman" w:hAnsi="Times New Roman"/>
          <w:b/>
          <w:color w:val="000000"/>
          <w:sz w:val="32"/>
          <w:szCs w:val="32"/>
        </w:rPr>
        <w:t>花溪区久安中心完小</w:t>
      </w:r>
    </w:p>
    <w:p w14:paraId="67D4A1C8">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久安乡吴山小学、打通小学。持有我区久安乡户籍的住户子女。</w:t>
      </w:r>
    </w:p>
    <w:p w14:paraId="533ACAD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十六、</w:t>
      </w:r>
      <w:r>
        <w:rPr>
          <w:rFonts w:ascii="Times New Roman" w:hAnsi="Times New Roman"/>
          <w:b/>
          <w:color w:val="000000"/>
          <w:sz w:val="32"/>
          <w:szCs w:val="32"/>
        </w:rPr>
        <w:t>花溪区麦坪中心完小</w:t>
      </w:r>
    </w:p>
    <w:p w14:paraId="08FC6A47">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麦坪乡大坡小学、彭官小学、杉木小学、刘庄小学、康寨小学、戈寨小学。持有我区麦坪镇户籍的住户子女。</w:t>
      </w:r>
    </w:p>
    <w:p w14:paraId="11BFAB1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十七、</w:t>
      </w:r>
      <w:r>
        <w:rPr>
          <w:rFonts w:ascii="Times New Roman" w:hAnsi="Times New Roman"/>
          <w:b/>
          <w:color w:val="000000"/>
          <w:sz w:val="32"/>
          <w:szCs w:val="32"/>
        </w:rPr>
        <w:t>花溪区石板中心完小</w:t>
      </w:r>
    </w:p>
    <w:p w14:paraId="579D5B7B">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石板镇合朋小学、隆昌小学、芦获小学、磊庄小学、蔡冲小学。持有我区石板镇户籍的住户子女。</w:t>
      </w:r>
    </w:p>
    <w:p w14:paraId="36B747C4">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十八、花溪区第一中学</w:t>
      </w:r>
    </w:p>
    <w:p w14:paraId="6774E3DA">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航天路——万达路；西至甲秀南路（含吉麟村农业户籍适龄少年）——田园北路；南至贵大南区（香椿路口）——南湖路——学士路口（学士路靠九龙花园一边为花溪一中，靠博士花园一边为花溪二中），金世旗与大将院落围墙为界；东至棉花关（含电杆厂、水利二处、麦乃村）。</w:t>
      </w:r>
    </w:p>
    <w:p w14:paraId="5C12EE18">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十九、花溪区第二中学</w:t>
      </w:r>
    </w:p>
    <w:p w14:paraId="4D229945">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北至大将院落小区与金世旗小区围墙交界——南大街学士路，西至南湖路——田园北路以东——明珠大道以南——甲秀南路以东，南至亚泰学院——鸿源路——杨柳塘（不含杨柳塘，含把伙村）。</w:t>
      </w:r>
    </w:p>
    <w:p w14:paraId="2E398EB7">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二十、花溪区第三中学</w:t>
      </w:r>
    </w:p>
    <w:p w14:paraId="327B088A">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北起航天路——万达路（包含上水村、竹林村、董家堰村的农业户籍少年），养牛村农业户籍的适龄少年，西至花石路石板井村，南至田园北路以西—明珠大道以北——甲秀南路以西。</w:t>
      </w:r>
    </w:p>
    <w:p w14:paraId="3F0E9A4E">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二十一、花溪区第四中学</w:t>
      </w:r>
    </w:p>
    <w:p w14:paraId="43021763">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持有我区石板镇户籍的住户子女。</w:t>
      </w:r>
    </w:p>
    <w:p w14:paraId="1DC5FEA0">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二十二、花溪区久安中学</w:t>
      </w:r>
    </w:p>
    <w:p w14:paraId="5C1B7C7E">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持有我区久安乡户籍的住户子女。</w:t>
      </w:r>
    </w:p>
    <w:p w14:paraId="2F32D81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二十三、花溪区麦坪中学</w:t>
      </w:r>
    </w:p>
    <w:p w14:paraId="115FD0F1">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持有我区麦坪镇户籍的住户子女。</w:t>
      </w:r>
    </w:p>
    <w:p w14:paraId="29FCD86E">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二十四、花溪区高坡中学</w:t>
      </w:r>
    </w:p>
    <w:p w14:paraId="7B35773A">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持有我区高坡乡户籍的住户子女。</w:t>
      </w:r>
    </w:p>
    <w:p w14:paraId="19BEC303">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二十五、花溪区第五中学</w:t>
      </w:r>
    </w:p>
    <w:p w14:paraId="39191B03">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持有我区孟关乡户籍的住户子女。</w:t>
      </w:r>
    </w:p>
    <w:p w14:paraId="6A6D39FB">
      <w:pPr>
        <w:pageBreakBefore w:val="0"/>
        <w:spacing w:line="574" w:lineRule="exact"/>
        <w:ind w:right="0" w:firstLine="640"/>
        <w:rPr>
          <w:rFonts w:ascii="Times New Roman" w:hAnsi="Times New Roman"/>
          <w:b/>
          <w:color w:val="000000"/>
          <w:sz w:val="32"/>
          <w:szCs w:val="32"/>
        </w:rPr>
      </w:pPr>
      <w:r>
        <w:rPr>
          <w:rFonts w:ascii="Times New Roman" w:hAnsi="Times New Roman"/>
          <w:color w:val="000000"/>
          <w:sz w:val="32"/>
          <w:szCs w:val="32"/>
        </w:rPr>
        <w:t>二十六</w:t>
      </w:r>
      <w:r>
        <w:rPr>
          <w:rFonts w:ascii="Times New Roman" w:hAnsi="Times New Roman"/>
          <w:b/>
          <w:color w:val="000000"/>
          <w:sz w:val="32"/>
          <w:szCs w:val="32"/>
        </w:rPr>
        <w:t>、花溪区青岩贵璜中学</w:t>
      </w:r>
    </w:p>
    <w:p w14:paraId="1F9063E2">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持有我区黔陶乡、马铃乡、青岩镇户籍的住户子女。</w:t>
      </w:r>
    </w:p>
    <w:p w14:paraId="32B25ECA">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二十七、花溪区燕楼中学</w:t>
      </w:r>
    </w:p>
    <w:p w14:paraId="2B7D1CD4">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持有我区燕楼镇户籍的住户子女。</w:t>
      </w:r>
    </w:p>
    <w:p w14:paraId="539ADA45">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二十八、花溪区南溪学校初中部</w:t>
      </w:r>
    </w:p>
    <w:p w14:paraId="6B5D6E8F">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1.持有我区清溪社区桐木岭村二组户籍、安置小区、原三十六厂职工的住户子女。</w:t>
      </w:r>
    </w:p>
    <w:p w14:paraId="3F02F63E">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2.部分进城务工人员子女。</w:t>
      </w:r>
    </w:p>
    <w:p w14:paraId="7453FDA4">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二十九、花溪区民族中学（初中部）</w:t>
      </w:r>
    </w:p>
    <w:p w14:paraId="473D6838">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（一）北至亚泰学院---鸿源路---杨柳塘，西至花燕路上板桥，南至九八五五厂，东至杨中村。（小学不含杨中村）。</w:t>
      </w:r>
    </w:p>
    <w:p w14:paraId="6526651F">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为推动和促进花溪区少数民族教育，由区民宗局支持,区民中在完成片区生招生工作的前提下，面向全区招收少数民族学生。</w:t>
      </w:r>
    </w:p>
    <w:p w14:paraId="381E6F53">
      <w:pPr>
        <w:pageBreakBefore w:val="0"/>
        <w:spacing w:line="574" w:lineRule="exact"/>
        <w:ind w:right="0" w:firstLine="640"/>
        <w:rPr>
          <w:rFonts w:ascii="Times New Roman" w:hAnsi="Times New Roman"/>
          <w:color w:val="000000"/>
          <w:sz w:val="32"/>
          <w:szCs w:val="32"/>
        </w:rPr>
      </w:pPr>
      <w:r>
        <w:rPr>
          <w:rFonts w:ascii="Times New Roman" w:hAnsi="Times New Roman"/>
          <w:color w:val="000000"/>
          <w:sz w:val="32"/>
          <w:szCs w:val="32"/>
        </w:rPr>
        <w:t>（二）部分进城务工人员子女。</w:t>
      </w:r>
    </w:p>
    <w:p w14:paraId="246B7A06">
      <w:pPr>
        <w:jc w:val="left"/>
        <w:rPr>
          <w:rFonts w:ascii="Times New Roman" w:hAnsi="Times New Roman"/>
          <w:color w:val="000000"/>
          <w:sz w:val="32"/>
          <w:szCs w:val="32"/>
        </w:rPr>
      </w:pPr>
    </w:p>
    <w:p w14:paraId="06C2B974">
      <w:pPr>
        <w:jc w:val="left"/>
        <w:rPr>
          <w:rFonts w:ascii="Times New Roman" w:hAnsi="Times New Roman"/>
          <w:color w:val="000000"/>
          <w:sz w:val="32"/>
          <w:szCs w:val="32"/>
        </w:rPr>
      </w:pPr>
    </w:p>
    <w:p w14:paraId="34ED0DAE">
      <w:pPr>
        <w:jc w:val="left"/>
        <w:rPr>
          <w:rFonts w:ascii="Times New Roman" w:hAnsi="Times New Roman"/>
          <w:color w:val="000000"/>
          <w:sz w:val="32"/>
          <w:szCs w:val="32"/>
        </w:rPr>
      </w:pPr>
    </w:p>
    <w:p w14:paraId="00BD6992">
      <w:pPr>
        <w:jc w:val="left"/>
        <w:rPr>
          <w:rFonts w:ascii="Times New Roman" w:hAnsi="Times New Roman"/>
          <w:color w:val="000000"/>
          <w:sz w:val="32"/>
          <w:szCs w:val="32"/>
        </w:rPr>
      </w:pPr>
    </w:p>
    <w:p w14:paraId="089E06AA">
      <w:pPr>
        <w:jc w:val="left"/>
        <w:rPr>
          <w:rFonts w:ascii="Times New Roman" w:hAnsi="Times New Roman"/>
          <w:color w:val="000000"/>
          <w:sz w:val="32"/>
          <w:szCs w:val="32"/>
        </w:rPr>
      </w:pPr>
    </w:p>
    <w:p w14:paraId="56BD96B0">
      <w:pPr>
        <w:jc w:val="left"/>
        <w:rPr>
          <w:rFonts w:ascii="Times New Roman" w:hAnsi="Times New Roman"/>
          <w:color w:val="000000"/>
          <w:sz w:val="32"/>
          <w:szCs w:val="32"/>
        </w:rPr>
      </w:pPr>
    </w:p>
    <w:p w14:paraId="2967D97F">
      <w:pPr>
        <w:jc w:val="left"/>
        <w:rPr>
          <w:rFonts w:ascii="Times New Roman" w:hAnsi="Times New Roman"/>
          <w:color w:val="000000"/>
          <w:sz w:val="32"/>
          <w:szCs w:val="32"/>
        </w:rPr>
      </w:pPr>
    </w:p>
    <w:p w14:paraId="5366D39B">
      <w:pPr>
        <w:jc w:val="left"/>
        <w:rPr>
          <w:rFonts w:ascii="Times New Roman" w:hAnsi="Times New Roman"/>
          <w:color w:val="000000"/>
          <w:sz w:val="32"/>
          <w:szCs w:val="32"/>
        </w:rPr>
      </w:pPr>
    </w:p>
    <w:p w14:paraId="69F35DB9">
      <w:pPr>
        <w:jc w:val="left"/>
        <w:rPr>
          <w:rFonts w:ascii="Times New Roman" w:hAnsi="Times New Roman"/>
          <w:color w:val="000000"/>
          <w:sz w:val="32"/>
          <w:szCs w:val="32"/>
        </w:rPr>
      </w:pPr>
    </w:p>
    <w:p w14:paraId="0FE2DAC8">
      <w:pPr>
        <w:jc w:val="left"/>
        <w:rPr>
          <w:rFonts w:ascii="Times New Roman" w:hAnsi="Times New Roman"/>
          <w:color w:val="000000"/>
          <w:sz w:val="32"/>
          <w:szCs w:val="32"/>
        </w:rPr>
      </w:pPr>
    </w:p>
    <w:p w14:paraId="58E44654">
      <w:pPr>
        <w:jc w:val="left"/>
        <w:rPr>
          <w:rFonts w:ascii="Times New Roman" w:hAnsi="Times New Roman"/>
          <w:color w:val="000000"/>
          <w:sz w:val="32"/>
          <w:szCs w:val="32"/>
        </w:rPr>
      </w:pPr>
    </w:p>
    <w:p w14:paraId="23021F86">
      <w:pPr>
        <w:jc w:val="left"/>
        <w:rPr>
          <w:rFonts w:ascii="Times New Roman" w:hAnsi="Times New Roman"/>
          <w:color w:val="000000"/>
          <w:sz w:val="32"/>
          <w:szCs w:val="32"/>
        </w:rPr>
      </w:pPr>
    </w:p>
    <w:p w14:paraId="4DD933D6">
      <w:pPr>
        <w:jc w:val="left"/>
        <w:rPr>
          <w:rFonts w:ascii="Times New Roman" w:hAnsi="Times New Roman"/>
          <w:color w:val="000000"/>
          <w:sz w:val="32"/>
          <w:szCs w:val="32"/>
        </w:rPr>
      </w:pPr>
    </w:p>
    <w:p w14:paraId="2E35D9F2">
      <w:pPr>
        <w:jc w:val="left"/>
        <w:rPr>
          <w:rFonts w:ascii="Times New Roman" w:hAnsi="Times New Roman"/>
          <w:color w:val="000000"/>
          <w:sz w:val="32"/>
          <w:szCs w:val="32"/>
        </w:rPr>
      </w:pPr>
    </w:p>
    <w:p w14:paraId="4063DFF6">
      <w:pPr>
        <w:rPr>
          <w:rFonts w:ascii="Times New Roman" w:hAnsi="Times New Roman"/>
          <w:color w:val="000000"/>
          <w:sz w:val="32"/>
          <w:szCs w:val="32"/>
        </w:rPr>
      </w:pPr>
      <w:r>
        <w:rPr>
          <w:rFonts w:ascii="Times New Roman" w:hAnsi="Times New Roman"/>
          <w:color w:val="000000"/>
          <w:sz w:val="32"/>
          <w:szCs w:val="32"/>
        </w:rPr>
        <w:t>附件3</w:t>
      </w:r>
    </w:p>
    <w:p w14:paraId="1B774D67">
      <w:pPr>
        <w:spacing w:line="460" w:lineRule="exact"/>
        <w:jc w:val="center"/>
        <w:rPr>
          <w:rFonts w:ascii="Times New Roman" w:hAnsi="Times New Roman"/>
          <w:color w:val="000000"/>
          <w:sz w:val="44"/>
          <w:szCs w:val="44"/>
        </w:rPr>
      </w:pPr>
      <w:r>
        <w:rPr>
          <w:rFonts w:ascii="Times New Roman" w:hAnsi="Times New Roman"/>
          <w:color w:val="000000"/>
          <w:sz w:val="44"/>
          <w:szCs w:val="44"/>
        </w:rPr>
        <w:t>花溪区招收进城务工人员和随迁人员子女学校</w:t>
      </w:r>
    </w:p>
    <w:tbl>
      <w:tblPr>
        <w:tblStyle w:val="13"/>
        <w:tblW w:w="0" w:type="auto"/>
        <w:tblInd w:w="-15" w:type="dxa"/>
        <w:tblLayout w:type="autofit"/>
        <w:tblCellMar>
          <w:top w:w="0" w:type="dxa"/>
          <w:left w:w="108" w:type="dxa"/>
          <w:bottom w:w="0" w:type="dxa"/>
          <w:right w:w="108" w:type="dxa"/>
        </w:tblCellMar>
      </w:tblPr>
      <w:tblGrid>
        <w:gridCol w:w="576"/>
        <w:gridCol w:w="2606"/>
        <w:gridCol w:w="680"/>
        <w:gridCol w:w="3619"/>
        <w:gridCol w:w="1390"/>
      </w:tblGrid>
      <w:tr w14:paraId="5A9AF62B">
        <w:tblPrEx>
          <w:tblCellMar>
            <w:top w:w="0" w:type="dxa"/>
            <w:left w:w="108" w:type="dxa"/>
            <w:bottom w:w="0" w:type="dxa"/>
            <w:right w:w="108" w:type="dxa"/>
          </w:tblCellMar>
        </w:tblPrEx>
        <w:trPr>
          <w:trHeight w:val="680" w:hRule="exact"/>
        </w:trPr>
        <w:tc>
          <w:tcPr>
            <w:tcW w:w="582" w:type="dxa"/>
            <w:tcBorders>
              <w:top w:val="single" w:color="000000" w:sz="4" w:space="0"/>
              <w:left w:val="single" w:color="000000" w:sz="4" w:space="0"/>
              <w:bottom w:val="single" w:color="000000" w:sz="4" w:space="0"/>
              <w:right w:val="single" w:color="000000" w:sz="4" w:space="0"/>
            </w:tcBorders>
            <w:vAlign w:val="center"/>
          </w:tcPr>
          <w:p w14:paraId="125C8CA9">
            <w:pPr>
              <w:jc w:val="left"/>
            </w:pPr>
            <w:r>
              <w:rPr>
                <w:rFonts w:ascii="Times New Roman" w:hAnsi="Times New Roman"/>
                <w:color w:val="000000"/>
                <w:szCs w:val="21"/>
              </w:rPr>
              <w:t>序号</w:t>
            </w:r>
          </w:p>
        </w:tc>
        <w:tc>
          <w:tcPr>
            <w:tcW w:w="2663" w:type="dxa"/>
            <w:tcBorders>
              <w:top w:val="single" w:color="000000" w:sz="4" w:space="0"/>
              <w:left w:val="nil"/>
              <w:bottom w:val="single" w:color="000000" w:sz="4" w:space="0"/>
              <w:right w:val="single" w:color="000000" w:sz="4" w:space="0"/>
            </w:tcBorders>
            <w:vAlign w:val="center"/>
          </w:tcPr>
          <w:p w14:paraId="0EC58863">
            <w:pPr>
              <w:jc w:val="left"/>
            </w:pPr>
            <w:r>
              <w:rPr>
                <w:rFonts w:ascii="Times New Roman" w:hAnsi="Times New Roman"/>
                <w:color w:val="000000"/>
                <w:szCs w:val="21"/>
              </w:rPr>
              <w:t>学校名称</w:t>
            </w:r>
          </w:p>
        </w:tc>
        <w:tc>
          <w:tcPr>
            <w:tcW w:w="688" w:type="dxa"/>
            <w:tcBorders>
              <w:top w:val="single" w:color="000000" w:sz="4" w:space="0"/>
              <w:left w:val="nil"/>
              <w:bottom w:val="single" w:color="000000" w:sz="4" w:space="0"/>
              <w:right w:val="single" w:color="000000" w:sz="4" w:space="0"/>
            </w:tcBorders>
            <w:vAlign w:val="center"/>
          </w:tcPr>
          <w:p w14:paraId="3D1B8E98">
            <w:pPr>
              <w:jc w:val="left"/>
            </w:pPr>
            <w:r>
              <w:rPr>
                <w:rFonts w:ascii="Times New Roman" w:hAnsi="Times New Roman"/>
                <w:color w:val="000000"/>
                <w:szCs w:val="21"/>
              </w:rPr>
              <w:t>办学层次</w:t>
            </w:r>
          </w:p>
        </w:tc>
        <w:tc>
          <w:tcPr>
            <w:tcW w:w="3712" w:type="dxa"/>
            <w:tcBorders>
              <w:top w:val="single" w:color="000000" w:sz="4" w:space="0"/>
              <w:left w:val="nil"/>
              <w:bottom w:val="single" w:color="000000" w:sz="4" w:space="0"/>
              <w:right w:val="single" w:color="000000" w:sz="4" w:space="0"/>
            </w:tcBorders>
            <w:vAlign w:val="center"/>
          </w:tcPr>
          <w:p w14:paraId="59AD572D">
            <w:pPr>
              <w:jc w:val="left"/>
            </w:pPr>
            <w:r>
              <w:rPr>
                <w:rFonts w:ascii="Times New Roman" w:hAnsi="Times New Roman"/>
                <w:color w:val="000000"/>
                <w:szCs w:val="21"/>
              </w:rPr>
              <w:t>地址</w:t>
            </w:r>
          </w:p>
        </w:tc>
        <w:tc>
          <w:tcPr>
            <w:tcW w:w="1392" w:type="dxa"/>
            <w:tcBorders>
              <w:top w:val="single" w:color="000000" w:sz="4" w:space="0"/>
              <w:left w:val="nil"/>
              <w:bottom w:val="single" w:color="000000" w:sz="4" w:space="0"/>
              <w:right w:val="single" w:color="000000" w:sz="4" w:space="0"/>
            </w:tcBorders>
            <w:vAlign w:val="center"/>
          </w:tcPr>
          <w:p w14:paraId="4E91D31F">
            <w:pPr>
              <w:jc w:val="left"/>
            </w:pPr>
            <w:r>
              <w:rPr>
                <w:rFonts w:ascii="Times New Roman" w:hAnsi="Times New Roman"/>
                <w:color w:val="000000"/>
                <w:szCs w:val="21"/>
              </w:rPr>
              <w:t>联系电话</w:t>
            </w:r>
          </w:p>
        </w:tc>
      </w:tr>
      <w:tr w14:paraId="6A5DCC3D">
        <w:tblPrEx>
          <w:tblCellMar>
            <w:top w:w="0" w:type="dxa"/>
            <w:left w:w="108" w:type="dxa"/>
            <w:bottom w:w="0" w:type="dxa"/>
            <w:right w:w="108" w:type="dxa"/>
          </w:tblCellMar>
        </w:tblPrEx>
        <w:trPr>
          <w:trHeight w:val="498" w:hRule="exact"/>
        </w:trPr>
        <w:tc>
          <w:tcPr>
            <w:tcW w:w="582" w:type="dxa"/>
            <w:tcBorders>
              <w:top w:val="nil"/>
              <w:left w:val="single" w:color="000000" w:sz="4" w:space="0"/>
              <w:bottom w:val="single" w:color="000000" w:sz="4" w:space="0"/>
              <w:right w:val="single" w:color="000000" w:sz="4" w:space="0"/>
            </w:tcBorders>
            <w:vAlign w:val="center"/>
          </w:tcPr>
          <w:p w14:paraId="5686376E">
            <w:pPr>
              <w:jc w:val="right"/>
            </w:pPr>
            <w:r>
              <w:rPr>
                <w:rFonts w:ascii="Times New Roman" w:hAnsi="Times New Roman"/>
                <w:color w:val="000000"/>
                <w:szCs w:val="21"/>
              </w:rPr>
              <w:t>1</w:t>
            </w:r>
          </w:p>
        </w:tc>
        <w:tc>
          <w:tcPr>
            <w:tcW w:w="2663" w:type="dxa"/>
            <w:tcBorders>
              <w:top w:val="nil"/>
              <w:left w:val="nil"/>
              <w:bottom w:val="single" w:color="000000" w:sz="4" w:space="0"/>
              <w:right w:val="single" w:color="000000" w:sz="4" w:space="0"/>
            </w:tcBorders>
            <w:vAlign w:val="center"/>
          </w:tcPr>
          <w:p w14:paraId="02C7C67C">
            <w:pPr>
              <w:jc w:val="left"/>
            </w:pPr>
            <w:r>
              <w:rPr>
                <w:rFonts w:ascii="Times New Roman" w:hAnsi="Times New Roman"/>
                <w:color w:val="000000"/>
                <w:szCs w:val="21"/>
              </w:rPr>
              <w:t>花溪区溪北完小</w:t>
            </w:r>
          </w:p>
        </w:tc>
        <w:tc>
          <w:tcPr>
            <w:tcW w:w="688" w:type="dxa"/>
            <w:tcBorders>
              <w:top w:val="nil"/>
              <w:left w:val="nil"/>
              <w:bottom w:val="single" w:color="000000" w:sz="4" w:space="0"/>
              <w:right w:val="single" w:color="000000" w:sz="4" w:space="0"/>
            </w:tcBorders>
            <w:vAlign w:val="center"/>
          </w:tcPr>
          <w:p w14:paraId="7047B6F8">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3DF4DEB7">
            <w:pPr>
              <w:jc w:val="left"/>
            </w:pPr>
            <w:r>
              <w:rPr>
                <w:rFonts w:ascii="Times New Roman" w:hAnsi="Times New Roman"/>
                <w:color w:val="000000"/>
                <w:szCs w:val="21"/>
              </w:rPr>
              <w:t>溪北街道办吉林村吉林路101号</w:t>
            </w:r>
          </w:p>
        </w:tc>
        <w:tc>
          <w:tcPr>
            <w:tcW w:w="1392" w:type="dxa"/>
            <w:tcBorders>
              <w:top w:val="nil"/>
              <w:left w:val="nil"/>
              <w:bottom w:val="single" w:color="000000" w:sz="4" w:space="0"/>
              <w:right w:val="single" w:color="000000" w:sz="4" w:space="0"/>
            </w:tcBorders>
            <w:vAlign w:val="center"/>
          </w:tcPr>
          <w:p w14:paraId="2E7964D7">
            <w:pPr>
              <w:jc w:val="right"/>
            </w:pPr>
            <w:r>
              <w:rPr>
                <w:rFonts w:ascii="Times New Roman" w:hAnsi="Times New Roman"/>
                <w:b/>
                <w:color w:val="000000"/>
                <w:szCs w:val="21"/>
              </w:rPr>
              <w:t>83865855</w:t>
            </w:r>
          </w:p>
        </w:tc>
      </w:tr>
      <w:tr w14:paraId="5DB2D54D">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376CF8CC">
            <w:pPr>
              <w:jc w:val="right"/>
            </w:pPr>
            <w:r>
              <w:rPr>
                <w:rFonts w:ascii="Times New Roman" w:hAnsi="Times New Roman"/>
                <w:color w:val="000000"/>
                <w:szCs w:val="21"/>
              </w:rPr>
              <w:t>2</w:t>
            </w:r>
          </w:p>
        </w:tc>
        <w:tc>
          <w:tcPr>
            <w:tcW w:w="2663" w:type="dxa"/>
            <w:tcBorders>
              <w:top w:val="nil"/>
              <w:left w:val="nil"/>
              <w:bottom w:val="single" w:color="000000" w:sz="4" w:space="0"/>
              <w:right w:val="single" w:color="000000" w:sz="4" w:space="0"/>
            </w:tcBorders>
            <w:vAlign w:val="center"/>
          </w:tcPr>
          <w:p w14:paraId="0AD82AF0">
            <w:pPr>
              <w:jc w:val="left"/>
            </w:pPr>
            <w:r>
              <w:rPr>
                <w:rFonts w:ascii="Times New Roman" w:hAnsi="Times New Roman"/>
                <w:color w:val="000000"/>
                <w:szCs w:val="21"/>
              </w:rPr>
              <w:t>花溪区阳光小学</w:t>
            </w:r>
          </w:p>
        </w:tc>
        <w:tc>
          <w:tcPr>
            <w:tcW w:w="688" w:type="dxa"/>
            <w:tcBorders>
              <w:top w:val="nil"/>
              <w:left w:val="nil"/>
              <w:bottom w:val="single" w:color="000000" w:sz="4" w:space="0"/>
              <w:right w:val="single" w:color="000000" w:sz="4" w:space="0"/>
            </w:tcBorders>
            <w:vAlign w:val="center"/>
          </w:tcPr>
          <w:p w14:paraId="612ECF27">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3537E96D">
            <w:pPr>
              <w:jc w:val="left"/>
            </w:pPr>
            <w:r>
              <w:rPr>
                <w:rFonts w:ascii="Times New Roman" w:hAnsi="Times New Roman"/>
                <w:color w:val="000000"/>
                <w:szCs w:val="21"/>
              </w:rPr>
              <w:t>清溪街道办三五三七厂家属区内</w:t>
            </w:r>
          </w:p>
        </w:tc>
        <w:tc>
          <w:tcPr>
            <w:tcW w:w="1392" w:type="dxa"/>
            <w:tcBorders>
              <w:top w:val="nil"/>
              <w:left w:val="nil"/>
              <w:bottom w:val="single" w:color="000000" w:sz="4" w:space="0"/>
              <w:right w:val="single" w:color="000000" w:sz="4" w:space="0"/>
            </w:tcBorders>
            <w:vAlign w:val="center"/>
          </w:tcPr>
          <w:p w14:paraId="4A11C548">
            <w:pPr>
              <w:jc w:val="right"/>
            </w:pPr>
            <w:r>
              <w:rPr>
                <w:rFonts w:ascii="Times New Roman" w:hAnsi="Times New Roman"/>
                <w:b/>
                <w:color w:val="000000"/>
                <w:szCs w:val="21"/>
              </w:rPr>
              <w:t>83870234</w:t>
            </w:r>
          </w:p>
        </w:tc>
      </w:tr>
      <w:tr w14:paraId="50EA11A4">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6751FB86">
            <w:pPr>
              <w:jc w:val="right"/>
            </w:pPr>
            <w:r>
              <w:rPr>
                <w:rFonts w:ascii="Times New Roman" w:hAnsi="Times New Roman"/>
                <w:color w:val="000000"/>
                <w:szCs w:val="21"/>
              </w:rPr>
              <w:t>3</w:t>
            </w:r>
          </w:p>
        </w:tc>
        <w:tc>
          <w:tcPr>
            <w:tcW w:w="2663" w:type="dxa"/>
            <w:tcBorders>
              <w:top w:val="nil"/>
              <w:left w:val="nil"/>
              <w:bottom w:val="single" w:color="000000" w:sz="4" w:space="0"/>
              <w:right w:val="single" w:color="000000" w:sz="4" w:space="0"/>
            </w:tcBorders>
            <w:vAlign w:val="center"/>
          </w:tcPr>
          <w:p w14:paraId="32AFC712">
            <w:pPr>
              <w:jc w:val="left"/>
            </w:pPr>
            <w:r>
              <w:rPr>
                <w:rFonts w:ascii="Times New Roman" w:hAnsi="Times New Roman"/>
                <w:color w:val="000000"/>
                <w:szCs w:val="21"/>
              </w:rPr>
              <w:t>花溪区第三小学</w:t>
            </w:r>
          </w:p>
        </w:tc>
        <w:tc>
          <w:tcPr>
            <w:tcW w:w="688" w:type="dxa"/>
            <w:tcBorders>
              <w:top w:val="nil"/>
              <w:left w:val="nil"/>
              <w:bottom w:val="single" w:color="000000" w:sz="4" w:space="0"/>
              <w:right w:val="single" w:color="000000" w:sz="4" w:space="0"/>
            </w:tcBorders>
            <w:vAlign w:val="center"/>
          </w:tcPr>
          <w:p w14:paraId="588F8B7F">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4AE00649">
            <w:pPr>
              <w:jc w:val="left"/>
            </w:pPr>
            <w:r>
              <w:rPr>
                <w:rFonts w:ascii="Times New Roman" w:hAnsi="Times New Roman"/>
                <w:color w:val="000000"/>
                <w:szCs w:val="21"/>
              </w:rPr>
              <w:t>贵筑街道办花燕路碧桂园·花溪1号背后</w:t>
            </w:r>
          </w:p>
        </w:tc>
        <w:tc>
          <w:tcPr>
            <w:tcW w:w="1392" w:type="dxa"/>
            <w:tcBorders>
              <w:top w:val="nil"/>
              <w:left w:val="nil"/>
              <w:bottom w:val="single" w:color="000000" w:sz="4" w:space="0"/>
              <w:right w:val="single" w:color="000000" w:sz="4" w:space="0"/>
            </w:tcBorders>
            <w:vAlign w:val="center"/>
          </w:tcPr>
          <w:p w14:paraId="14121DAF">
            <w:pPr>
              <w:jc w:val="right"/>
            </w:pPr>
            <w:r>
              <w:rPr>
                <w:rFonts w:ascii="Times New Roman" w:hAnsi="Times New Roman"/>
                <w:b/>
                <w:color w:val="000000"/>
                <w:szCs w:val="21"/>
              </w:rPr>
              <w:t>83654997</w:t>
            </w:r>
          </w:p>
        </w:tc>
      </w:tr>
      <w:tr w14:paraId="6DD2BDF7">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5B1276CA">
            <w:pPr>
              <w:jc w:val="right"/>
            </w:pPr>
            <w:r>
              <w:rPr>
                <w:rFonts w:ascii="Times New Roman" w:hAnsi="Times New Roman"/>
                <w:color w:val="000000"/>
                <w:szCs w:val="21"/>
              </w:rPr>
              <w:t>4</w:t>
            </w:r>
          </w:p>
        </w:tc>
        <w:tc>
          <w:tcPr>
            <w:tcW w:w="2663" w:type="dxa"/>
            <w:tcBorders>
              <w:top w:val="nil"/>
              <w:left w:val="nil"/>
              <w:bottom w:val="single" w:color="000000" w:sz="4" w:space="0"/>
              <w:right w:val="single" w:color="000000" w:sz="4" w:space="0"/>
            </w:tcBorders>
            <w:vAlign w:val="center"/>
          </w:tcPr>
          <w:p w14:paraId="723C0A9B">
            <w:pPr>
              <w:jc w:val="left"/>
            </w:pPr>
            <w:r>
              <w:rPr>
                <w:rFonts w:ascii="Times New Roman" w:hAnsi="Times New Roman"/>
                <w:color w:val="000000"/>
                <w:szCs w:val="21"/>
              </w:rPr>
              <w:t>花溪区第三实验小学</w:t>
            </w:r>
          </w:p>
        </w:tc>
        <w:tc>
          <w:tcPr>
            <w:tcW w:w="688" w:type="dxa"/>
            <w:tcBorders>
              <w:top w:val="nil"/>
              <w:left w:val="nil"/>
              <w:bottom w:val="single" w:color="000000" w:sz="4" w:space="0"/>
              <w:right w:val="single" w:color="000000" w:sz="4" w:space="0"/>
            </w:tcBorders>
            <w:vAlign w:val="center"/>
          </w:tcPr>
          <w:p w14:paraId="5AB60FA1">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15B199DB">
            <w:pPr>
              <w:jc w:val="left"/>
            </w:pPr>
            <w:r>
              <w:rPr>
                <w:rFonts w:ascii="Times New Roman" w:hAnsi="Times New Roman"/>
                <w:color w:val="000000"/>
                <w:szCs w:val="21"/>
              </w:rPr>
              <w:t>平桥街道办小屯路32号</w:t>
            </w:r>
          </w:p>
        </w:tc>
        <w:tc>
          <w:tcPr>
            <w:tcW w:w="1392" w:type="dxa"/>
            <w:tcBorders>
              <w:top w:val="nil"/>
              <w:left w:val="nil"/>
              <w:bottom w:val="single" w:color="000000" w:sz="4" w:space="0"/>
              <w:right w:val="single" w:color="000000" w:sz="4" w:space="0"/>
            </w:tcBorders>
            <w:vAlign w:val="center"/>
          </w:tcPr>
          <w:p w14:paraId="54209A0A">
            <w:pPr>
              <w:jc w:val="right"/>
            </w:pPr>
            <w:r>
              <w:rPr>
                <w:rFonts w:ascii="Times New Roman" w:hAnsi="Times New Roman"/>
                <w:b/>
                <w:color w:val="000000"/>
                <w:szCs w:val="21"/>
              </w:rPr>
              <w:t>83813611</w:t>
            </w:r>
          </w:p>
        </w:tc>
      </w:tr>
      <w:tr w14:paraId="005D4833">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261F89E8">
            <w:pPr>
              <w:jc w:val="right"/>
            </w:pPr>
            <w:r>
              <w:rPr>
                <w:rFonts w:ascii="Times New Roman" w:hAnsi="Times New Roman"/>
                <w:color w:val="000000"/>
                <w:szCs w:val="21"/>
              </w:rPr>
              <w:t>5</w:t>
            </w:r>
          </w:p>
        </w:tc>
        <w:tc>
          <w:tcPr>
            <w:tcW w:w="2663" w:type="dxa"/>
            <w:tcBorders>
              <w:top w:val="nil"/>
              <w:left w:val="nil"/>
              <w:bottom w:val="single" w:color="000000" w:sz="4" w:space="0"/>
              <w:right w:val="single" w:color="000000" w:sz="4" w:space="0"/>
            </w:tcBorders>
            <w:vAlign w:val="center"/>
          </w:tcPr>
          <w:p w14:paraId="44D4D27E">
            <w:pPr>
              <w:jc w:val="left"/>
            </w:pPr>
            <w:r>
              <w:rPr>
                <w:rFonts w:ascii="Times New Roman" w:hAnsi="Times New Roman"/>
                <w:color w:val="000000"/>
                <w:szCs w:val="21"/>
              </w:rPr>
              <w:t>花溪区小孟园区第一小学</w:t>
            </w:r>
          </w:p>
        </w:tc>
        <w:tc>
          <w:tcPr>
            <w:tcW w:w="688" w:type="dxa"/>
            <w:tcBorders>
              <w:top w:val="nil"/>
              <w:left w:val="nil"/>
              <w:bottom w:val="single" w:color="000000" w:sz="4" w:space="0"/>
              <w:right w:val="single" w:color="000000" w:sz="4" w:space="0"/>
            </w:tcBorders>
            <w:vAlign w:val="center"/>
          </w:tcPr>
          <w:p w14:paraId="0FEF14DB">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5C2E1259">
            <w:pPr>
              <w:jc w:val="left"/>
            </w:pPr>
            <w:r>
              <w:rPr>
                <w:rFonts w:ascii="Times New Roman" w:hAnsi="Times New Roman"/>
                <w:color w:val="000000"/>
                <w:szCs w:val="21"/>
              </w:rPr>
              <w:t>花溪区小孟工业园区</w:t>
            </w:r>
          </w:p>
        </w:tc>
        <w:tc>
          <w:tcPr>
            <w:tcW w:w="1392" w:type="dxa"/>
            <w:tcBorders>
              <w:top w:val="nil"/>
              <w:left w:val="nil"/>
              <w:bottom w:val="single" w:color="000000" w:sz="4" w:space="0"/>
              <w:right w:val="single" w:color="000000" w:sz="4" w:space="0"/>
            </w:tcBorders>
            <w:vAlign w:val="center"/>
          </w:tcPr>
          <w:p w14:paraId="0A290AAF">
            <w:pPr>
              <w:jc w:val="right"/>
            </w:pPr>
            <w:r>
              <w:rPr>
                <w:rFonts w:ascii="Times New Roman" w:hAnsi="Times New Roman"/>
                <w:b/>
                <w:color w:val="000000"/>
                <w:szCs w:val="21"/>
              </w:rPr>
              <w:t>83486961</w:t>
            </w:r>
          </w:p>
        </w:tc>
      </w:tr>
      <w:tr w14:paraId="4D184B6D">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74A6BD1A">
            <w:pPr>
              <w:jc w:val="right"/>
            </w:pPr>
            <w:r>
              <w:rPr>
                <w:rFonts w:ascii="Times New Roman" w:hAnsi="Times New Roman"/>
                <w:color w:val="000000"/>
                <w:szCs w:val="21"/>
              </w:rPr>
              <w:t>6</w:t>
            </w:r>
          </w:p>
        </w:tc>
        <w:tc>
          <w:tcPr>
            <w:tcW w:w="2663" w:type="dxa"/>
            <w:tcBorders>
              <w:top w:val="nil"/>
              <w:left w:val="nil"/>
              <w:bottom w:val="single" w:color="000000" w:sz="4" w:space="0"/>
              <w:right w:val="single" w:color="000000" w:sz="4" w:space="0"/>
            </w:tcBorders>
            <w:vAlign w:val="center"/>
          </w:tcPr>
          <w:p w14:paraId="5B1D3865">
            <w:pPr>
              <w:jc w:val="left"/>
            </w:pPr>
            <w:r>
              <w:rPr>
                <w:rFonts w:ascii="Times New Roman" w:hAnsi="Times New Roman"/>
                <w:color w:val="000000"/>
                <w:szCs w:val="21"/>
              </w:rPr>
              <w:t>花溪区第七小学</w:t>
            </w:r>
          </w:p>
        </w:tc>
        <w:tc>
          <w:tcPr>
            <w:tcW w:w="688" w:type="dxa"/>
            <w:tcBorders>
              <w:top w:val="nil"/>
              <w:left w:val="nil"/>
              <w:bottom w:val="single" w:color="000000" w:sz="4" w:space="0"/>
              <w:right w:val="single" w:color="000000" w:sz="4" w:space="0"/>
            </w:tcBorders>
            <w:vAlign w:val="center"/>
          </w:tcPr>
          <w:p w14:paraId="4E80C97C">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56091CC8">
            <w:pPr>
              <w:jc w:val="left"/>
            </w:pPr>
            <w:r>
              <w:rPr>
                <w:rFonts w:ascii="Times New Roman" w:hAnsi="Times New Roman"/>
                <w:color w:val="000000"/>
                <w:szCs w:val="21"/>
              </w:rPr>
              <w:t>平桥街道办腾龙巷128号</w:t>
            </w:r>
          </w:p>
        </w:tc>
        <w:tc>
          <w:tcPr>
            <w:tcW w:w="1392" w:type="dxa"/>
            <w:tcBorders>
              <w:top w:val="nil"/>
              <w:left w:val="nil"/>
              <w:bottom w:val="single" w:color="000000" w:sz="4" w:space="0"/>
              <w:right w:val="single" w:color="000000" w:sz="4" w:space="0"/>
            </w:tcBorders>
            <w:vAlign w:val="center"/>
          </w:tcPr>
          <w:p w14:paraId="39F474A2">
            <w:pPr>
              <w:jc w:val="right"/>
            </w:pPr>
            <w:r>
              <w:rPr>
                <w:rFonts w:ascii="Times New Roman" w:hAnsi="Times New Roman"/>
                <w:b/>
                <w:color w:val="000000"/>
                <w:szCs w:val="21"/>
              </w:rPr>
              <w:t>83714304</w:t>
            </w:r>
          </w:p>
        </w:tc>
      </w:tr>
      <w:tr w14:paraId="46B4F7D0">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289EA124">
            <w:pPr>
              <w:jc w:val="right"/>
            </w:pPr>
            <w:r>
              <w:rPr>
                <w:rFonts w:ascii="Times New Roman" w:hAnsi="Times New Roman"/>
                <w:color w:val="000000"/>
                <w:szCs w:val="21"/>
              </w:rPr>
              <w:t>7</w:t>
            </w:r>
          </w:p>
        </w:tc>
        <w:tc>
          <w:tcPr>
            <w:tcW w:w="2663" w:type="dxa"/>
            <w:tcBorders>
              <w:top w:val="nil"/>
              <w:left w:val="nil"/>
              <w:bottom w:val="single" w:color="000000" w:sz="4" w:space="0"/>
              <w:right w:val="single" w:color="000000" w:sz="4" w:space="0"/>
            </w:tcBorders>
            <w:vAlign w:val="center"/>
          </w:tcPr>
          <w:p w14:paraId="5F182F57">
            <w:pPr>
              <w:jc w:val="left"/>
            </w:pPr>
            <w:r>
              <w:rPr>
                <w:rFonts w:ascii="Times New Roman" w:hAnsi="Times New Roman"/>
                <w:color w:val="000000"/>
                <w:szCs w:val="21"/>
              </w:rPr>
              <w:t>花溪区第六小学</w:t>
            </w:r>
          </w:p>
        </w:tc>
        <w:tc>
          <w:tcPr>
            <w:tcW w:w="688" w:type="dxa"/>
            <w:tcBorders>
              <w:top w:val="nil"/>
              <w:left w:val="nil"/>
              <w:bottom w:val="single" w:color="000000" w:sz="4" w:space="0"/>
              <w:right w:val="single" w:color="000000" w:sz="4" w:space="0"/>
            </w:tcBorders>
            <w:vAlign w:val="center"/>
          </w:tcPr>
          <w:p w14:paraId="0BE9AF62">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389F2F96">
            <w:pPr>
              <w:jc w:val="left"/>
            </w:pPr>
            <w:r>
              <w:rPr>
                <w:rFonts w:ascii="Times New Roman" w:hAnsi="Times New Roman"/>
                <w:color w:val="000000"/>
                <w:szCs w:val="21"/>
              </w:rPr>
              <w:t>黄河街道办洛解村</w:t>
            </w:r>
          </w:p>
        </w:tc>
        <w:tc>
          <w:tcPr>
            <w:tcW w:w="1392" w:type="dxa"/>
            <w:tcBorders>
              <w:top w:val="nil"/>
              <w:left w:val="nil"/>
              <w:bottom w:val="single" w:color="000000" w:sz="4" w:space="0"/>
              <w:right w:val="single" w:color="000000" w:sz="4" w:space="0"/>
            </w:tcBorders>
            <w:vAlign w:val="center"/>
          </w:tcPr>
          <w:p w14:paraId="5AB35FC6">
            <w:pPr>
              <w:jc w:val="right"/>
            </w:pPr>
            <w:r>
              <w:rPr>
                <w:rFonts w:ascii="Times New Roman" w:hAnsi="Times New Roman"/>
                <w:b/>
                <w:color w:val="000000"/>
                <w:szCs w:val="21"/>
              </w:rPr>
              <w:t>83403992</w:t>
            </w:r>
          </w:p>
        </w:tc>
      </w:tr>
      <w:tr w14:paraId="424A7581">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55876268">
            <w:pPr>
              <w:jc w:val="right"/>
            </w:pPr>
            <w:r>
              <w:rPr>
                <w:rFonts w:ascii="Times New Roman" w:hAnsi="Times New Roman"/>
                <w:color w:val="000000"/>
                <w:szCs w:val="21"/>
              </w:rPr>
              <w:t>8</w:t>
            </w:r>
          </w:p>
        </w:tc>
        <w:tc>
          <w:tcPr>
            <w:tcW w:w="2663" w:type="dxa"/>
            <w:tcBorders>
              <w:top w:val="nil"/>
              <w:left w:val="nil"/>
              <w:bottom w:val="single" w:color="000000" w:sz="4" w:space="0"/>
              <w:right w:val="single" w:color="000000" w:sz="4" w:space="0"/>
            </w:tcBorders>
            <w:vAlign w:val="center"/>
          </w:tcPr>
          <w:p w14:paraId="31DA5994">
            <w:pPr>
              <w:jc w:val="left"/>
            </w:pPr>
            <w:r>
              <w:rPr>
                <w:rFonts w:ascii="Times New Roman" w:hAnsi="Times New Roman"/>
                <w:color w:val="000000"/>
                <w:szCs w:val="21"/>
              </w:rPr>
              <w:t>花溪区第五小学</w:t>
            </w:r>
          </w:p>
        </w:tc>
        <w:tc>
          <w:tcPr>
            <w:tcW w:w="688" w:type="dxa"/>
            <w:tcBorders>
              <w:top w:val="nil"/>
              <w:left w:val="nil"/>
              <w:bottom w:val="single" w:color="000000" w:sz="4" w:space="0"/>
              <w:right w:val="single" w:color="000000" w:sz="4" w:space="0"/>
            </w:tcBorders>
            <w:vAlign w:val="center"/>
          </w:tcPr>
          <w:p w14:paraId="383572BD">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7E81C6B6">
            <w:pPr>
              <w:jc w:val="left"/>
            </w:pPr>
            <w:r>
              <w:rPr>
                <w:rFonts w:ascii="Times New Roman" w:hAnsi="Times New Roman"/>
                <w:color w:val="000000"/>
                <w:szCs w:val="21"/>
              </w:rPr>
              <w:t>黄河街道办淮河路星河巷</w:t>
            </w:r>
          </w:p>
        </w:tc>
        <w:tc>
          <w:tcPr>
            <w:tcW w:w="1392" w:type="dxa"/>
            <w:tcBorders>
              <w:top w:val="nil"/>
              <w:left w:val="nil"/>
              <w:bottom w:val="single" w:color="000000" w:sz="4" w:space="0"/>
              <w:right w:val="single" w:color="000000" w:sz="4" w:space="0"/>
            </w:tcBorders>
            <w:vAlign w:val="center"/>
          </w:tcPr>
          <w:p w14:paraId="429AFF4E">
            <w:pPr>
              <w:jc w:val="right"/>
            </w:pPr>
            <w:r>
              <w:rPr>
                <w:rFonts w:ascii="Times New Roman" w:hAnsi="Times New Roman"/>
                <w:b/>
                <w:color w:val="000000"/>
                <w:szCs w:val="21"/>
              </w:rPr>
              <w:t>83830133</w:t>
            </w:r>
          </w:p>
        </w:tc>
      </w:tr>
      <w:tr w14:paraId="1F00231B">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387443E5">
            <w:pPr>
              <w:jc w:val="right"/>
            </w:pPr>
            <w:r>
              <w:rPr>
                <w:rFonts w:ascii="Times New Roman" w:hAnsi="Times New Roman"/>
                <w:color w:val="000000"/>
                <w:szCs w:val="21"/>
              </w:rPr>
              <w:t>9</w:t>
            </w:r>
          </w:p>
        </w:tc>
        <w:tc>
          <w:tcPr>
            <w:tcW w:w="2663" w:type="dxa"/>
            <w:tcBorders>
              <w:top w:val="nil"/>
              <w:left w:val="nil"/>
              <w:bottom w:val="single" w:color="000000" w:sz="4" w:space="0"/>
              <w:right w:val="single" w:color="000000" w:sz="4" w:space="0"/>
            </w:tcBorders>
            <w:vAlign w:val="center"/>
          </w:tcPr>
          <w:p w14:paraId="282D79B3">
            <w:pPr>
              <w:jc w:val="left"/>
            </w:pPr>
            <w:r>
              <w:rPr>
                <w:rFonts w:ascii="Times New Roman" w:hAnsi="Times New Roman"/>
                <w:color w:val="000000"/>
                <w:szCs w:val="21"/>
              </w:rPr>
              <w:t>花溪区第八小学</w:t>
            </w:r>
          </w:p>
        </w:tc>
        <w:tc>
          <w:tcPr>
            <w:tcW w:w="688" w:type="dxa"/>
            <w:tcBorders>
              <w:top w:val="nil"/>
              <w:left w:val="nil"/>
              <w:bottom w:val="single" w:color="000000" w:sz="4" w:space="0"/>
              <w:right w:val="single" w:color="000000" w:sz="4" w:space="0"/>
            </w:tcBorders>
            <w:vAlign w:val="center"/>
          </w:tcPr>
          <w:p w14:paraId="32AAEAA5">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24D4C910">
            <w:pPr>
              <w:jc w:val="left"/>
            </w:pPr>
            <w:r>
              <w:rPr>
                <w:rFonts w:ascii="Times New Roman" w:hAnsi="Times New Roman"/>
                <w:color w:val="000000"/>
                <w:szCs w:val="21"/>
              </w:rPr>
              <w:t>黄河街道办珠显村</w:t>
            </w:r>
          </w:p>
        </w:tc>
        <w:tc>
          <w:tcPr>
            <w:tcW w:w="1392" w:type="dxa"/>
            <w:tcBorders>
              <w:top w:val="nil"/>
              <w:left w:val="nil"/>
              <w:bottom w:val="single" w:color="000000" w:sz="4" w:space="0"/>
              <w:right w:val="single" w:color="000000" w:sz="4" w:space="0"/>
            </w:tcBorders>
            <w:vAlign w:val="center"/>
          </w:tcPr>
          <w:p w14:paraId="7CB3A132">
            <w:pPr>
              <w:jc w:val="right"/>
            </w:pPr>
            <w:r>
              <w:rPr>
                <w:rFonts w:ascii="Times New Roman" w:hAnsi="Times New Roman"/>
                <w:b/>
                <w:color w:val="000000"/>
                <w:szCs w:val="21"/>
              </w:rPr>
              <w:t>83837305</w:t>
            </w:r>
          </w:p>
        </w:tc>
      </w:tr>
      <w:tr w14:paraId="4E00D064">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5204CBCB">
            <w:pPr>
              <w:jc w:val="right"/>
            </w:pPr>
            <w:r>
              <w:rPr>
                <w:rFonts w:ascii="Times New Roman" w:hAnsi="Times New Roman"/>
                <w:color w:val="000000"/>
                <w:szCs w:val="21"/>
              </w:rPr>
              <w:t>10</w:t>
            </w:r>
          </w:p>
        </w:tc>
        <w:tc>
          <w:tcPr>
            <w:tcW w:w="2663" w:type="dxa"/>
            <w:tcBorders>
              <w:top w:val="nil"/>
              <w:left w:val="nil"/>
              <w:bottom w:val="single" w:color="000000" w:sz="4" w:space="0"/>
              <w:right w:val="single" w:color="000000" w:sz="4" w:space="0"/>
            </w:tcBorders>
            <w:vAlign w:val="center"/>
          </w:tcPr>
          <w:p w14:paraId="4CBC26AD">
            <w:pPr>
              <w:jc w:val="left"/>
            </w:pPr>
            <w:r>
              <w:rPr>
                <w:rFonts w:ascii="Times New Roman" w:hAnsi="Times New Roman"/>
                <w:color w:val="000000"/>
                <w:szCs w:val="21"/>
              </w:rPr>
              <w:t>花溪区第九小学</w:t>
            </w:r>
          </w:p>
        </w:tc>
        <w:tc>
          <w:tcPr>
            <w:tcW w:w="688" w:type="dxa"/>
            <w:tcBorders>
              <w:top w:val="nil"/>
              <w:left w:val="nil"/>
              <w:bottom w:val="single" w:color="000000" w:sz="4" w:space="0"/>
              <w:right w:val="single" w:color="000000" w:sz="4" w:space="0"/>
            </w:tcBorders>
            <w:vAlign w:val="center"/>
          </w:tcPr>
          <w:p w14:paraId="0B47217C">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593D431A">
            <w:pPr>
              <w:jc w:val="left"/>
            </w:pPr>
            <w:r>
              <w:rPr>
                <w:rFonts w:ascii="Times New Roman" w:hAnsi="Times New Roman"/>
                <w:color w:val="000000"/>
                <w:szCs w:val="21"/>
              </w:rPr>
              <w:t>小孟街道办花溪区松花江路1号</w:t>
            </w:r>
          </w:p>
        </w:tc>
        <w:tc>
          <w:tcPr>
            <w:tcW w:w="1392" w:type="dxa"/>
            <w:tcBorders>
              <w:top w:val="nil"/>
              <w:left w:val="nil"/>
              <w:bottom w:val="single" w:color="000000" w:sz="4" w:space="0"/>
              <w:right w:val="single" w:color="000000" w:sz="4" w:space="0"/>
            </w:tcBorders>
            <w:vAlign w:val="center"/>
          </w:tcPr>
          <w:p w14:paraId="21F86174">
            <w:pPr>
              <w:jc w:val="right"/>
            </w:pPr>
            <w:r>
              <w:rPr>
                <w:rFonts w:ascii="Times New Roman" w:hAnsi="Times New Roman"/>
                <w:b/>
                <w:color w:val="000000"/>
                <w:szCs w:val="21"/>
              </w:rPr>
              <w:t>83830673</w:t>
            </w:r>
          </w:p>
        </w:tc>
      </w:tr>
      <w:tr w14:paraId="3CFC1545">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042394C6">
            <w:pPr>
              <w:jc w:val="right"/>
            </w:pPr>
            <w:r>
              <w:rPr>
                <w:rFonts w:ascii="Times New Roman" w:hAnsi="Times New Roman"/>
                <w:color w:val="000000"/>
                <w:szCs w:val="21"/>
              </w:rPr>
              <w:t>11</w:t>
            </w:r>
          </w:p>
        </w:tc>
        <w:tc>
          <w:tcPr>
            <w:tcW w:w="2663" w:type="dxa"/>
            <w:tcBorders>
              <w:top w:val="nil"/>
              <w:left w:val="nil"/>
              <w:bottom w:val="single" w:color="000000" w:sz="4" w:space="0"/>
              <w:right w:val="single" w:color="000000" w:sz="4" w:space="0"/>
            </w:tcBorders>
            <w:vAlign w:val="center"/>
          </w:tcPr>
          <w:p w14:paraId="1F71D9D0">
            <w:pPr>
              <w:jc w:val="left"/>
            </w:pPr>
            <w:r>
              <w:rPr>
                <w:rFonts w:ascii="Times New Roman" w:hAnsi="Times New Roman"/>
                <w:color w:val="000000"/>
                <w:szCs w:val="21"/>
              </w:rPr>
              <w:t>花溪区第十小学</w:t>
            </w:r>
          </w:p>
        </w:tc>
        <w:tc>
          <w:tcPr>
            <w:tcW w:w="688" w:type="dxa"/>
            <w:tcBorders>
              <w:top w:val="nil"/>
              <w:left w:val="nil"/>
              <w:bottom w:val="single" w:color="000000" w:sz="4" w:space="0"/>
              <w:right w:val="single" w:color="000000" w:sz="4" w:space="0"/>
            </w:tcBorders>
            <w:vAlign w:val="center"/>
          </w:tcPr>
          <w:p w14:paraId="3BD0EDC1">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11BA67B5">
            <w:pPr>
              <w:jc w:val="left"/>
            </w:pPr>
            <w:r>
              <w:rPr>
                <w:rFonts w:ascii="Times New Roman" w:hAnsi="Times New Roman"/>
                <w:color w:val="000000"/>
                <w:szCs w:val="21"/>
              </w:rPr>
              <w:t>小孟街道办周家村</w:t>
            </w:r>
          </w:p>
        </w:tc>
        <w:tc>
          <w:tcPr>
            <w:tcW w:w="1392" w:type="dxa"/>
            <w:tcBorders>
              <w:top w:val="nil"/>
              <w:left w:val="nil"/>
              <w:bottom w:val="single" w:color="000000" w:sz="4" w:space="0"/>
              <w:right w:val="single" w:color="000000" w:sz="4" w:space="0"/>
            </w:tcBorders>
            <w:vAlign w:val="center"/>
          </w:tcPr>
          <w:p w14:paraId="333B8656">
            <w:pPr>
              <w:jc w:val="right"/>
            </w:pPr>
            <w:r>
              <w:rPr>
                <w:rFonts w:ascii="Times New Roman" w:hAnsi="Times New Roman"/>
                <w:b/>
                <w:color w:val="000000"/>
                <w:szCs w:val="21"/>
              </w:rPr>
              <w:t>82846409</w:t>
            </w:r>
          </w:p>
        </w:tc>
      </w:tr>
      <w:tr w14:paraId="2074E922">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0AC5B30D">
            <w:pPr>
              <w:jc w:val="right"/>
            </w:pPr>
            <w:r>
              <w:rPr>
                <w:rFonts w:ascii="Times New Roman" w:hAnsi="Times New Roman"/>
                <w:color w:val="000000"/>
                <w:szCs w:val="21"/>
              </w:rPr>
              <w:t>12</w:t>
            </w:r>
          </w:p>
        </w:tc>
        <w:tc>
          <w:tcPr>
            <w:tcW w:w="2663" w:type="dxa"/>
            <w:tcBorders>
              <w:top w:val="nil"/>
              <w:left w:val="nil"/>
              <w:bottom w:val="single" w:color="000000" w:sz="4" w:space="0"/>
              <w:right w:val="single" w:color="000000" w:sz="4" w:space="0"/>
            </w:tcBorders>
            <w:vAlign w:val="center"/>
          </w:tcPr>
          <w:p w14:paraId="09133F23">
            <w:pPr>
              <w:jc w:val="left"/>
            </w:pPr>
            <w:r>
              <w:rPr>
                <w:rFonts w:ascii="Times New Roman" w:hAnsi="Times New Roman"/>
                <w:color w:val="000000"/>
                <w:szCs w:val="21"/>
              </w:rPr>
              <w:t>花溪区第十三小学</w:t>
            </w:r>
          </w:p>
        </w:tc>
        <w:tc>
          <w:tcPr>
            <w:tcW w:w="688" w:type="dxa"/>
            <w:tcBorders>
              <w:top w:val="nil"/>
              <w:left w:val="nil"/>
              <w:bottom w:val="single" w:color="000000" w:sz="4" w:space="0"/>
              <w:right w:val="single" w:color="000000" w:sz="4" w:space="0"/>
            </w:tcBorders>
            <w:vAlign w:val="center"/>
          </w:tcPr>
          <w:p w14:paraId="07D755EA">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2391336C">
            <w:pPr>
              <w:jc w:val="left"/>
            </w:pPr>
            <w:r>
              <w:rPr>
                <w:rFonts w:ascii="Times New Roman" w:hAnsi="Times New Roman"/>
                <w:color w:val="000000"/>
                <w:szCs w:val="21"/>
              </w:rPr>
              <w:t>金筑街道办金山村</w:t>
            </w:r>
          </w:p>
        </w:tc>
        <w:tc>
          <w:tcPr>
            <w:tcW w:w="1392" w:type="dxa"/>
            <w:tcBorders>
              <w:top w:val="nil"/>
              <w:left w:val="nil"/>
              <w:bottom w:val="single" w:color="000000" w:sz="4" w:space="0"/>
              <w:right w:val="single" w:color="000000" w:sz="4" w:space="0"/>
            </w:tcBorders>
            <w:vAlign w:val="center"/>
          </w:tcPr>
          <w:p w14:paraId="4C8412CF">
            <w:pPr>
              <w:jc w:val="right"/>
            </w:pPr>
            <w:r>
              <w:rPr>
                <w:rFonts w:ascii="Times New Roman" w:hAnsi="Times New Roman"/>
                <w:b/>
                <w:color w:val="000000"/>
                <w:szCs w:val="21"/>
              </w:rPr>
              <w:t>83760937</w:t>
            </w:r>
          </w:p>
        </w:tc>
      </w:tr>
      <w:tr w14:paraId="5132BF46">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4D21F0F4">
            <w:pPr>
              <w:jc w:val="right"/>
            </w:pPr>
            <w:r>
              <w:rPr>
                <w:rFonts w:ascii="Times New Roman" w:hAnsi="Times New Roman"/>
                <w:color w:val="000000"/>
                <w:szCs w:val="21"/>
              </w:rPr>
              <w:t>13</w:t>
            </w:r>
          </w:p>
        </w:tc>
        <w:tc>
          <w:tcPr>
            <w:tcW w:w="2663" w:type="dxa"/>
            <w:tcBorders>
              <w:top w:val="nil"/>
              <w:left w:val="nil"/>
              <w:bottom w:val="single" w:color="000000" w:sz="4" w:space="0"/>
              <w:right w:val="single" w:color="000000" w:sz="4" w:space="0"/>
            </w:tcBorders>
            <w:vAlign w:val="center"/>
          </w:tcPr>
          <w:p w14:paraId="4A99D6BA">
            <w:pPr>
              <w:jc w:val="left"/>
            </w:pPr>
            <w:r>
              <w:rPr>
                <w:rFonts w:ascii="Times New Roman" w:hAnsi="Times New Roman"/>
                <w:color w:val="000000"/>
                <w:szCs w:val="21"/>
              </w:rPr>
              <w:t>花溪区第十四小学</w:t>
            </w:r>
          </w:p>
        </w:tc>
        <w:tc>
          <w:tcPr>
            <w:tcW w:w="688" w:type="dxa"/>
            <w:tcBorders>
              <w:top w:val="nil"/>
              <w:left w:val="nil"/>
              <w:bottom w:val="single" w:color="000000" w:sz="4" w:space="0"/>
              <w:right w:val="single" w:color="000000" w:sz="4" w:space="0"/>
            </w:tcBorders>
            <w:vAlign w:val="center"/>
          </w:tcPr>
          <w:p w14:paraId="372C9BD4">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621A187D">
            <w:pPr>
              <w:jc w:val="left"/>
            </w:pPr>
            <w:r>
              <w:rPr>
                <w:rFonts w:ascii="Times New Roman" w:hAnsi="Times New Roman"/>
                <w:color w:val="000000"/>
                <w:szCs w:val="21"/>
              </w:rPr>
              <w:t>金筑街道办竹林村</w:t>
            </w:r>
          </w:p>
        </w:tc>
        <w:tc>
          <w:tcPr>
            <w:tcW w:w="1392" w:type="dxa"/>
            <w:tcBorders>
              <w:top w:val="nil"/>
              <w:left w:val="nil"/>
              <w:bottom w:val="single" w:color="000000" w:sz="4" w:space="0"/>
              <w:right w:val="single" w:color="000000" w:sz="4" w:space="0"/>
            </w:tcBorders>
            <w:vAlign w:val="center"/>
          </w:tcPr>
          <w:p w14:paraId="2531CF2A">
            <w:pPr>
              <w:jc w:val="right"/>
            </w:pPr>
            <w:r>
              <w:rPr>
                <w:rFonts w:ascii="Times New Roman" w:hAnsi="Times New Roman"/>
                <w:b/>
                <w:color w:val="000000"/>
                <w:szCs w:val="21"/>
              </w:rPr>
              <w:t>83758349</w:t>
            </w:r>
          </w:p>
        </w:tc>
      </w:tr>
      <w:tr w14:paraId="061A07CA">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32F3F5C4">
            <w:pPr>
              <w:jc w:val="right"/>
            </w:pPr>
            <w:r>
              <w:rPr>
                <w:rFonts w:ascii="Times New Roman" w:hAnsi="Times New Roman"/>
                <w:color w:val="000000"/>
                <w:szCs w:val="21"/>
              </w:rPr>
              <w:t>14</w:t>
            </w:r>
          </w:p>
        </w:tc>
        <w:tc>
          <w:tcPr>
            <w:tcW w:w="2663" w:type="dxa"/>
            <w:tcBorders>
              <w:top w:val="nil"/>
              <w:left w:val="nil"/>
              <w:bottom w:val="single" w:color="000000" w:sz="4" w:space="0"/>
              <w:right w:val="single" w:color="000000" w:sz="4" w:space="0"/>
            </w:tcBorders>
            <w:vAlign w:val="center"/>
          </w:tcPr>
          <w:p w14:paraId="4366373E">
            <w:pPr>
              <w:jc w:val="left"/>
            </w:pPr>
            <w:r>
              <w:rPr>
                <w:rFonts w:ascii="Times New Roman" w:hAnsi="Times New Roman"/>
                <w:color w:val="000000"/>
                <w:szCs w:val="21"/>
              </w:rPr>
              <w:t>花溪区第十七小学</w:t>
            </w:r>
          </w:p>
        </w:tc>
        <w:tc>
          <w:tcPr>
            <w:tcW w:w="688" w:type="dxa"/>
            <w:tcBorders>
              <w:top w:val="nil"/>
              <w:left w:val="nil"/>
              <w:bottom w:val="single" w:color="000000" w:sz="4" w:space="0"/>
              <w:right w:val="single" w:color="000000" w:sz="4" w:space="0"/>
            </w:tcBorders>
            <w:vAlign w:val="center"/>
          </w:tcPr>
          <w:p w14:paraId="78EEB9C0">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74EC23AE">
            <w:pPr>
              <w:jc w:val="left"/>
            </w:pPr>
            <w:r>
              <w:rPr>
                <w:rFonts w:ascii="Times New Roman" w:hAnsi="Times New Roman"/>
                <w:color w:val="000000"/>
                <w:szCs w:val="21"/>
              </w:rPr>
              <w:t>小孟街道办付官村</w:t>
            </w:r>
          </w:p>
        </w:tc>
        <w:tc>
          <w:tcPr>
            <w:tcW w:w="1392" w:type="dxa"/>
            <w:tcBorders>
              <w:top w:val="nil"/>
              <w:left w:val="nil"/>
              <w:bottom w:val="single" w:color="000000" w:sz="4" w:space="0"/>
              <w:right w:val="single" w:color="000000" w:sz="4" w:space="0"/>
            </w:tcBorders>
            <w:vAlign w:val="center"/>
          </w:tcPr>
          <w:p w14:paraId="3C77DD0F">
            <w:pPr>
              <w:jc w:val="right"/>
            </w:pPr>
            <w:r>
              <w:rPr>
                <w:rFonts w:ascii="Times New Roman" w:hAnsi="Times New Roman"/>
                <w:b/>
                <w:color w:val="000000"/>
                <w:szCs w:val="21"/>
              </w:rPr>
              <w:t>13027855132</w:t>
            </w:r>
          </w:p>
        </w:tc>
      </w:tr>
      <w:tr w14:paraId="5EF0C585">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41A6FF16">
            <w:pPr>
              <w:jc w:val="right"/>
            </w:pPr>
            <w:r>
              <w:rPr>
                <w:rFonts w:ascii="Times New Roman" w:hAnsi="Times New Roman"/>
                <w:color w:val="000000"/>
                <w:szCs w:val="21"/>
              </w:rPr>
              <w:t>15</w:t>
            </w:r>
          </w:p>
        </w:tc>
        <w:tc>
          <w:tcPr>
            <w:tcW w:w="2663" w:type="dxa"/>
            <w:tcBorders>
              <w:top w:val="nil"/>
              <w:left w:val="nil"/>
              <w:bottom w:val="single" w:color="000000" w:sz="4" w:space="0"/>
              <w:right w:val="single" w:color="000000" w:sz="4" w:space="0"/>
            </w:tcBorders>
            <w:vAlign w:val="center"/>
          </w:tcPr>
          <w:p w14:paraId="1291A9D1">
            <w:pPr>
              <w:jc w:val="left"/>
            </w:pPr>
            <w:r>
              <w:rPr>
                <w:rFonts w:ascii="Times New Roman" w:hAnsi="Times New Roman"/>
                <w:color w:val="000000"/>
                <w:szCs w:val="21"/>
              </w:rPr>
              <w:t>花溪区浦江小学</w:t>
            </w:r>
          </w:p>
        </w:tc>
        <w:tc>
          <w:tcPr>
            <w:tcW w:w="688" w:type="dxa"/>
            <w:tcBorders>
              <w:top w:val="nil"/>
              <w:left w:val="nil"/>
              <w:bottom w:val="single" w:color="000000" w:sz="4" w:space="0"/>
              <w:right w:val="single" w:color="000000" w:sz="4" w:space="0"/>
            </w:tcBorders>
            <w:vAlign w:val="center"/>
          </w:tcPr>
          <w:p w14:paraId="3AFCF91F">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4CB05452">
            <w:pPr>
              <w:jc w:val="left"/>
            </w:pPr>
            <w:r>
              <w:rPr>
                <w:rFonts w:ascii="Times New Roman" w:hAnsi="Times New Roman"/>
                <w:color w:val="000000"/>
                <w:szCs w:val="21"/>
              </w:rPr>
              <w:t>黄河街道办万科花样小区</w:t>
            </w:r>
          </w:p>
        </w:tc>
        <w:tc>
          <w:tcPr>
            <w:tcW w:w="1392" w:type="dxa"/>
            <w:tcBorders>
              <w:top w:val="nil"/>
              <w:left w:val="nil"/>
              <w:bottom w:val="single" w:color="000000" w:sz="4" w:space="0"/>
              <w:right w:val="single" w:color="000000" w:sz="4" w:space="0"/>
            </w:tcBorders>
            <w:vAlign w:val="center"/>
          </w:tcPr>
          <w:p w14:paraId="676B156B">
            <w:pPr>
              <w:jc w:val="right"/>
            </w:pPr>
            <w:r>
              <w:rPr>
                <w:rFonts w:ascii="Times New Roman" w:hAnsi="Times New Roman"/>
                <w:b/>
                <w:color w:val="000000"/>
                <w:szCs w:val="21"/>
              </w:rPr>
              <w:t>83846823</w:t>
            </w:r>
          </w:p>
        </w:tc>
      </w:tr>
      <w:tr w14:paraId="78D60101">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0595C375">
            <w:pPr>
              <w:jc w:val="right"/>
            </w:pPr>
            <w:r>
              <w:rPr>
                <w:rFonts w:ascii="Times New Roman" w:hAnsi="Times New Roman"/>
                <w:color w:val="000000"/>
                <w:szCs w:val="21"/>
              </w:rPr>
              <w:t>16</w:t>
            </w:r>
          </w:p>
        </w:tc>
        <w:tc>
          <w:tcPr>
            <w:tcW w:w="2663" w:type="dxa"/>
            <w:tcBorders>
              <w:top w:val="nil"/>
              <w:left w:val="nil"/>
              <w:bottom w:val="single" w:color="000000" w:sz="4" w:space="0"/>
              <w:right w:val="single" w:color="000000" w:sz="4" w:space="0"/>
            </w:tcBorders>
            <w:vAlign w:val="center"/>
          </w:tcPr>
          <w:p w14:paraId="75ACB27E">
            <w:pPr>
              <w:jc w:val="left"/>
            </w:pPr>
            <w:r>
              <w:rPr>
                <w:rFonts w:ascii="Times New Roman" w:hAnsi="Times New Roman"/>
                <w:color w:val="000000"/>
                <w:szCs w:val="21"/>
              </w:rPr>
              <w:t>花溪区第二实验学校</w:t>
            </w:r>
          </w:p>
        </w:tc>
        <w:tc>
          <w:tcPr>
            <w:tcW w:w="688" w:type="dxa"/>
            <w:tcBorders>
              <w:top w:val="nil"/>
              <w:left w:val="nil"/>
              <w:bottom w:val="single" w:color="000000" w:sz="4" w:space="0"/>
              <w:right w:val="single" w:color="000000" w:sz="4" w:space="0"/>
            </w:tcBorders>
            <w:vAlign w:val="center"/>
          </w:tcPr>
          <w:p w14:paraId="287BAF29">
            <w:pPr>
              <w:jc w:val="left"/>
            </w:pPr>
            <w:r>
              <w:rPr>
                <w:rFonts w:ascii="Times New Roman" w:hAnsi="Times New Roman"/>
                <w:color w:val="000000"/>
                <w:szCs w:val="21"/>
              </w:rPr>
              <w:t>小学</w:t>
            </w:r>
          </w:p>
        </w:tc>
        <w:tc>
          <w:tcPr>
            <w:tcW w:w="3712" w:type="dxa"/>
            <w:tcBorders>
              <w:top w:val="nil"/>
              <w:left w:val="nil"/>
              <w:bottom w:val="single" w:color="000000" w:sz="4" w:space="0"/>
              <w:right w:val="single" w:color="000000" w:sz="4" w:space="0"/>
            </w:tcBorders>
            <w:vAlign w:val="center"/>
          </w:tcPr>
          <w:p w14:paraId="738758A6">
            <w:pPr>
              <w:jc w:val="left"/>
            </w:pPr>
            <w:r>
              <w:rPr>
                <w:rFonts w:ascii="Times New Roman" w:hAnsi="Times New Roman"/>
                <w:color w:val="000000"/>
                <w:szCs w:val="21"/>
              </w:rPr>
              <w:t>小孟街道办松花江路1号（143厂内）</w:t>
            </w:r>
          </w:p>
        </w:tc>
        <w:tc>
          <w:tcPr>
            <w:tcW w:w="1392" w:type="dxa"/>
            <w:tcBorders>
              <w:top w:val="nil"/>
              <w:left w:val="nil"/>
              <w:bottom w:val="single" w:color="000000" w:sz="4" w:space="0"/>
              <w:right w:val="single" w:color="000000" w:sz="4" w:space="0"/>
            </w:tcBorders>
            <w:vAlign w:val="center"/>
          </w:tcPr>
          <w:p w14:paraId="6CDEC702">
            <w:pPr>
              <w:jc w:val="right"/>
            </w:pPr>
            <w:r>
              <w:rPr>
                <w:rFonts w:ascii="Times New Roman" w:hAnsi="Times New Roman"/>
                <w:b/>
                <w:color w:val="000000"/>
                <w:szCs w:val="21"/>
              </w:rPr>
              <w:t>83895694</w:t>
            </w:r>
          </w:p>
        </w:tc>
      </w:tr>
      <w:tr w14:paraId="1268F248">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117F1BF8">
            <w:pPr>
              <w:jc w:val="right"/>
            </w:pPr>
            <w:r>
              <w:rPr>
                <w:rFonts w:ascii="Times New Roman" w:hAnsi="Times New Roman"/>
                <w:color w:val="000000"/>
                <w:szCs w:val="21"/>
              </w:rPr>
              <w:t>17</w:t>
            </w:r>
          </w:p>
        </w:tc>
        <w:tc>
          <w:tcPr>
            <w:tcW w:w="2663" w:type="dxa"/>
            <w:tcBorders>
              <w:top w:val="nil"/>
              <w:left w:val="nil"/>
              <w:bottom w:val="single" w:color="000000" w:sz="4" w:space="0"/>
              <w:right w:val="single" w:color="000000" w:sz="4" w:space="0"/>
            </w:tcBorders>
            <w:vAlign w:val="center"/>
          </w:tcPr>
          <w:p w14:paraId="3351F132">
            <w:pPr>
              <w:jc w:val="left"/>
            </w:pPr>
            <w:r>
              <w:rPr>
                <w:rFonts w:ascii="Times New Roman" w:hAnsi="Times New Roman"/>
                <w:color w:val="000000"/>
                <w:szCs w:val="21"/>
              </w:rPr>
              <w:t>花溪区民族中学</w:t>
            </w:r>
          </w:p>
        </w:tc>
        <w:tc>
          <w:tcPr>
            <w:tcW w:w="688" w:type="dxa"/>
            <w:tcBorders>
              <w:top w:val="nil"/>
              <w:left w:val="nil"/>
              <w:bottom w:val="single" w:color="000000" w:sz="4" w:space="0"/>
              <w:right w:val="single" w:color="000000" w:sz="4" w:space="0"/>
            </w:tcBorders>
            <w:vAlign w:val="center"/>
          </w:tcPr>
          <w:p w14:paraId="2F4D794F">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18BAB927">
            <w:pPr>
              <w:jc w:val="left"/>
            </w:pPr>
            <w:r>
              <w:rPr>
                <w:rFonts w:ascii="Times New Roman" w:hAnsi="Times New Roman"/>
                <w:color w:val="000000"/>
                <w:szCs w:val="21"/>
              </w:rPr>
              <w:t>清溪街道办桐木村</w:t>
            </w:r>
          </w:p>
        </w:tc>
        <w:tc>
          <w:tcPr>
            <w:tcW w:w="1392" w:type="dxa"/>
            <w:tcBorders>
              <w:top w:val="nil"/>
              <w:left w:val="nil"/>
              <w:bottom w:val="single" w:color="000000" w:sz="4" w:space="0"/>
              <w:right w:val="single" w:color="000000" w:sz="4" w:space="0"/>
            </w:tcBorders>
            <w:vAlign w:val="center"/>
          </w:tcPr>
          <w:p w14:paraId="2EFD16B7">
            <w:pPr>
              <w:jc w:val="right"/>
            </w:pPr>
            <w:r>
              <w:rPr>
                <w:rFonts w:ascii="Times New Roman" w:hAnsi="Times New Roman"/>
                <w:b/>
                <w:color w:val="000000"/>
                <w:szCs w:val="21"/>
              </w:rPr>
              <w:t>83602741</w:t>
            </w:r>
          </w:p>
        </w:tc>
      </w:tr>
      <w:tr w14:paraId="343A17CE">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0908DCE4">
            <w:pPr>
              <w:jc w:val="right"/>
            </w:pPr>
            <w:r>
              <w:rPr>
                <w:rFonts w:ascii="Times New Roman" w:hAnsi="Times New Roman"/>
                <w:color w:val="000000"/>
                <w:szCs w:val="21"/>
              </w:rPr>
              <w:t>18</w:t>
            </w:r>
          </w:p>
        </w:tc>
        <w:tc>
          <w:tcPr>
            <w:tcW w:w="2663" w:type="dxa"/>
            <w:tcBorders>
              <w:top w:val="nil"/>
              <w:left w:val="nil"/>
              <w:bottom w:val="single" w:color="000000" w:sz="4" w:space="0"/>
              <w:right w:val="single" w:color="000000" w:sz="4" w:space="0"/>
            </w:tcBorders>
            <w:vAlign w:val="center"/>
          </w:tcPr>
          <w:p w14:paraId="7971A9B1">
            <w:pPr>
              <w:jc w:val="left"/>
            </w:pPr>
            <w:r>
              <w:rPr>
                <w:rFonts w:ascii="Times New Roman" w:hAnsi="Times New Roman"/>
                <w:color w:val="000000"/>
                <w:szCs w:val="21"/>
              </w:rPr>
              <w:t>花溪区南溪学校</w:t>
            </w:r>
          </w:p>
        </w:tc>
        <w:tc>
          <w:tcPr>
            <w:tcW w:w="688" w:type="dxa"/>
            <w:tcBorders>
              <w:top w:val="nil"/>
              <w:left w:val="nil"/>
              <w:bottom w:val="single" w:color="000000" w:sz="4" w:space="0"/>
              <w:right w:val="single" w:color="000000" w:sz="4" w:space="0"/>
            </w:tcBorders>
            <w:vAlign w:val="center"/>
          </w:tcPr>
          <w:p w14:paraId="6AB5A043">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07566B67">
            <w:pPr>
              <w:jc w:val="left"/>
            </w:pPr>
            <w:r>
              <w:rPr>
                <w:rFonts w:ascii="Times New Roman" w:hAnsi="Times New Roman"/>
                <w:color w:val="000000"/>
                <w:szCs w:val="21"/>
              </w:rPr>
              <w:t>清溪街道办石头寨</w:t>
            </w:r>
          </w:p>
        </w:tc>
        <w:tc>
          <w:tcPr>
            <w:tcW w:w="1392" w:type="dxa"/>
            <w:tcBorders>
              <w:top w:val="nil"/>
              <w:left w:val="nil"/>
              <w:bottom w:val="single" w:color="000000" w:sz="4" w:space="0"/>
              <w:right w:val="single" w:color="000000" w:sz="4" w:space="0"/>
            </w:tcBorders>
            <w:vAlign w:val="center"/>
          </w:tcPr>
          <w:p w14:paraId="7BBE251C">
            <w:pPr>
              <w:jc w:val="right"/>
            </w:pPr>
            <w:r>
              <w:rPr>
                <w:rFonts w:ascii="Times New Roman" w:hAnsi="Times New Roman"/>
                <w:b/>
                <w:color w:val="000000"/>
                <w:szCs w:val="21"/>
              </w:rPr>
              <w:t>13765035625</w:t>
            </w:r>
          </w:p>
        </w:tc>
      </w:tr>
      <w:tr w14:paraId="1DD5A103">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1AC3280A">
            <w:pPr>
              <w:jc w:val="right"/>
            </w:pPr>
            <w:r>
              <w:rPr>
                <w:rFonts w:ascii="Times New Roman" w:hAnsi="Times New Roman"/>
                <w:color w:val="000000"/>
                <w:szCs w:val="21"/>
              </w:rPr>
              <w:t>19</w:t>
            </w:r>
          </w:p>
        </w:tc>
        <w:tc>
          <w:tcPr>
            <w:tcW w:w="2663" w:type="dxa"/>
            <w:tcBorders>
              <w:top w:val="nil"/>
              <w:left w:val="nil"/>
              <w:bottom w:val="single" w:color="000000" w:sz="4" w:space="0"/>
              <w:right w:val="single" w:color="000000" w:sz="4" w:space="0"/>
            </w:tcBorders>
            <w:vAlign w:val="center"/>
          </w:tcPr>
          <w:p w14:paraId="0CC44CC1">
            <w:pPr>
              <w:jc w:val="left"/>
            </w:pPr>
            <w:r>
              <w:rPr>
                <w:rFonts w:ascii="Times New Roman" w:hAnsi="Times New Roman"/>
                <w:color w:val="000000"/>
                <w:szCs w:val="21"/>
              </w:rPr>
              <w:t>花溪区第四实验学校</w:t>
            </w:r>
          </w:p>
        </w:tc>
        <w:tc>
          <w:tcPr>
            <w:tcW w:w="688" w:type="dxa"/>
            <w:tcBorders>
              <w:top w:val="nil"/>
              <w:left w:val="nil"/>
              <w:bottom w:val="single" w:color="000000" w:sz="4" w:space="0"/>
              <w:right w:val="single" w:color="000000" w:sz="4" w:space="0"/>
            </w:tcBorders>
            <w:vAlign w:val="center"/>
          </w:tcPr>
          <w:p w14:paraId="2A130347">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2EBE205A">
            <w:pPr>
              <w:jc w:val="left"/>
            </w:pPr>
            <w:r>
              <w:rPr>
                <w:rFonts w:ascii="Times New Roman" w:hAnsi="Times New Roman"/>
                <w:color w:val="000000"/>
                <w:szCs w:val="21"/>
              </w:rPr>
              <w:t>平桥街道办花溪大道中段上坝路2号</w:t>
            </w:r>
          </w:p>
        </w:tc>
        <w:tc>
          <w:tcPr>
            <w:tcW w:w="1392" w:type="dxa"/>
            <w:tcBorders>
              <w:top w:val="nil"/>
              <w:left w:val="nil"/>
              <w:bottom w:val="single" w:color="000000" w:sz="4" w:space="0"/>
              <w:right w:val="single" w:color="000000" w:sz="4" w:space="0"/>
            </w:tcBorders>
            <w:vAlign w:val="center"/>
          </w:tcPr>
          <w:p w14:paraId="2C36205D">
            <w:pPr>
              <w:jc w:val="right"/>
            </w:pPr>
            <w:r>
              <w:rPr>
                <w:rFonts w:ascii="Times New Roman" w:hAnsi="Times New Roman"/>
                <w:b/>
                <w:color w:val="000000"/>
                <w:szCs w:val="21"/>
              </w:rPr>
              <w:t>83815963</w:t>
            </w:r>
          </w:p>
        </w:tc>
      </w:tr>
      <w:tr w14:paraId="3370B0F8">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3A3B5D44">
            <w:pPr>
              <w:jc w:val="right"/>
            </w:pPr>
            <w:r>
              <w:rPr>
                <w:rFonts w:ascii="Times New Roman" w:hAnsi="Times New Roman"/>
                <w:color w:val="000000"/>
                <w:szCs w:val="21"/>
              </w:rPr>
              <w:t>20</w:t>
            </w:r>
          </w:p>
        </w:tc>
        <w:tc>
          <w:tcPr>
            <w:tcW w:w="2663" w:type="dxa"/>
            <w:tcBorders>
              <w:top w:val="nil"/>
              <w:left w:val="nil"/>
              <w:bottom w:val="single" w:color="000000" w:sz="4" w:space="0"/>
              <w:right w:val="single" w:color="000000" w:sz="4" w:space="0"/>
            </w:tcBorders>
            <w:vAlign w:val="center"/>
          </w:tcPr>
          <w:p w14:paraId="666E5819">
            <w:pPr>
              <w:jc w:val="left"/>
            </w:pPr>
            <w:r>
              <w:rPr>
                <w:rFonts w:ascii="Times New Roman" w:hAnsi="Times New Roman"/>
                <w:color w:val="000000"/>
                <w:szCs w:val="21"/>
              </w:rPr>
              <w:t>贵阳市第36中学</w:t>
            </w:r>
          </w:p>
        </w:tc>
        <w:tc>
          <w:tcPr>
            <w:tcW w:w="688" w:type="dxa"/>
            <w:tcBorders>
              <w:top w:val="nil"/>
              <w:left w:val="nil"/>
              <w:bottom w:val="single" w:color="000000" w:sz="4" w:space="0"/>
              <w:right w:val="single" w:color="000000" w:sz="4" w:space="0"/>
            </w:tcBorders>
            <w:vAlign w:val="center"/>
          </w:tcPr>
          <w:p w14:paraId="49C93C5A">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638C90DF">
            <w:pPr>
              <w:jc w:val="left"/>
            </w:pPr>
            <w:r>
              <w:rPr>
                <w:rFonts w:ascii="Times New Roman" w:hAnsi="Times New Roman"/>
                <w:color w:val="000000"/>
                <w:szCs w:val="21"/>
              </w:rPr>
              <w:t>平桥街道办中曹司中曹巷2号</w:t>
            </w:r>
          </w:p>
        </w:tc>
        <w:tc>
          <w:tcPr>
            <w:tcW w:w="1392" w:type="dxa"/>
            <w:tcBorders>
              <w:top w:val="nil"/>
              <w:left w:val="nil"/>
              <w:bottom w:val="single" w:color="000000" w:sz="4" w:space="0"/>
              <w:right w:val="single" w:color="000000" w:sz="4" w:space="0"/>
            </w:tcBorders>
            <w:vAlign w:val="center"/>
          </w:tcPr>
          <w:p w14:paraId="304F0A28">
            <w:pPr>
              <w:jc w:val="right"/>
            </w:pPr>
            <w:r>
              <w:rPr>
                <w:rFonts w:ascii="Times New Roman" w:hAnsi="Times New Roman"/>
                <w:b/>
                <w:color w:val="000000"/>
                <w:szCs w:val="21"/>
              </w:rPr>
              <w:t>83898124</w:t>
            </w:r>
          </w:p>
        </w:tc>
      </w:tr>
      <w:tr w14:paraId="54CF5DFB">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2607461D">
            <w:pPr>
              <w:jc w:val="right"/>
            </w:pPr>
            <w:r>
              <w:rPr>
                <w:rFonts w:ascii="Times New Roman" w:hAnsi="Times New Roman"/>
                <w:color w:val="000000"/>
                <w:szCs w:val="21"/>
              </w:rPr>
              <w:t>21</w:t>
            </w:r>
          </w:p>
        </w:tc>
        <w:tc>
          <w:tcPr>
            <w:tcW w:w="2663" w:type="dxa"/>
            <w:tcBorders>
              <w:top w:val="nil"/>
              <w:left w:val="nil"/>
              <w:bottom w:val="single" w:color="000000" w:sz="4" w:space="0"/>
              <w:right w:val="single" w:color="000000" w:sz="4" w:space="0"/>
            </w:tcBorders>
            <w:vAlign w:val="center"/>
          </w:tcPr>
          <w:p w14:paraId="6E447DA3">
            <w:pPr>
              <w:jc w:val="left"/>
            </w:pPr>
            <w:r>
              <w:rPr>
                <w:rFonts w:ascii="Times New Roman" w:hAnsi="Times New Roman"/>
                <w:color w:val="000000"/>
                <w:szCs w:val="21"/>
              </w:rPr>
              <w:t>花溪区金竹民族学校</w:t>
            </w:r>
          </w:p>
        </w:tc>
        <w:tc>
          <w:tcPr>
            <w:tcW w:w="688" w:type="dxa"/>
            <w:tcBorders>
              <w:top w:val="nil"/>
              <w:left w:val="nil"/>
              <w:bottom w:val="single" w:color="000000" w:sz="4" w:space="0"/>
              <w:right w:val="single" w:color="000000" w:sz="4" w:space="0"/>
            </w:tcBorders>
            <w:vAlign w:val="center"/>
          </w:tcPr>
          <w:p w14:paraId="2A9BEE1E">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4241BF49">
            <w:pPr>
              <w:jc w:val="left"/>
            </w:pPr>
            <w:r>
              <w:rPr>
                <w:rFonts w:ascii="Times New Roman" w:hAnsi="Times New Roman"/>
                <w:color w:val="000000"/>
                <w:szCs w:val="21"/>
              </w:rPr>
              <w:t>金筑街道办民中巷</w:t>
            </w:r>
          </w:p>
        </w:tc>
        <w:tc>
          <w:tcPr>
            <w:tcW w:w="1392" w:type="dxa"/>
            <w:tcBorders>
              <w:top w:val="nil"/>
              <w:left w:val="nil"/>
              <w:bottom w:val="single" w:color="000000" w:sz="4" w:space="0"/>
              <w:right w:val="single" w:color="000000" w:sz="4" w:space="0"/>
            </w:tcBorders>
            <w:vAlign w:val="center"/>
          </w:tcPr>
          <w:p w14:paraId="11C2AF26">
            <w:pPr>
              <w:jc w:val="right"/>
            </w:pPr>
            <w:r>
              <w:rPr>
                <w:rFonts w:ascii="Times New Roman" w:hAnsi="Times New Roman"/>
                <w:b/>
                <w:color w:val="000000"/>
                <w:szCs w:val="21"/>
              </w:rPr>
              <w:t>83762178</w:t>
            </w:r>
          </w:p>
        </w:tc>
      </w:tr>
      <w:tr w14:paraId="31B10276">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2B1FD735">
            <w:pPr>
              <w:jc w:val="right"/>
            </w:pPr>
            <w:r>
              <w:rPr>
                <w:rFonts w:ascii="Times New Roman" w:hAnsi="Times New Roman"/>
                <w:color w:val="000000"/>
                <w:szCs w:val="21"/>
              </w:rPr>
              <w:t>22</w:t>
            </w:r>
          </w:p>
        </w:tc>
        <w:tc>
          <w:tcPr>
            <w:tcW w:w="2663" w:type="dxa"/>
            <w:tcBorders>
              <w:top w:val="nil"/>
              <w:left w:val="nil"/>
              <w:bottom w:val="single" w:color="000000" w:sz="4" w:space="0"/>
              <w:right w:val="single" w:color="000000" w:sz="4" w:space="0"/>
            </w:tcBorders>
            <w:vAlign w:val="center"/>
          </w:tcPr>
          <w:p w14:paraId="20FD6691">
            <w:pPr>
              <w:jc w:val="left"/>
            </w:pPr>
            <w:r>
              <w:rPr>
                <w:rFonts w:ascii="Times New Roman" w:hAnsi="Times New Roman"/>
                <w:color w:val="000000"/>
                <w:szCs w:val="21"/>
              </w:rPr>
              <w:t>贵州省农科院附属中学</w:t>
            </w:r>
          </w:p>
        </w:tc>
        <w:tc>
          <w:tcPr>
            <w:tcW w:w="688" w:type="dxa"/>
            <w:tcBorders>
              <w:top w:val="nil"/>
              <w:left w:val="nil"/>
              <w:bottom w:val="single" w:color="000000" w:sz="4" w:space="0"/>
              <w:right w:val="single" w:color="000000" w:sz="4" w:space="0"/>
            </w:tcBorders>
            <w:vAlign w:val="center"/>
          </w:tcPr>
          <w:p w14:paraId="1D715865">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14845DCA">
            <w:pPr>
              <w:jc w:val="left"/>
            </w:pPr>
            <w:r>
              <w:rPr>
                <w:rFonts w:ascii="Times New Roman" w:hAnsi="Times New Roman"/>
                <w:color w:val="000000"/>
                <w:szCs w:val="21"/>
              </w:rPr>
              <w:t>金筑街道办农科院内</w:t>
            </w:r>
          </w:p>
        </w:tc>
        <w:tc>
          <w:tcPr>
            <w:tcW w:w="1392" w:type="dxa"/>
            <w:tcBorders>
              <w:top w:val="nil"/>
              <w:left w:val="nil"/>
              <w:bottom w:val="single" w:color="000000" w:sz="4" w:space="0"/>
              <w:right w:val="single" w:color="000000" w:sz="4" w:space="0"/>
            </w:tcBorders>
            <w:vAlign w:val="center"/>
          </w:tcPr>
          <w:p w14:paraId="33B975D4">
            <w:pPr>
              <w:jc w:val="right"/>
            </w:pPr>
            <w:r>
              <w:rPr>
                <w:rFonts w:ascii="Times New Roman" w:hAnsi="Times New Roman"/>
                <w:b/>
                <w:color w:val="000000"/>
                <w:szCs w:val="21"/>
              </w:rPr>
              <w:t>83763009</w:t>
            </w:r>
          </w:p>
        </w:tc>
      </w:tr>
      <w:tr w14:paraId="2682DBF7">
        <w:tblPrEx>
          <w:tblCellMar>
            <w:top w:w="0" w:type="dxa"/>
            <w:left w:w="108" w:type="dxa"/>
            <w:bottom w:w="0" w:type="dxa"/>
            <w:right w:w="108" w:type="dxa"/>
          </w:tblCellMar>
        </w:tblPrEx>
        <w:trPr>
          <w:trHeight w:val="454" w:hRule="exact"/>
        </w:trPr>
        <w:tc>
          <w:tcPr>
            <w:tcW w:w="582" w:type="dxa"/>
            <w:tcBorders>
              <w:top w:val="nil"/>
              <w:left w:val="single" w:color="000000" w:sz="4" w:space="0"/>
              <w:bottom w:val="single" w:color="000000" w:sz="4" w:space="0"/>
              <w:right w:val="single" w:color="000000" w:sz="4" w:space="0"/>
            </w:tcBorders>
            <w:vAlign w:val="center"/>
          </w:tcPr>
          <w:p w14:paraId="643E8683">
            <w:pPr>
              <w:jc w:val="right"/>
            </w:pPr>
            <w:r>
              <w:rPr>
                <w:rFonts w:ascii="Times New Roman" w:hAnsi="Times New Roman"/>
                <w:color w:val="000000"/>
                <w:szCs w:val="21"/>
              </w:rPr>
              <w:t>23</w:t>
            </w:r>
          </w:p>
        </w:tc>
        <w:tc>
          <w:tcPr>
            <w:tcW w:w="2663" w:type="dxa"/>
            <w:tcBorders>
              <w:top w:val="nil"/>
              <w:left w:val="nil"/>
              <w:bottom w:val="single" w:color="000000" w:sz="4" w:space="0"/>
              <w:right w:val="single" w:color="000000" w:sz="4" w:space="0"/>
            </w:tcBorders>
            <w:vAlign w:val="center"/>
          </w:tcPr>
          <w:p w14:paraId="352A3181">
            <w:pPr>
              <w:jc w:val="left"/>
            </w:pPr>
            <w:r>
              <w:rPr>
                <w:rFonts w:ascii="Times New Roman" w:hAnsi="Times New Roman"/>
                <w:color w:val="000000"/>
                <w:szCs w:val="21"/>
              </w:rPr>
              <w:t>花溪区第三中学</w:t>
            </w:r>
          </w:p>
        </w:tc>
        <w:tc>
          <w:tcPr>
            <w:tcW w:w="688" w:type="dxa"/>
            <w:tcBorders>
              <w:top w:val="nil"/>
              <w:left w:val="nil"/>
              <w:bottom w:val="single" w:color="000000" w:sz="4" w:space="0"/>
              <w:right w:val="single" w:color="000000" w:sz="4" w:space="0"/>
            </w:tcBorders>
            <w:vAlign w:val="center"/>
          </w:tcPr>
          <w:p w14:paraId="3A6EFA6A">
            <w:pPr>
              <w:jc w:val="left"/>
            </w:pPr>
            <w:r>
              <w:rPr>
                <w:rFonts w:ascii="Times New Roman" w:hAnsi="Times New Roman"/>
                <w:color w:val="000000"/>
                <w:szCs w:val="21"/>
              </w:rPr>
              <w:t>初中</w:t>
            </w:r>
          </w:p>
        </w:tc>
        <w:tc>
          <w:tcPr>
            <w:tcW w:w="3712" w:type="dxa"/>
            <w:tcBorders>
              <w:top w:val="nil"/>
              <w:left w:val="nil"/>
              <w:bottom w:val="single" w:color="000000" w:sz="4" w:space="0"/>
              <w:right w:val="single" w:color="000000" w:sz="4" w:space="0"/>
            </w:tcBorders>
            <w:vAlign w:val="center"/>
          </w:tcPr>
          <w:p w14:paraId="4DEAB4B9">
            <w:pPr>
              <w:jc w:val="left"/>
            </w:pPr>
            <w:r>
              <w:rPr>
                <w:rFonts w:ascii="Times New Roman" w:hAnsi="Times New Roman"/>
                <w:color w:val="000000"/>
                <w:szCs w:val="21"/>
              </w:rPr>
              <w:t>阳光街道办清溪路（教育培训中心）</w:t>
            </w:r>
          </w:p>
        </w:tc>
        <w:tc>
          <w:tcPr>
            <w:tcW w:w="1392" w:type="dxa"/>
            <w:tcBorders>
              <w:top w:val="nil"/>
              <w:left w:val="nil"/>
              <w:bottom w:val="single" w:color="000000" w:sz="4" w:space="0"/>
              <w:right w:val="single" w:color="000000" w:sz="4" w:space="0"/>
            </w:tcBorders>
            <w:vAlign w:val="center"/>
          </w:tcPr>
          <w:p w14:paraId="1FD64DA4">
            <w:pPr>
              <w:jc w:val="right"/>
            </w:pPr>
            <w:r>
              <w:rPr>
                <w:rFonts w:ascii="Times New Roman" w:hAnsi="Times New Roman"/>
                <w:b/>
                <w:color w:val="000000"/>
                <w:szCs w:val="21"/>
              </w:rPr>
              <w:t>83631933</w:t>
            </w:r>
          </w:p>
        </w:tc>
      </w:tr>
      <w:tr w14:paraId="3B4389CB">
        <w:tblPrEx>
          <w:tblCellMar>
            <w:top w:w="0" w:type="dxa"/>
            <w:left w:w="108" w:type="dxa"/>
            <w:bottom w:w="0" w:type="dxa"/>
            <w:right w:w="108" w:type="dxa"/>
          </w:tblCellMar>
        </w:tblPrEx>
        <w:trPr>
          <w:trHeight w:val="614" w:hRule="exact"/>
        </w:trPr>
        <w:tc>
          <w:tcPr>
            <w:tcW w:w="582" w:type="dxa"/>
            <w:tcBorders>
              <w:top w:val="nil"/>
              <w:left w:val="single" w:color="000000" w:sz="4" w:space="0"/>
              <w:bottom w:val="single" w:color="000000" w:sz="4" w:space="0"/>
              <w:right w:val="single" w:color="000000" w:sz="4" w:space="0"/>
            </w:tcBorders>
            <w:vAlign w:val="center"/>
          </w:tcPr>
          <w:p w14:paraId="5C8869B5">
            <w:pPr>
              <w:jc w:val="right"/>
            </w:pPr>
            <w:r>
              <w:rPr>
                <w:rFonts w:ascii="Times New Roman" w:hAnsi="Times New Roman"/>
                <w:color w:val="000000"/>
                <w:szCs w:val="21"/>
              </w:rPr>
              <w:t>24</w:t>
            </w:r>
          </w:p>
        </w:tc>
        <w:tc>
          <w:tcPr>
            <w:tcW w:w="2663" w:type="dxa"/>
            <w:tcBorders>
              <w:top w:val="nil"/>
              <w:left w:val="nil"/>
              <w:bottom w:val="single" w:color="000000" w:sz="4" w:space="0"/>
              <w:right w:val="single" w:color="000000" w:sz="4" w:space="0"/>
            </w:tcBorders>
            <w:vAlign w:val="center"/>
          </w:tcPr>
          <w:p w14:paraId="4CF47B4A">
            <w:pPr>
              <w:jc w:val="left"/>
            </w:pPr>
            <w:r>
              <w:rPr>
                <w:rFonts w:ascii="Times New Roman" w:hAnsi="Times New Roman"/>
                <w:color w:val="000000"/>
                <w:szCs w:val="21"/>
              </w:rPr>
              <w:t>花溪区各乡（镇）公办中小学</w:t>
            </w:r>
          </w:p>
        </w:tc>
        <w:tc>
          <w:tcPr>
            <w:tcW w:w="688" w:type="dxa"/>
            <w:tcBorders>
              <w:top w:val="nil"/>
              <w:left w:val="nil"/>
              <w:bottom w:val="single" w:color="000000" w:sz="4" w:space="0"/>
              <w:right w:val="single" w:color="000000" w:sz="4" w:space="0"/>
            </w:tcBorders>
            <w:vAlign w:val="center"/>
          </w:tcPr>
          <w:p w14:paraId="0B74492D">
            <w:pPr>
              <w:jc w:val="left"/>
            </w:pPr>
          </w:p>
        </w:tc>
        <w:tc>
          <w:tcPr>
            <w:tcW w:w="3712" w:type="dxa"/>
            <w:tcBorders>
              <w:top w:val="nil"/>
              <w:left w:val="nil"/>
              <w:bottom w:val="single" w:color="000000" w:sz="4" w:space="0"/>
              <w:right w:val="single" w:color="000000" w:sz="4" w:space="0"/>
            </w:tcBorders>
            <w:vAlign w:val="center"/>
          </w:tcPr>
          <w:p w14:paraId="75AD1E8B">
            <w:pPr>
              <w:jc w:val="left"/>
            </w:pPr>
          </w:p>
        </w:tc>
        <w:tc>
          <w:tcPr>
            <w:tcW w:w="1392" w:type="dxa"/>
            <w:tcBorders>
              <w:top w:val="nil"/>
              <w:left w:val="nil"/>
              <w:bottom w:val="single" w:color="000000" w:sz="4" w:space="0"/>
              <w:right w:val="single" w:color="000000" w:sz="4" w:space="0"/>
            </w:tcBorders>
            <w:vAlign w:val="center"/>
          </w:tcPr>
          <w:p w14:paraId="0CDC3453">
            <w:pPr>
              <w:jc w:val="right"/>
            </w:pPr>
          </w:p>
        </w:tc>
      </w:tr>
    </w:tbl>
    <w:p w14:paraId="03B8A3FA">
      <w:pPr>
        <w:jc w:val="left"/>
        <w:rPr>
          <w:rFonts w:ascii="Times New Roman" w:hAnsi="Times New Roman"/>
          <w:color w:val="000000"/>
          <w:sz w:val="32"/>
          <w:szCs w:val="32"/>
        </w:rPr>
      </w:pPr>
      <w:r>
        <w:rPr>
          <w:rFonts w:ascii="Times New Roman" w:hAnsi="Times New Roman"/>
          <w:color w:val="000000"/>
          <w:sz w:val="32"/>
          <w:szCs w:val="32"/>
        </w:rPr>
        <w:t>附件4</w:t>
      </w:r>
    </w:p>
    <w:p w14:paraId="7402B28C">
      <w:pPr>
        <w:spacing w:line="460" w:lineRule="exact"/>
        <w:jc w:val="center"/>
        <w:rPr>
          <w:rFonts w:ascii="Times New Roman" w:hAnsi="Times New Roman"/>
          <w:color w:val="000000"/>
          <w:sz w:val="44"/>
          <w:szCs w:val="44"/>
        </w:rPr>
      </w:pPr>
      <w:r>
        <w:rPr>
          <w:rFonts w:ascii="Times New Roman" w:hAnsi="Times New Roman"/>
          <w:color w:val="000000"/>
          <w:sz w:val="44"/>
          <w:szCs w:val="44"/>
        </w:rPr>
        <w:t>花溪区2021年义务教育学校进城务工人员</w:t>
      </w:r>
    </w:p>
    <w:p w14:paraId="43743027">
      <w:pPr>
        <w:spacing w:line="460" w:lineRule="exact"/>
        <w:jc w:val="center"/>
        <w:rPr>
          <w:rFonts w:ascii="Times New Roman" w:hAnsi="Times New Roman"/>
          <w:color w:val="000000"/>
          <w:sz w:val="44"/>
          <w:szCs w:val="44"/>
        </w:rPr>
      </w:pPr>
      <w:r>
        <w:rPr>
          <w:rFonts w:ascii="Times New Roman" w:hAnsi="Times New Roman"/>
          <w:color w:val="000000"/>
          <w:sz w:val="44"/>
          <w:szCs w:val="44"/>
        </w:rPr>
        <w:t>随迁子女入学申请表</w:t>
      </w:r>
    </w:p>
    <w:tbl>
      <w:tblPr>
        <w:tblStyle w:val="13"/>
        <w:tblW w:w="0" w:type="auto"/>
        <w:tblInd w:w="-108" w:type="dxa"/>
        <w:tblLayout w:type="autofit"/>
        <w:tblCellMar>
          <w:top w:w="0" w:type="dxa"/>
          <w:left w:w="108" w:type="dxa"/>
          <w:bottom w:w="0" w:type="dxa"/>
          <w:right w:w="108" w:type="dxa"/>
        </w:tblCellMar>
      </w:tblPr>
      <w:tblGrid>
        <w:gridCol w:w="457"/>
        <w:gridCol w:w="1622"/>
        <w:gridCol w:w="109"/>
        <w:gridCol w:w="304"/>
        <w:gridCol w:w="1241"/>
        <w:gridCol w:w="974"/>
        <w:gridCol w:w="830"/>
        <w:gridCol w:w="138"/>
        <w:gridCol w:w="838"/>
        <w:gridCol w:w="274"/>
        <w:gridCol w:w="276"/>
        <w:gridCol w:w="1901"/>
      </w:tblGrid>
      <w:tr w14:paraId="03783774">
        <w:tblPrEx>
          <w:tblCellMar>
            <w:top w:w="0" w:type="dxa"/>
            <w:left w:w="108" w:type="dxa"/>
            <w:bottom w:w="0" w:type="dxa"/>
            <w:right w:w="108" w:type="dxa"/>
          </w:tblCellMar>
        </w:tblPrEx>
        <w:trPr>
          <w:trHeight w:val="454" w:hRule="exact"/>
        </w:trPr>
        <w:tc>
          <w:tcPr>
            <w:tcW w:w="2122" w:type="dxa"/>
            <w:gridSpan w:val="2"/>
            <w:tcBorders>
              <w:top w:val="single" w:color="000000" w:sz="4" w:space="0"/>
              <w:left w:val="single" w:color="000000" w:sz="4" w:space="0"/>
              <w:bottom w:val="single" w:color="000000" w:sz="4" w:space="0"/>
              <w:right w:val="single" w:color="000000" w:sz="4" w:space="0"/>
            </w:tcBorders>
            <w:vAlign w:val="center"/>
          </w:tcPr>
          <w:p w14:paraId="6D422DE9">
            <w:pPr>
              <w:spacing w:line="440" w:lineRule="exact"/>
              <w:jc w:val="center"/>
            </w:pPr>
            <w:r>
              <w:rPr>
                <w:rFonts w:ascii="Times New Roman" w:hAnsi="Times New Roman"/>
                <w:color w:val="000000"/>
                <w:sz w:val="22"/>
                <w:szCs w:val="22"/>
              </w:rPr>
              <w:t>姓名</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5895F653">
            <w:pPr>
              <w:spacing w:line="440" w:lineRule="exact"/>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14:paraId="43F27B4A">
            <w:pPr>
              <w:spacing w:line="440" w:lineRule="exact"/>
              <w:jc w:val="center"/>
            </w:pPr>
            <w:r>
              <w:rPr>
                <w:rFonts w:ascii="Times New Roman" w:hAnsi="Times New Roman"/>
                <w:color w:val="000000"/>
                <w:sz w:val="22"/>
                <w:szCs w:val="22"/>
              </w:rPr>
              <w:t>性别</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690E6BBD">
            <w:pPr>
              <w:spacing w:line="440" w:lineRule="exact"/>
              <w:jc w:val="cente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51F2EDA">
            <w:pPr>
              <w:spacing w:line="440" w:lineRule="exact"/>
              <w:jc w:val="center"/>
            </w:pPr>
            <w:r>
              <w:rPr>
                <w:rFonts w:ascii="Times New Roman" w:hAnsi="Times New Roman"/>
                <w:color w:val="000000"/>
                <w:sz w:val="22"/>
                <w:szCs w:val="22"/>
              </w:rPr>
              <w:t>出生日期</w:t>
            </w:r>
          </w:p>
        </w:tc>
        <w:tc>
          <w:tcPr>
            <w:tcW w:w="2239" w:type="dxa"/>
            <w:gridSpan w:val="2"/>
            <w:tcBorders>
              <w:top w:val="single" w:color="000000" w:sz="4" w:space="0"/>
              <w:left w:val="single" w:color="000000" w:sz="4" w:space="0"/>
              <w:bottom w:val="single" w:color="000000" w:sz="4" w:space="0"/>
              <w:right w:val="single" w:color="000000" w:sz="4" w:space="0"/>
            </w:tcBorders>
            <w:vAlign w:val="center"/>
          </w:tcPr>
          <w:p w14:paraId="25EAF7E4">
            <w:pPr>
              <w:spacing w:line="440" w:lineRule="exact"/>
              <w:jc w:val="center"/>
            </w:pPr>
          </w:p>
        </w:tc>
      </w:tr>
      <w:tr w14:paraId="3FE42ED8">
        <w:tblPrEx>
          <w:tblCellMar>
            <w:top w:w="0" w:type="dxa"/>
            <w:left w:w="108" w:type="dxa"/>
            <w:bottom w:w="0" w:type="dxa"/>
            <w:right w:w="108" w:type="dxa"/>
          </w:tblCellMar>
        </w:tblPrEx>
        <w:trPr>
          <w:trHeight w:val="454" w:hRule="exact"/>
        </w:trPr>
        <w:tc>
          <w:tcPr>
            <w:tcW w:w="2122" w:type="dxa"/>
            <w:gridSpan w:val="2"/>
            <w:tcBorders>
              <w:top w:val="single" w:color="000000" w:sz="4" w:space="0"/>
              <w:left w:val="single" w:color="000000" w:sz="4" w:space="0"/>
              <w:bottom w:val="single" w:color="000000" w:sz="4" w:space="0"/>
              <w:right w:val="single" w:color="000000" w:sz="4" w:space="0"/>
            </w:tcBorders>
            <w:vAlign w:val="center"/>
          </w:tcPr>
          <w:p w14:paraId="536B9B80">
            <w:pPr>
              <w:spacing w:line="440" w:lineRule="exact"/>
              <w:jc w:val="center"/>
            </w:pPr>
            <w:r>
              <w:rPr>
                <w:rFonts w:ascii="Times New Roman" w:hAnsi="Times New Roman"/>
                <w:color w:val="000000"/>
                <w:sz w:val="22"/>
                <w:szCs w:val="22"/>
              </w:rPr>
              <w:t>身份证号</w:t>
            </w:r>
          </w:p>
        </w:tc>
        <w:tc>
          <w:tcPr>
            <w:tcW w:w="3685" w:type="dxa"/>
            <w:gridSpan w:val="6"/>
            <w:tcBorders>
              <w:top w:val="single" w:color="000000" w:sz="4" w:space="0"/>
              <w:left w:val="single" w:color="000000" w:sz="4" w:space="0"/>
              <w:bottom w:val="single" w:color="000000" w:sz="4" w:space="0"/>
              <w:right w:val="single" w:color="000000" w:sz="4" w:space="0"/>
            </w:tcBorders>
            <w:vAlign w:val="center"/>
          </w:tcPr>
          <w:p w14:paraId="41077574">
            <w:pPr>
              <w:spacing w:line="440" w:lineRule="exact"/>
              <w:jc w:val="center"/>
            </w:pPr>
          </w:p>
        </w:tc>
        <w:tc>
          <w:tcPr>
            <w:tcW w:w="851" w:type="dxa"/>
            <w:tcBorders>
              <w:top w:val="single" w:color="000000" w:sz="4" w:space="0"/>
              <w:left w:val="single" w:color="000000" w:sz="4" w:space="0"/>
              <w:bottom w:val="single" w:color="000000" w:sz="4" w:space="0"/>
              <w:right w:val="single" w:color="000000" w:sz="4" w:space="0"/>
            </w:tcBorders>
            <w:vAlign w:val="center"/>
          </w:tcPr>
          <w:p w14:paraId="76EF7C93">
            <w:pPr>
              <w:spacing w:line="440" w:lineRule="exact"/>
              <w:jc w:val="center"/>
            </w:pPr>
            <w:r>
              <w:rPr>
                <w:rFonts w:ascii="Times New Roman" w:hAnsi="Times New Roman"/>
                <w:color w:val="000000"/>
                <w:sz w:val="22"/>
                <w:szCs w:val="22"/>
              </w:rPr>
              <w:t>民族</w:t>
            </w:r>
          </w:p>
        </w:tc>
        <w:tc>
          <w:tcPr>
            <w:tcW w:w="2522" w:type="dxa"/>
            <w:gridSpan w:val="3"/>
            <w:tcBorders>
              <w:top w:val="single" w:color="000000" w:sz="4" w:space="0"/>
              <w:left w:val="single" w:color="000000" w:sz="4" w:space="0"/>
              <w:bottom w:val="single" w:color="000000" w:sz="4" w:space="0"/>
              <w:right w:val="single" w:color="000000" w:sz="4" w:space="0"/>
            </w:tcBorders>
            <w:vAlign w:val="center"/>
          </w:tcPr>
          <w:p w14:paraId="01E88A74">
            <w:pPr>
              <w:spacing w:line="440" w:lineRule="exact"/>
              <w:jc w:val="center"/>
            </w:pPr>
          </w:p>
        </w:tc>
      </w:tr>
      <w:tr w14:paraId="495A8A8B">
        <w:tblPrEx>
          <w:tblCellMar>
            <w:top w:w="0" w:type="dxa"/>
            <w:left w:w="108" w:type="dxa"/>
            <w:bottom w:w="0" w:type="dxa"/>
            <w:right w:w="108" w:type="dxa"/>
          </w:tblCellMar>
        </w:tblPrEx>
        <w:trPr>
          <w:trHeight w:val="454" w:hRule="exact"/>
        </w:trPr>
        <w:tc>
          <w:tcPr>
            <w:tcW w:w="2122" w:type="dxa"/>
            <w:gridSpan w:val="2"/>
            <w:tcBorders>
              <w:top w:val="single" w:color="000000" w:sz="4" w:space="0"/>
              <w:left w:val="single" w:color="000000" w:sz="4" w:space="0"/>
              <w:bottom w:val="single" w:color="000000" w:sz="4" w:space="0"/>
              <w:right w:val="single" w:color="000000" w:sz="4" w:space="0"/>
            </w:tcBorders>
            <w:vAlign w:val="center"/>
          </w:tcPr>
          <w:p w14:paraId="245B6FE9">
            <w:pPr>
              <w:spacing w:line="440" w:lineRule="exact"/>
              <w:jc w:val="center"/>
            </w:pPr>
            <w:r>
              <w:rPr>
                <w:rFonts w:ascii="Times New Roman" w:hAnsi="Times New Roman"/>
                <w:color w:val="000000"/>
                <w:sz w:val="22"/>
                <w:szCs w:val="22"/>
              </w:rPr>
              <w:t>户籍地址</w:t>
            </w:r>
          </w:p>
        </w:tc>
        <w:tc>
          <w:tcPr>
            <w:tcW w:w="7058" w:type="dxa"/>
            <w:gridSpan w:val="10"/>
            <w:tcBorders>
              <w:top w:val="single" w:color="000000" w:sz="4" w:space="0"/>
              <w:left w:val="single" w:color="000000" w:sz="4" w:space="0"/>
              <w:bottom w:val="single" w:color="000000" w:sz="4" w:space="0"/>
              <w:right w:val="single" w:color="000000" w:sz="4" w:space="0"/>
            </w:tcBorders>
            <w:vAlign w:val="center"/>
          </w:tcPr>
          <w:p w14:paraId="381BBB47">
            <w:pPr>
              <w:spacing w:line="440" w:lineRule="exact"/>
              <w:jc w:val="center"/>
            </w:pPr>
          </w:p>
        </w:tc>
      </w:tr>
      <w:tr w14:paraId="52CD74CC">
        <w:tblPrEx>
          <w:tblCellMar>
            <w:top w:w="0" w:type="dxa"/>
            <w:left w:w="108" w:type="dxa"/>
            <w:bottom w:w="0" w:type="dxa"/>
            <w:right w:w="108" w:type="dxa"/>
          </w:tblCellMar>
        </w:tblPrEx>
        <w:trPr>
          <w:trHeight w:val="454" w:hRule="exact"/>
        </w:trPr>
        <w:tc>
          <w:tcPr>
            <w:tcW w:w="2122" w:type="dxa"/>
            <w:gridSpan w:val="2"/>
            <w:tcBorders>
              <w:top w:val="single" w:color="000000" w:sz="4" w:space="0"/>
              <w:left w:val="single" w:color="000000" w:sz="4" w:space="0"/>
              <w:bottom w:val="single" w:color="000000" w:sz="4" w:space="0"/>
              <w:right w:val="single" w:color="000000" w:sz="4" w:space="0"/>
            </w:tcBorders>
            <w:vAlign w:val="center"/>
          </w:tcPr>
          <w:p w14:paraId="45FE9622">
            <w:pPr>
              <w:spacing w:line="440" w:lineRule="exact"/>
              <w:jc w:val="center"/>
            </w:pPr>
            <w:r>
              <w:rPr>
                <w:rFonts w:ascii="Times New Roman" w:hAnsi="Times New Roman"/>
                <w:color w:val="000000"/>
                <w:sz w:val="22"/>
                <w:szCs w:val="22"/>
              </w:rPr>
              <w:t>申请就读学校</w:t>
            </w:r>
          </w:p>
        </w:tc>
        <w:tc>
          <w:tcPr>
            <w:tcW w:w="3543" w:type="dxa"/>
            <w:gridSpan w:val="5"/>
            <w:tcBorders>
              <w:top w:val="single" w:color="000000" w:sz="4" w:space="0"/>
              <w:left w:val="single" w:color="000000" w:sz="4" w:space="0"/>
              <w:bottom w:val="single" w:color="000000" w:sz="4" w:space="0"/>
              <w:right w:val="single" w:color="000000" w:sz="4" w:space="0"/>
            </w:tcBorders>
            <w:vAlign w:val="center"/>
          </w:tcPr>
          <w:p w14:paraId="22274ACE">
            <w:pPr>
              <w:spacing w:line="440" w:lineRule="exact"/>
              <w:jc w:val="center"/>
            </w:pP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14:paraId="5AAAECB7">
            <w:pPr>
              <w:spacing w:line="440" w:lineRule="exact"/>
              <w:jc w:val="center"/>
            </w:pPr>
            <w:r>
              <w:rPr>
                <w:rFonts w:ascii="Times New Roman" w:hAnsi="Times New Roman"/>
                <w:color w:val="000000"/>
                <w:sz w:val="22"/>
                <w:szCs w:val="22"/>
              </w:rPr>
              <w:t>申请就读年级</w:t>
            </w:r>
          </w:p>
        </w:tc>
        <w:tc>
          <w:tcPr>
            <w:tcW w:w="1955" w:type="dxa"/>
            <w:tcBorders>
              <w:top w:val="single" w:color="000000" w:sz="4" w:space="0"/>
              <w:left w:val="single" w:color="000000" w:sz="4" w:space="0"/>
              <w:bottom w:val="single" w:color="000000" w:sz="4" w:space="0"/>
              <w:right w:val="single" w:color="000000" w:sz="4" w:space="0"/>
            </w:tcBorders>
            <w:vAlign w:val="center"/>
          </w:tcPr>
          <w:p w14:paraId="5416027B">
            <w:pPr>
              <w:spacing w:line="440" w:lineRule="exact"/>
              <w:jc w:val="center"/>
            </w:pPr>
          </w:p>
        </w:tc>
      </w:tr>
      <w:tr w14:paraId="3C28F479">
        <w:tblPrEx>
          <w:tblCellMar>
            <w:top w:w="0" w:type="dxa"/>
            <w:left w:w="108" w:type="dxa"/>
            <w:bottom w:w="0" w:type="dxa"/>
            <w:right w:w="108" w:type="dxa"/>
          </w:tblCellMar>
        </w:tblPrEx>
        <w:trPr>
          <w:trHeight w:val="454" w:hRule="exact"/>
        </w:trPr>
        <w:tc>
          <w:tcPr>
            <w:tcW w:w="9180" w:type="dxa"/>
            <w:gridSpan w:val="12"/>
            <w:tcBorders>
              <w:top w:val="single" w:color="000000" w:sz="4" w:space="0"/>
              <w:left w:val="single" w:color="000000" w:sz="4" w:space="0"/>
              <w:bottom w:val="single" w:color="000000" w:sz="4" w:space="0"/>
              <w:right w:val="single" w:color="000000" w:sz="4" w:space="0"/>
            </w:tcBorders>
            <w:vAlign w:val="center"/>
          </w:tcPr>
          <w:p w14:paraId="11925426">
            <w:pPr>
              <w:spacing w:line="440" w:lineRule="exact"/>
              <w:jc w:val="center"/>
            </w:pPr>
            <w:r>
              <w:rPr>
                <w:rFonts w:ascii="Times New Roman" w:hAnsi="Times New Roman"/>
                <w:color w:val="000000"/>
                <w:sz w:val="22"/>
                <w:szCs w:val="22"/>
              </w:rPr>
              <w:t>印证材料情况</w:t>
            </w:r>
          </w:p>
        </w:tc>
      </w:tr>
      <w:tr w14:paraId="71CE1AB0">
        <w:tblPrEx>
          <w:tblCellMar>
            <w:top w:w="0" w:type="dxa"/>
            <w:left w:w="108" w:type="dxa"/>
            <w:bottom w:w="0" w:type="dxa"/>
            <w:right w:w="108" w:type="dxa"/>
          </w:tblCellMar>
        </w:tblPrEx>
        <w:trPr>
          <w:trHeight w:val="454" w:hRule="exact"/>
        </w:trPr>
        <w:tc>
          <w:tcPr>
            <w:tcW w:w="460" w:type="dxa"/>
            <w:tcBorders>
              <w:top w:val="single" w:color="000000" w:sz="4" w:space="0"/>
              <w:left w:val="single" w:color="000000" w:sz="4" w:space="0"/>
              <w:bottom w:val="single" w:color="000000" w:sz="4" w:space="0"/>
              <w:right w:val="single" w:color="000000" w:sz="4" w:space="0"/>
            </w:tcBorders>
            <w:vAlign w:val="center"/>
          </w:tcPr>
          <w:p w14:paraId="2F4923A4">
            <w:pPr>
              <w:spacing w:line="440" w:lineRule="exact"/>
              <w:jc w:val="center"/>
            </w:pPr>
            <w:r>
              <w:rPr>
                <w:rFonts w:ascii="Times New Roman" w:hAnsi="Times New Roman"/>
                <w:color w:val="000000"/>
                <w:sz w:val="22"/>
                <w:szCs w:val="22"/>
              </w:rPr>
              <w:t>1</w:t>
            </w:r>
          </w:p>
        </w:tc>
        <w:tc>
          <w:tcPr>
            <w:tcW w:w="1774" w:type="dxa"/>
            <w:gridSpan w:val="2"/>
            <w:tcBorders>
              <w:top w:val="single" w:color="000000" w:sz="4" w:space="0"/>
              <w:left w:val="single" w:color="000000" w:sz="4" w:space="0"/>
              <w:bottom w:val="single" w:color="000000" w:sz="4" w:space="0"/>
              <w:right w:val="single" w:color="000000" w:sz="4" w:space="0"/>
            </w:tcBorders>
            <w:vAlign w:val="center"/>
          </w:tcPr>
          <w:p w14:paraId="08864695">
            <w:pPr>
              <w:spacing w:line="440" w:lineRule="exact"/>
              <w:jc w:val="center"/>
            </w:pPr>
            <w:r>
              <w:rPr>
                <w:rFonts w:ascii="Times New Roman" w:hAnsi="Times New Roman"/>
                <w:color w:val="000000"/>
                <w:sz w:val="22"/>
                <w:szCs w:val="22"/>
              </w:rPr>
              <w:t>缴纳社保</w:t>
            </w:r>
          </w:p>
        </w:tc>
        <w:tc>
          <w:tcPr>
            <w:tcW w:w="6946" w:type="dxa"/>
            <w:gridSpan w:val="9"/>
            <w:tcBorders>
              <w:top w:val="single" w:color="000000" w:sz="4" w:space="0"/>
              <w:left w:val="single" w:color="000000" w:sz="4" w:space="0"/>
              <w:bottom w:val="single" w:color="000000" w:sz="4" w:space="0"/>
              <w:right w:val="single" w:color="000000" w:sz="4" w:space="0"/>
            </w:tcBorders>
            <w:vAlign w:val="center"/>
          </w:tcPr>
          <w:p w14:paraId="30A2FE7D">
            <w:pPr>
              <w:spacing w:line="440" w:lineRule="exact"/>
              <w:jc w:val="center"/>
            </w:pPr>
            <w:r>
              <w:rPr>
                <w:rFonts w:ascii="Times New Roman" w:hAnsi="Times New Roman"/>
                <w:color w:val="000000"/>
                <w:sz w:val="22"/>
                <w:szCs w:val="22"/>
              </w:rPr>
              <w:t>20年月——20年月</w:t>
            </w:r>
          </w:p>
        </w:tc>
      </w:tr>
      <w:tr w14:paraId="78468A53">
        <w:tblPrEx>
          <w:tblCellMar>
            <w:top w:w="0" w:type="dxa"/>
            <w:left w:w="108" w:type="dxa"/>
            <w:bottom w:w="0" w:type="dxa"/>
            <w:right w:w="108" w:type="dxa"/>
          </w:tblCellMar>
        </w:tblPrEx>
        <w:trPr>
          <w:trHeight w:val="454" w:hRule="exact"/>
        </w:trPr>
        <w:tc>
          <w:tcPr>
            <w:tcW w:w="460" w:type="dxa"/>
            <w:tcBorders>
              <w:top w:val="single" w:color="000000" w:sz="4" w:space="0"/>
              <w:left w:val="single" w:color="000000" w:sz="4" w:space="0"/>
              <w:bottom w:val="single" w:color="000000" w:sz="4" w:space="0"/>
              <w:right w:val="single" w:color="000000" w:sz="4" w:space="0"/>
            </w:tcBorders>
            <w:vAlign w:val="center"/>
          </w:tcPr>
          <w:p w14:paraId="49472568">
            <w:pPr>
              <w:spacing w:line="440" w:lineRule="exact"/>
              <w:jc w:val="center"/>
            </w:pPr>
            <w:r>
              <w:rPr>
                <w:rFonts w:ascii="Times New Roman" w:hAnsi="Times New Roman"/>
                <w:color w:val="000000"/>
                <w:sz w:val="22"/>
                <w:szCs w:val="22"/>
              </w:rPr>
              <w:t>2</w:t>
            </w:r>
          </w:p>
        </w:tc>
        <w:tc>
          <w:tcPr>
            <w:tcW w:w="1774" w:type="dxa"/>
            <w:gridSpan w:val="2"/>
            <w:tcBorders>
              <w:top w:val="single" w:color="000000" w:sz="4" w:space="0"/>
              <w:left w:val="single" w:color="000000" w:sz="4" w:space="0"/>
              <w:bottom w:val="single" w:color="000000" w:sz="4" w:space="0"/>
              <w:right w:val="single" w:color="000000" w:sz="4" w:space="0"/>
            </w:tcBorders>
            <w:vAlign w:val="center"/>
          </w:tcPr>
          <w:p w14:paraId="5551463E">
            <w:pPr>
              <w:spacing w:line="440" w:lineRule="exact"/>
              <w:jc w:val="center"/>
            </w:pPr>
            <w:r>
              <w:rPr>
                <w:rFonts w:ascii="Times New Roman" w:hAnsi="Times New Roman"/>
                <w:color w:val="000000"/>
                <w:sz w:val="22"/>
                <w:szCs w:val="22"/>
              </w:rPr>
              <w:t>居住证地址</w:t>
            </w:r>
          </w:p>
        </w:tc>
        <w:tc>
          <w:tcPr>
            <w:tcW w:w="3573" w:type="dxa"/>
            <w:gridSpan w:val="5"/>
            <w:tcBorders>
              <w:top w:val="single" w:color="000000" w:sz="4" w:space="0"/>
              <w:left w:val="single" w:color="000000" w:sz="4" w:space="0"/>
              <w:bottom w:val="single" w:color="000000" w:sz="4" w:space="0"/>
              <w:right w:val="single" w:color="000000" w:sz="4" w:space="0"/>
            </w:tcBorders>
            <w:vAlign w:val="center"/>
          </w:tcPr>
          <w:p w14:paraId="05C19DCA">
            <w:pPr>
              <w:spacing w:line="440" w:lineRule="exact"/>
              <w:jc w:val="cente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452C459">
            <w:pPr>
              <w:spacing w:line="440" w:lineRule="exact"/>
              <w:jc w:val="center"/>
            </w:pPr>
            <w:r>
              <w:rPr>
                <w:rFonts w:ascii="Times New Roman" w:hAnsi="Times New Roman"/>
                <w:color w:val="000000"/>
                <w:sz w:val="22"/>
                <w:szCs w:val="22"/>
              </w:rPr>
              <w:t>时间</w:t>
            </w:r>
          </w:p>
        </w:tc>
        <w:tc>
          <w:tcPr>
            <w:tcW w:w="2239" w:type="dxa"/>
            <w:gridSpan w:val="2"/>
            <w:tcBorders>
              <w:top w:val="single" w:color="000000" w:sz="4" w:space="0"/>
              <w:left w:val="single" w:color="000000" w:sz="4" w:space="0"/>
              <w:bottom w:val="single" w:color="000000" w:sz="4" w:space="0"/>
              <w:right w:val="single" w:color="000000" w:sz="4" w:space="0"/>
            </w:tcBorders>
            <w:vAlign w:val="center"/>
          </w:tcPr>
          <w:p w14:paraId="42378297">
            <w:pPr>
              <w:spacing w:line="440" w:lineRule="exact"/>
              <w:jc w:val="center"/>
            </w:pPr>
          </w:p>
        </w:tc>
      </w:tr>
      <w:tr w14:paraId="60319239">
        <w:tblPrEx>
          <w:tblCellMar>
            <w:top w:w="0" w:type="dxa"/>
            <w:left w:w="108" w:type="dxa"/>
            <w:bottom w:w="0" w:type="dxa"/>
            <w:right w:w="108" w:type="dxa"/>
          </w:tblCellMar>
        </w:tblPrEx>
        <w:trPr>
          <w:trHeight w:val="397" w:hRule="atLeast"/>
        </w:trPr>
        <w:tc>
          <w:tcPr>
            <w:tcW w:w="460" w:type="dxa"/>
            <w:vMerge w:val="restart"/>
            <w:tcBorders>
              <w:top w:val="single" w:color="000000" w:sz="4" w:space="0"/>
              <w:left w:val="single" w:color="000000" w:sz="4" w:space="0"/>
              <w:bottom w:val="single" w:color="000000" w:sz="4" w:space="0"/>
              <w:right w:val="single" w:color="000000" w:sz="4" w:space="0"/>
            </w:tcBorders>
            <w:vAlign w:val="center"/>
          </w:tcPr>
          <w:p w14:paraId="7EC2D630">
            <w:pPr>
              <w:spacing w:line="440" w:lineRule="exact"/>
              <w:jc w:val="center"/>
            </w:pPr>
            <w:r>
              <w:rPr>
                <w:rFonts w:ascii="Times New Roman" w:hAnsi="Times New Roman"/>
                <w:color w:val="000000"/>
                <w:sz w:val="22"/>
                <w:szCs w:val="22"/>
              </w:rPr>
              <w:t>3</w:t>
            </w:r>
          </w:p>
        </w:tc>
        <w:tc>
          <w:tcPr>
            <w:tcW w:w="1774" w:type="dxa"/>
            <w:gridSpan w:val="2"/>
            <w:tcBorders>
              <w:top w:val="single" w:color="000000" w:sz="4" w:space="0"/>
              <w:left w:val="single" w:color="000000" w:sz="4" w:space="0"/>
              <w:bottom w:val="single" w:color="000000" w:sz="4" w:space="0"/>
              <w:right w:val="single" w:color="000000" w:sz="4" w:space="0"/>
            </w:tcBorders>
            <w:vAlign w:val="center"/>
          </w:tcPr>
          <w:p w14:paraId="76BCD360">
            <w:pPr>
              <w:spacing w:line="440" w:lineRule="exact"/>
              <w:jc w:val="center"/>
            </w:pPr>
            <w:r>
              <w:rPr>
                <w:rFonts w:ascii="Times New Roman" w:hAnsi="Times New Roman"/>
                <w:color w:val="000000"/>
                <w:sz w:val="22"/>
                <w:szCs w:val="22"/>
              </w:rPr>
              <w:t>用工合同单位</w:t>
            </w:r>
          </w:p>
        </w:tc>
        <w:tc>
          <w:tcPr>
            <w:tcW w:w="3573" w:type="dxa"/>
            <w:gridSpan w:val="5"/>
            <w:tcBorders>
              <w:top w:val="single" w:color="000000" w:sz="4" w:space="0"/>
              <w:left w:val="single" w:color="000000" w:sz="4" w:space="0"/>
              <w:bottom w:val="single" w:color="000000" w:sz="4" w:space="0"/>
              <w:right w:val="single" w:color="000000" w:sz="4" w:space="0"/>
            </w:tcBorders>
            <w:vAlign w:val="center"/>
          </w:tcPr>
          <w:p w14:paraId="33695F5C">
            <w:pPr>
              <w:spacing w:line="440" w:lineRule="exact"/>
              <w:jc w:val="cente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1BD8CCF">
            <w:pPr>
              <w:spacing w:line="440" w:lineRule="exact"/>
              <w:jc w:val="center"/>
            </w:pPr>
            <w:r>
              <w:rPr>
                <w:rFonts w:ascii="Times New Roman" w:hAnsi="Times New Roman"/>
                <w:color w:val="000000"/>
                <w:sz w:val="22"/>
                <w:szCs w:val="22"/>
              </w:rPr>
              <w:t>合同时间</w:t>
            </w:r>
          </w:p>
        </w:tc>
        <w:tc>
          <w:tcPr>
            <w:tcW w:w="2239" w:type="dxa"/>
            <w:gridSpan w:val="2"/>
            <w:tcBorders>
              <w:top w:val="single" w:color="000000" w:sz="4" w:space="0"/>
              <w:left w:val="single" w:color="000000" w:sz="4" w:space="0"/>
              <w:bottom w:val="single" w:color="000000" w:sz="4" w:space="0"/>
              <w:right w:val="single" w:color="000000" w:sz="4" w:space="0"/>
            </w:tcBorders>
            <w:vAlign w:val="center"/>
          </w:tcPr>
          <w:p w14:paraId="5130B19B">
            <w:pPr>
              <w:spacing w:line="440" w:lineRule="exact"/>
              <w:jc w:val="center"/>
            </w:pPr>
          </w:p>
        </w:tc>
      </w:tr>
      <w:tr w14:paraId="0DF37ABF">
        <w:tblPrEx>
          <w:tblCellMar>
            <w:top w:w="0" w:type="dxa"/>
            <w:left w:w="108" w:type="dxa"/>
            <w:bottom w:w="0" w:type="dxa"/>
            <w:right w:w="108" w:type="dxa"/>
          </w:tblCellMar>
        </w:tblPrEx>
        <w:trPr>
          <w:trHeight w:val="794" w:hRule="atLeast"/>
        </w:trPr>
        <w:tc>
          <w:tcPr>
            <w:vMerge w:val="continue"/>
            <w:tcBorders>
              <w:top w:val="single" w:color="000000" w:sz="4" w:space="0"/>
              <w:left w:val="single" w:color="000000" w:sz="4" w:space="0"/>
              <w:bottom w:val="single" w:color="000000" w:sz="4" w:space="0"/>
              <w:right w:val="single" w:color="000000" w:sz="4" w:space="0"/>
            </w:tcBorders>
          </w:tcPr>
          <w:p w14:paraId="23785979"/>
        </w:tc>
        <w:tc>
          <w:tcPr>
            <w:tcW w:w="1774" w:type="dxa"/>
            <w:gridSpan w:val="2"/>
            <w:tcBorders>
              <w:top w:val="single" w:color="000000" w:sz="4" w:space="0"/>
              <w:left w:val="single" w:color="000000" w:sz="4" w:space="0"/>
              <w:bottom w:val="single" w:color="000000" w:sz="4" w:space="0"/>
              <w:right w:val="single" w:color="000000" w:sz="4" w:space="0"/>
            </w:tcBorders>
            <w:vAlign w:val="center"/>
          </w:tcPr>
          <w:p w14:paraId="6BEA2675">
            <w:pPr>
              <w:spacing w:line="440" w:lineRule="exact"/>
              <w:jc w:val="center"/>
            </w:pPr>
            <w:r>
              <w:rPr>
                <w:rFonts w:ascii="Times New Roman" w:hAnsi="Times New Roman"/>
                <w:color w:val="000000"/>
                <w:sz w:val="22"/>
                <w:szCs w:val="22"/>
              </w:rPr>
              <w:t>经营执照情况</w:t>
            </w:r>
          </w:p>
        </w:tc>
        <w:tc>
          <w:tcPr>
            <w:tcW w:w="6946" w:type="dxa"/>
            <w:gridSpan w:val="9"/>
            <w:tcBorders>
              <w:top w:val="single" w:color="000000" w:sz="4" w:space="0"/>
              <w:left w:val="single" w:color="000000" w:sz="4" w:space="0"/>
              <w:bottom w:val="single" w:color="000000" w:sz="4" w:space="0"/>
              <w:right w:val="single" w:color="000000" w:sz="4" w:space="0"/>
            </w:tcBorders>
            <w:vAlign w:val="center"/>
          </w:tcPr>
          <w:p w14:paraId="369EF48E">
            <w:pPr>
              <w:spacing w:line="440" w:lineRule="exact"/>
              <w:jc w:val="center"/>
            </w:pPr>
          </w:p>
        </w:tc>
      </w:tr>
      <w:tr w14:paraId="4E393957">
        <w:tblPrEx>
          <w:tblCellMar>
            <w:top w:w="0" w:type="dxa"/>
            <w:left w:w="108" w:type="dxa"/>
            <w:bottom w:w="0" w:type="dxa"/>
            <w:right w:w="108" w:type="dxa"/>
          </w:tblCellMar>
        </w:tblPrEx>
        <w:trPr>
          <w:trHeight w:val="851" w:hRule="exact"/>
        </w:trPr>
        <w:tc>
          <w:tcPr>
            <w:tcW w:w="460" w:type="dxa"/>
            <w:tcBorders>
              <w:top w:val="single" w:color="000000" w:sz="4" w:space="0"/>
              <w:left w:val="single" w:color="000000" w:sz="4" w:space="0"/>
              <w:bottom w:val="single" w:color="000000" w:sz="4" w:space="0"/>
              <w:right w:val="single" w:color="000000" w:sz="4" w:space="0"/>
            </w:tcBorders>
            <w:vAlign w:val="center"/>
          </w:tcPr>
          <w:p w14:paraId="7E702E31">
            <w:pPr>
              <w:spacing w:line="440" w:lineRule="exact"/>
              <w:jc w:val="center"/>
            </w:pPr>
            <w:r>
              <w:rPr>
                <w:rFonts w:ascii="Times New Roman" w:hAnsi="Times New Roman"/>
                <w:color w:val="000000"/>
                <w:sz w:val="22"/>
                <w:szCs w:val="22"/>
              </w:rPr>
              <w:t>4</w:t>
            </w:r>
          </w:p>
        </w:tc>
        <w:tc>
          <w:tcPr>
            <w:tcW w:w="1774" w:type="dxa"/>
            <w:gridSpan w:val="2"/>
            <w:tcBorders>
              <w:top w:val="single" w:color="000000" w:sz="4" w:space="0"/>
              <w:left w:val="single" w:color="000000" w:sz="4" w:space="0"/>
              <w:bottom w:val="single" w:color="000000" w:sz="4" w:space="0"/>
              <w:right w:val="single" w:color="000000" w:sz="4" w:space="0"/>
            </w:tcBorders>
            <w:vAlign w:val="center"/>
          </w:tcPr>
          <w:p w14:paraId="0C04767D">
            <w:pPr>
              <w:spacing w:line="440" w:lineRule="exact"/>
              <w:jc w:val="center"/>
            </w:pPr>
            <w:r>
              <w:rPr>
                <w:rFonts w:ascii="Times New Roman" w:hAnsi="Times New Roman"/>
                <w:color w:val="000000"/>
                <w:sz w:val="22"/>
                <w:szCs w:val="22"/>
              </w:rPr>
              <w:t>监护人一方户籍地址</w:t>
            </w:r>
          </w:p>
        </w:tc>
        <w:tc>
          <w:tcPr>
            <w:tcW w:w="6946" w:type="dxa"/>
            <w:gridSpan w:val="9"/>
            <w:tcBorders>
              <w:top w:val="single" w:color="000000" w:sz="4" w:space="0"/>
              <w:left w:val="single" w:color="000000" w:sz="4" w:space="0"/>
              <w:bottom w:val="single" w:color="000000" w:sz="4" w:space="0"/>
              <w:right w:val="single" w:color="000000" w:sz="4" w:space="0"/>
            </w:tcBorders>
            <w:vAlign w:val="center"/>
          </w:tcPr>
          <w:p w14:paraId="2425E65D">
            <w:pPr>
              <w:spacing w:line="440" w:lineRule="exact"/>
              <w:jc w:val="center"/>
            </w:pPr>
          </w:p>
        </w:tc>
      </w:tr>
      <w:tr w14:paraId="15CAB7D4">
        <w:tblPrEx>
          <w:tblCellMar>
            <w:top w:w="0" w:type="dxa"/>
            <w:left w:w="108" w:type="dxa"/>
            <w:bottom w:w="0" w:type="dxa"/>
            <w:right w:w="108" w:type="dxa"/>
          </w:tblCellMar>
        </w:tblPrEx>
        <w:trPr>
          <w:trHeight w:val="525" w:hRule="atLeast"/>
        </w:trPr>
        <w:tc>
          <w:tcPr>
            <w:tcW w:w="460" w:type="dxa"/>
            <w:tcBorders>
              <w:top w:val="single" w:color="000000" w:sz="4" w:space="0"/>
              <w:left w:val="single" w:color="000000" w:sz="4" w:space="0"/>
              <w:bottom w:val="single" w:color="000000" w:sz="4" w:space="0"/>
              <w:right w:val="single" w:color="000000" w:sz="4" w:space="0"/>
            </w:tcBorders>
            <w:vAlign w:val="center"/>
          </w:tcPr>
          <w:p w14:paraId="6950EFA1">
            <w:pPr>
              <w:spacing w:line="440" w:lineRule="exact"/>
              <w:jc w:val="center"/>
            </w:pPr>
            <w:r>
              <w:rPr>
                <w:rFonts w:ascii="Times New Roman" w:hAnsi="Times New Roman"/>
                <w:color w:val="000000"/>
                <w:sz w:val="22"/>
                <w:szCs w:val="22"/>
              </w:rPr>
              <w:t>5</w:t>
            </w:r>
          </w:p>
        </w:tc>
        <w:tc>
          <w:tcPr>
            <w:tcW w:w="1774" w:type="dxa"/>
            <w:gridSpan w:val="2"/>
            <w:tcBorders>
              <w:top w:val="single" w:color="000000" w:sz="4" w:space="0"/>
              <w:left w:val="single" w:color="000000" w:sz="4" w:space="0"/>
              <w:bottom w:val="single" w:color="000000" w:sz="4" w:space="0"/>
              <w:right w:val="single" w:color="000000" w:sz="4" w:space="0"/>
            </w:tcBorders>
            <w:vAlign w:val="center"/>
          </w:tcPr>
          <w:p w14:paraId="6B588FFD">
            <w:pPr>
              <w:spacing w:line="340" w:lineRule="exact"/>
              <w:jc w:val="center"/>
            </w:pPr>
            <w:r>
              <w:rPr>
                <w:rFonts w:ascii="Times New Roman" w:hAnsi="Times New Roman"/>
                <w:color w:val="000000"/>
                <w:sz w:val="22"/>
                <w:szCs w:val="22"/>
              </w:rPr>
              <w:t>建档立卡贫困户</w:t>
            </w:r>
          </w:p>
        </w:tc>
        <w:tc>
          <w:tcPr>
            <w:tcW w:w="6946" w:type="dxa"/>
            <w:gridSpan w:val="9"/>
            <w:tcBorders>
              <w:top w:val="single" w:color="000000" w:sz="4" w:space="0"/>
              <w:left w:val="single" w:color="000000" w:sz="4" w:space="0"/>
              <w:bottom w:val="single" w:color="000000" w:sz="4" w:space="0"/>
              <w:right w:val="single" w:color="000000" w:sz="4" w:space="0"/>
            </w:tcBorders>
            <w:vAlign w:val="center"/>
          </w:tcPr>
          <w:p w14:paraId="2134C558">
            <w:pPr>
              <w:spacing w:line="440" w:lineRule="exact"/>
              <w:jc w:val="center"/>
            </w:pPr>
          </w:p>
        </w:tc>
      </w:tr>
      <w:tr w14:paraId="704578E2">
        <w:tblPrEx>
          <w:tblCellMar>
            <w:top w:w="0" w:type="dxa"/>
            <w:left w:w="108" w:type="dxa"/>
            <w:bottom w:w="0" w:type="dxa"/>
            <w:right w:w="108" w:type="dxa"/>
          </w:tblCellMar>
        </w:tblPrEx>
        <w:trPr>
          <w:trHeight w:val="964" w:hRule="exact"/>
        </w:trPr>
        <w:tc>
          <w:tcPr>
            <w:tcW w:w="2547" w:type="dxa"/>
            <w:gridSpan w:val="4"/>
            <w:tcBorders>
              <w:top w:val="single" w:color="000000" w:sz="4" w:space="0"/>
              <w:left w:val="single" w:color="000000" w:sz="4" w:space="0"/>
              <w:bottom w:val="single" w:color="000000" w:sz="4" w:space="0"/>
              <w:right w:val="single" w:color="000000" w:sz="4" w:space="0"/>
            </w:tcBorders>
            <w:vAlign w:val="center"/>
          </w:tcPr>
          <w:p w14:paraId="7B8DEBA5">
            <w:pPr>
              <w:spacing w:line="300" w:lineRule="exact"/>
              <w:jc w:val="center"/>
            </w:pPr>
            <w:r>
              <w:rPr>
                <w:rFonts w:ascii="Times New Roman" w:hAnsi="Times New Roman"/>
                <w:color w:val="000000"/>
                <w:sz w:val="22"/>
                <w:szCs w:val="22"/>
              </w:rPr>
              <w:t>学前毕业学校及学籍号等情况 （一年级新生填写）</w:t>
            </w:r>
          </w:p>
        </w:tc>
        <w:tc>
          <w:tcPr>
            <w:tcW w:w="6633" w:type="dxa"/>
            <w:gridSpan w:val="8"/>
            <w:tcBorders>
              <w:top w:val="single" w:color="000000" w:sz="4" w:space="0"/>
              <w:left w:val="single" w:color="000000" w:sz="4" w:space="0"/>
              <w:bottom w:val="single" w:color="000000" w:sz="4" w:space="0"/>
              <w:right w:val="single" w:color="000000" w:sz="4" w:space="0"/>
            </w:tcBorders>
            <w:vAlign w:val="center"/>
          </w:tcPr>
          <w:p w14:paraId="0334C865">
            <w:pPr>
              <w:spacing w:line="440" w:lineRule="exact"/>
              <w:jc w:val="center"/>
            </w:pPr>
          </w:p>
        </w:tc>
      </w:tr>
      <w:tr w14:paraId="6E3A0ADB">
        <w:tblPrEx>
          <w:tblCellMar>
            <w:top w:w="0" w:type="dxa"/>
            <w:left w:w="108" w:type="dxa"/>
            <w:bottom w:w="0" w:type="dxa"/>
            <w:right w:w="108" w:type="dxa"/>
          </w:tblCellMar>
        </w:tblPrEx>
        <w:trPr>
          <w:trHeight w:val="964" w:hRule="exact"/>
        </w:trPr>
        <w:tc>
          <w:tcPr>
            <w:tcW w:w="2547" w:type="dxa"/>
            <w:gridSpan w:val="4"/>
            <w:tcBorders>
              <w:top w:val="single" w:color="000000" w:sz="4" w:space="0"/>
              <w:left w:val="single" w:color="000000" w:sz="4" w:space="0"/>
              <w:bottom w:val="single" w:color="000000" w:sz="4" w:space="0"/>
              <w:right w:val="single" w:color="000000" w:sz="4" w:space="0"/>
            </w:tcBorders>
            <w:vAlign w:val="center"/>
          </w:tcPr>
          <w:p w14:paraId="297F4026">
            <w:pPr>
              <w:spacing w:line="300" w:lineRule="exact"/>
              <w:jc w:val="center"/>
            </w:pPr>
            <w:r>
              <w:rPr>
                <w:rFonts w:ascii="Times New Roman" w:hAnsi="Times New Roman"/>
                <w:color w:val="000000"/>
                <w:sz w:val="22"/>
                <w:szCs w:val="22"/>
              </w:rPr>
              <w:t>小学毕业学校及学籍号等情况 （七年级新生填写）</w:t>
            </w:r>
          </w:p>
        </w:tc>
        <w:tc>
          <w:tcPr>
            <w:tcW w:w="6633" w:type="dxa"/>
            <w:gridSpan w:val="8"/>
            <w:tcBorders>
              <w:top w:val="single" w:color="000000" w:sz="4" w:space="0"/>
              <w:left w:val="single" w:color="000000" w:sz="4" w:space="0"/>
              <w:bottom w:val="single" w:color="000000" w:sz="4" w:space="0"/>
              <w:right w:val="single" w:color="000000" w:sz="4" w:space="0"/>
            </w:tcBorders>
            <w:vAlign w:val="center"/>
          </w:tcPr>
          <w:p w14:paraId="273310D6">
            <w:pPr>
              <w:spacing w:line="440" w:lineRule="exact"/>
              <w:jc w:val="center"/>
            </w:pPr>
          </w:p>
        </w:tc>
      </w:tr>
    </w:tbl>
    <w:p w14:paraId="6135FAF3">
      <w:pPr>
        <w:spacing w:line="440" w:lineRule="exact"/>
        <w:rPr>
          <w:rFonts w:ascii="Times New Roman" w:hAnsi="Times New Roman"/>
          <w:color w:val="000000"/>
          <w:szCs w:val="21"/>
        </w:rPr>
      </w:pPr>
      <w:r>
        <w:rPr>
          <w:rFonts w:ascii="Times New Roman" w:hAnsi="Times New Roman"/>
          <w:color w:val="000000"/>
          <w:szCs w:val="21"/>
        </w:rPr>
        <w:t>填表说明：</w:t>
      </w:r>
    </w:p>
    <w:p w14:paraId="6B9BF98A">
      <w:pPr>
        <w:rPr>
          <w:rFonts w:ascii="Times New Roman" w:hAnsi="Times New Roman"/>
          <w:color w:val="000000"/>
          <w:szCs w:val="21"/>
        </w:rPr>
      </w:pPr>
      <w:r>
        <w:rPr>
          <w:rFonts w:ascii="Times New Roman" w:hAnsi="Times New Roman"/>
          <w:color w:val="000000"/>
          <w:szCs w:val="21"/>
        </w:rPr>
        <w:t>（1）缴纳社保只能填写在花溪区社保中心缴纳的时间；</w:t>
      </w:r>
    </w:p>
    <w:p w14:paraId="207E8BAA">
      <w:pPr>
        <w:rPr>
          <w:rFonts w:ascii="Times New Roman" w:hAnsi="Times New Roman"/>
          <w:color w:val="000000"/>
          <w:szCs w:val="21"/>
        </w:rPr>
      </w:pPr>
      <w:r>
        <w:rPr>
          <w:rFonts w:ascii="Times New Roman" w:hAnsi="Times New Roman"/>
          <w:color w:val="000000"/>
          <w:szCs w:val="21"/>
        </w:rPr>
        <w:t>（2）居住证须在花溪区且在有效期内；</w:t>
      </w:r>
    </w:p>
    <w:p w14:paraId="671DD559">
      <w:pPr>
        <w:rPr>
          <w:rFonts w:ascii="Times New Roman" w:hAnsi="Times New Roman"/>
          <w:color w:val="000000"/>
          <w:szCs w:val="21"/>
        </w:rPr>
      </w:pPr>
      <w:r>
        <w:rPr>
          <w:rFonts w:ascii="Times New Roman" w:hAnsi="Times New Roman"/>
          <w:color w:val="000000"/>
          <w:szCs w:val="21"/>
        </w:rPr>
        <w:t>（3）监护人用工合同单位须在花溪区，个体经营的要填清在花溪区范围内的经营地址和在花溪区相关部门是否有备案；</w:t>
      </w:r>
    </w:p>
    <w:p w14:paraId="7C2C1A10">
      <w:pPr>
        <w:rPr>
          <w:rFonts w:ascii="Times New Roman" w:hAnsi="Times New Roman"/>
          <w:color w:val="000000"/>
          <w:szCs w:val="21"/>
        </w:rPr>
      </w:pPr>
      <w:r>
        <w:rPr>
          <w:rFonts w:ascii="Times New Roman" w:hAnsi="Times New Roman"/>
          <w:color w:val="000000"/>
          <w:szCs w:val="21"/>
        </w:rPr>
        <w:t>（4）填写户籍地政府出具的证明或建档立卡户卡片；</w:t>
      </w:r>
    </w:p>
    <w:p w14:paraId="56809C83">
      <w:pPr>
        <w:rPr>
          <w:rFonts w:ascii="Times New Roman" w:hAnsi="Times New Roman"/>
          <w:color w:val="000000"/>
          <w:szCs w:val="21"/>
        </w:rPr>
      </w:pPr>
      <w:r>
        <w:rPr>
          <w:rFonts w:ascii="Times New Roman" w:hAnsi="Times New Roman"/>
          <w:color w:val="000000"/>
          <w:szCs w:val="21"/>
        </w:rPr>
        <w:t>（5）一年级新生须为2014年9月1日至2015年8月31日，不足入学年龄不得填报，超龄的请提供学生户籍当地部门出具的缓学证明等。</w:t>
      </w:r>
    </w:p>
    <w:p w14:paraId="65E6226A">
      <w:pPr>
        <w:rPr>
          <w:rFonts w:ascii="Times New Roman" w:hAnsi="Times New Roman"/>
          <w:color w:val="000000"/>
          <w:szCs w:val="21"/>
        </w:rPr>
      </w:pPr>
      <w:r>
        <w:rPr>
          <w:rFonts w:ascii="Times New Roman" w:hAnsi="Times New Roman"/>
          <w:color w:val="000000"/>
          <w:szCs w:val="21"/>
        </w:rPr>
        <w:t>（6）申请人要如实填写申请表，如有填报内容不实的，申请作废。</w:t>
      </w:r>
    </w:p>
    <w:p w14:paraId="58B742A6">
      <w:pPr>
        <w:rPr>
          <w:rFonts w:ascii="Times New Roman" w:hAnsi="Times New Roman"/>
          <w:color w:val="000000"/>
          <w:szCs w:val="21"/>
        </w:rPr>
      </w:pPr>
      <w:r>
        <w:rPr>
          <w:rFonts w:ascii="Times New Roman" w:hAnsi="Times New Roman"/>
          <w:color w:val="000000"/>
          <w:szCs w:val="21"/>
        </w:rPr>
        <w:t>（7）此表须在申请就读学校规定时间内一同提交相应印证材料交申请就读学校，逾期作废。</w:t>
      </w:r>
    </w:p>
    <w:p w14:paraId="5FEE92ED">
      <w:pPr>
        <w:pStyle w:val="12"/>
        <w:spacing w:line="880" w:lineRule="atLeast"/>
        <w:rPr>
          <w:rFonts w:ascii="Times New Roman" w:hAnsi="Times New Roman"/>
          <w:color w:val="000000"/>
          <w:sz w:val="32"/>
          <w:szCs w:val="32"/>
        </w:rPr>
      </w:pPr>
      <w:r>
        <w:rPr>
          <w:rFonts w:ascii="Times New Roman" w:hAnsi="Times New Roman"/>
          <w:color w:val="000000"/>
          <w:sz w:val="32"/>
          <w:szCs w:val="32"/>
        </w:rPr>
        <w:t>附件5</w:t>
      </w:r>
    </w:p>
    <w:p w14:paraId="19D7893A">
      <w:pPr>
        <w:rPr>
          <w:rFonts w:ascii="Times New Roman" w:hAnsi="Times New Roman"/>
          <w:color w:val="000000"/>
        </w:rPr>
      </w:pPr>
    </w:p>
    <w:p w14:paraId="36B3D388">
      <w:pPr>
        <w:pageBreakBefore w:val="0"/>
        <w:spacing w:line="660" w:lineRule="exact"/>
        <w:jc w:val="center"/>
        <w:rPr>
          <w:rFonts w:ascii="Times New Roman" w:hAnsi="Times New Roman"/>
          <w:color w:val="000000"/>
          <w:sz w:val="44"/>
          <w:szCs w:val="44"/>
        </w:rPr>
      </w:pPr>
      <w:r>
        <w:rPr>
          <w:rFonts w:ascii="Times New Roman" w:hAnsi="Times New Roman"/>
          <w:color w:val="000000"/>
          <w:sz w:val="44"/>
          <w:szCs w:val="44"/>
        </w:rPr>
        <w:t>花溪区进城务工人员随迁子女就学实施细则</w:t>
      </w:r>
    </w:p>
    <w:p w14:paraId="70AFBDDC">
      <w:pPr>
        <w:spacing w:line="560" w:lineRule="exact"/>
        <w:ind w:firstLine="640"/>
        <w:rPr>
          <w:rFonts w:ascii="Times New Roman" w:hAnsi="Times New Roman"/>
          <w:color w:val="000000"/>
          <w:sz w:val="32"/>
          <w:szCs w:val="32"/>
        </w:rPr>
      </w:pPr>
    </w:p>
    <w:p w14:paraId="2F4C13F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为贯彻落实《中华人民共和国义务教育法》，严格按照《居住证暂行条例》规定，坚持“两为主”原则，严格入学程序、规范操作、公开透明，依法保障符合条件的进城务工人员随迁子女在花溪区接受义务教育，特制定本细则（以下简称细则）。</w:t>
      </w:r>
    </w:p>
    <w:p w14:paraId="2E7E462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一、入学基本条件</w:t>
      </w:r>
    </w:p>
    <w:p w14:paraId="042E17F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进城务工人员随迁子女入学须其法定监护人一方在花溪区持有有效居住证且具备以下相应条件：</w:t>
      </w:r>
    </w:p>
    <w:p w14:paraId="15113A6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1.在花溪区花溪片区或经开片区社保中心缴纳的社会保险；</w:t>
      </w:r>
    </w:p>
    <w:p w14:paraId="59D11C5E">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2.监护人在花溪区务工或进行个体经营。</w:t>
      </w:r>
    </w:p>
    <w:p w14:paraId="311313B0">
      <w:pPr>
        <w:pageBreakBefore w:val="0"/>
        <w:spacing w:line="574" w:lineRule="exact"/>
        <w:ind w:left="0" w:right="0" w:firstLine="643"/>
        <w:jc w:val="both"/>
        <w:rPr>
          <w:rFonts w:ascii="Times New Roman" w:hAnsi="Times New Roman"/>
          <w:color w:val="000000"/>
          <w:sz w:val="32"/>
          <w:szCs w:val="32"/>
        </w:rPr>
      </w:pPr>
      <w:r>
        <w:rPr>
          <w:rFonts w:ascii="Times New Roman" w:hAnsi="Times New Roman"/>
          <w:b/>
          <w:color w:val="000000"/>
          <w:sz w:val="32"/>
          <w:szCs w:val="32"/>
        </w:rPr>
        <w:t>入学条件印证资料：</w:t>
      </w:r>
    </w:p>
    <w:p w14:paraId="49F8892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1.进城务工人员随迁子女的法定监护人一方在花溪区办理的有效居住证（原件和复印件）；</w:t>
      </w:r>
    </w:p>
    <w:p w14:paraId="41AA722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2.进城务工人员随迁子女的法定监护人一方在花溪片区或经开片区社保中心近三年连续缴纳社会保险证明或缴费凭证（原件和复印件）；</w:t>
      </w:r>
    </w:p>
    <w:p w14:paraId="0D7CCB3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3.进城务工人员随迁子女的法定监护人一方在花溪区内有效用工合同或在花溪区办理的有效期内个体经营执照（原件和复印件）；</w:t>
      </w:r>
    </w:p>
    <w:p w14:paraId="7CE38C2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4.进城务工人员随迁子女的户口簿或身份证明（原件和复印件）；</w:t>
      </w:r>
    </w:p>
    <w:p w14:paraId="4C81B1B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5.升入初中的学生，报名时还应出具小学义务教育证书（原件和复件件）；</w:t>
      </w:r>
    </w:p>
    <w:p w14:paraId="3314A041">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6.档立卡贫困户进城务工人员子女，提供父母或其他法定监护人户籍地政府出具的证明或建档立卡户卡片。</w:t>
      </w:r>
    </w:p>
    <w:p w14:paraId="4412A950">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二、入学办理程序</w:t>
      </w:r>
    </w:p>
    <w:p w14:paraId="5E999732">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1.网上登记。</w:t>
      </w:r>
    </w:p>
    <w:p w14:paraId="447AFAE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进城务工人员随迁子女入学须在贵阳市义务教育入学服务平台进行登记入学信息。</w:t>
      </w:r>
    </w:p>
    <w:p w14:paraId="66DC7F5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2.现场资料审核。</w:t>
      </w:r>
    </w:p>
    <w:p w14:paraId="303E10ED">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由区教育局在贵阳市义务教育入学服务平台发布花溪区进城务工人员随迁子女入学现场资料审核通知，家长按通知要求提交入学条件印证资料到区教育局安排的接收进城务工人员随迁子女入学学校进行现场资料审核和提交申请。</w:t>
      </w:r>
    </w:p>
    <w:p w14:paraId="3C86D83F">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随迁子女监护人限向本区一所接收进城务工人员随迁子女入学学校提交入学申请和资料审核，同时提交两所及以上的作为放弃申请就读本区公办学校。</w:t>
      </w:r>
    </w:p>
    <w:p w14:paraId="659EF00C">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3.入学学位安排办法。</w:t>
      </w:r>
    </w:p>
    <w:p w14:paraId="4A6BF48B">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（1）对于建档立卡贫困户进城务工人员，提供父母或其他法定监护人户籍地政府出具的证明或建档立卡户卡片，直接录取。</w:t>
      </w:r>
    </w:p>
    <w:p w14:paraId="02D94255">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（2）能提供父母或其他法定监护人在花溪区办理的有效居住证、有效劳动合同或有效期内个体经营执照、近三年缴纳社会保险证明或缴费凭证的，直接录取。</w:t>
      </w:r>
    </w:p>
    <w:p w14:paraId="372E9196">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不能提供父母或其他法定监护人在花溪区办理的有效居住证、有效劳动合同或有效期内个体经营执照、近三年缴纳社会保险证明及缴费凭证的，由区教育局统筹调剂到有空余学位的公办学校或民办学校就读。</w:t>
      </w:r>
    </w:p>
    <w:p w14:paraId="09E9E6C3">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接收进城务工人员随迁子女入学学校在规定时间内统一公示拟录取名单，公示期无异议后拟定录取学生在学校规定时间按要求办理确认录取，未按规定时间办理确认录取的视为放弃录取，被放弃录取的名额由区教育局统筹调剂。</w:t>
      </w:r>
    </w:p>
    <w:p w14:paraId="0B04A6EA">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三、其他事项说明。</w:t>
      </w:r>
    </w:p>
    <w:p w14:paraId="4470C559">
      <w:pPr>
        <w:pageBreakBefore w:val="0"/>
        <w:spacing w:line="574" w:lineRule="exact"/>
        <w:ind w:left="0" w:right="0" w:firstLine="640"/>
        <w:jc w:val="both"/>
        <w:rPr>
          <w:rFonts w:ascii="Times New Roman" w:hAnsi="Times New Roman"/>
          <w:color w:val="000000"/>
        </w:rPr>
      </w:pPr>
      <w:r>
        <w:rPr>
          <w:rFonts w:ascii="Times New Roman" w:hAnsi="Times New Roman"/>
          <w:color w:val="000000"/>
          <w:sz w:val="32"/>
          <w:szCs w:val="32"/>
        </w:rPr>
        <w:t>1.本市户籍跨行政区域的随迁子女，对不能在公安部门办理的居住证可由现居住地村（居）及乡（镇、街道办）出具有效居住证明。</w:t>
      </w:r>
    </w:p>
    <w:p w14:paraId="7DD38D58">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2.各相关部门应依据工作流程规范操作，安排专人严格按照审核标准进行审核和复核;如因审核不力造成不良社会影响的，将依纪、依法追究责任人责任。</w:t>
      </w:r>
    </w:p>
    <w:p w14:paraId="6B82233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3.如有相关单位或个人提供虚假证明，一经查实取消审核申请人审核资格并将依法追究相关单位或个人责任。</w:t>
      </w:r>
    </w:p>
    <w:p w14:paraId="0C8F2BD7">
      <w:pPr>
        <w:pageBreakBefore w:val="0"/>
        <w:spacing w:line="574" w:lineRule="exact"/>
        <w:ind w:left="0" w:right="0" w:firstLine="640"/>
        <w:jc w:val="both"/>
        <w:rPr>
          <w:rFonts w:ascii="Times New Roman" w:hAnsi="Times New Roman"/>
          <w:color w:val="000000"/>
          <w:sz w:val="32"/>
          <w:szCs w:val="32"/>
        </w:rPr>
      </w:pPr>
      <w:r>
        <w:rPr>
          <w:rFonts w:ascii="Times New Roman" w:hAnsi="Times New Roman"/>
          <w:color w:val="000000"/>
          <w:sz w:val="32"/>
          <w:szCs w:val="32"/>
        </w:rPr>
        <w:t>本细则自公布之日起施行。</w:t>
      </w:r>
    </w:p>
    <w:p w14:paraId="2F24D14E">
      <w:pPr>
        <w:rPr>
          <w:rFonts w:ascii="Times New Roman" w:hAnsi="Times New Roman"/>
          <w:color w:val="000000"/>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9C5CDF-BEA8-4FEC-A89E-2E4CA646BFF3}"/>
  </w:font>
  <w:font w:name="方正小标宋简体">
    <w:panose1 w:val="02000000000000000000"/>
    <w:charset w:val="86"/>
    <w:family w:val="auto"/>
    <w:pitch w:val="default"/>
    <w:sig w:usb0="00000001" w:usb1="08000000" w:usb2="00000000" w:usb3="00000000" w:csb0="00040000" w:csb1="00000000"/>
    <w:embedRegular r:id="rId2" w:fontKey="{F3E7F581-E198-4626-9B67-B4DE173FFD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6703"/>
    <w:rsid w:val="19A76BC3"/>
    <w:rsid w:val="292046DD"/>
    <w:rsid w:val="40492EEB"/>
    <w:rsid w:val="4F2A1121"/>
    <w:rsid w:val="6DC84148"/>
    <w:rsid w:val="6F6C06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heme="minorHAnsi" w:eastAsiaTheme="minorEastAsia" w:cstheme="minorBidi"/>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uiPriority w:val="0"/>
    <w:rPr>
      <w:i/>
      <w:color w:val="4F81BD"/>
      <w:sz w:val="24"/>
    </w:rPr>
  </w:style>
  <w:style w:type="paragraph" w:styleId="6">
    <w:name w:val="Title"/>
    <w:basedOn w:val="1"/>
    <w:uiPriority w:val="0"/>
    <w:pPr>
      <w:spacing w:after="300"/>
    </w:pPr>
    <w:rPr>
      <w:color w:val="17365D"/>
      <w:sz w:val="52"/>
    </w:rPr>
  </w:style>
  <w:style w:type="character" w:styleId="9">
    <w:name w:val="page number"/>
    <w:basedOn w:val="10"/>
    <w:qFormat/>
    <w:uiPriority w:val="0"/>
  </w:style>
  <w:style w:type="character" w:customStyle="1" w:styleId="10">
    <w:name w:val="默认段落字体1"/>
    <w:qFormat/>
    <w:uiPriority w:val="0"/>
  </w:style>
  <w:style w:type="paragraph" w:customStyle="1" w:styleId="11">
    <w:name w:val="正文1"/>
    <w:qFormat/>
    <w:uiPriority w:val="0"/>
    <w:pPr>
      <w:jc w:val="both"/>
    </w:pPr>
    <w:rPr>
      <w:rFonts w:ascii="Calibri" w:hAnsi="Calibri" w:eastAsiaTheme="minorEastAsia" w:cstheme="minorBidi"/>
      <w:sz w:val="21"/>
      <w:szCs w:val="24"/>
    </w:rPr>
  </w:style>
  <w:style w:type="paragraph" w:customStyle="1" w:styleId="12">
    <w:name w:val="标题 11"/>
    <w:basedOn w:val="11"/>
    <w:qFormat/>
    <w:uiPriority w:val="0"/>
    <w:pPr>
      <w:spacing w:before="0" w:after="0"/>
      <w:jc w:val="left"/>
    </w:pPr>
    <w:rPr>
      <w:b/>
      <w:sz w:val="44"/>
      <w:szCs w:val="44"/>
    </w:rPr>
  </w:style>
  <w:style w:type="table" w:customStyle="1" w:styleId="13">
    <w:name w:val="普通表格1"/>
    <w:qFormat/>
    <w:uiPriority w:val="0"/>
  </w:style>
  <w:style w:type="paragraph" w:customStyle="1" w:styleId="14">
    <w:name w:val="批注文字1"/>
    <w:basedOn w:val="11"/>
    <w:qFormat/>
    <w:uiPriority w:val="0"/>
    <w:pPr>
      <w:jc w:val="left"/>
    </w:pPr>
  </w:style>
  <w:style w:type="paragraph" w:customStyle="1" w:styleId="15">
    <w:name w:val="页脚1"/>
    <w:basedOn w:val="11"/>
    <w:qFormat/>
    <w:uiPriority w:val="0"/>
    <w:pPr>
      <w:jc w:val="left"/>
    </w:pPr>
    <w:rPr>
      <w:sz w:val="18"/>
      <w:szCs w:val="18"/>
    </w:rPr>
  </w:style>
  <w:style w:type="paragraph" w:customStyle="1" w:styleId="16">
    <w:name w:val="页眉1"/>
    <w:basedOn w:val="11"/>
    <w:qFormat/>
    <w:uiPriority w:val="0"/>
    <w:pPr>
      <w:spacing w:line="240" w:lineRule="auto"/>
      <w:jc w:val="both"/>
    </w:pPr>
    <w:rPr>
      <w:rFonts w:ascii="Times New Roman" w:hAnsi="Times New Roman"/>
      <w:sz w:val="18"/>
    </w:rPr>
  </w:style>
  <w:style w:type="paragraph" w:customStyle="1" w:styleId="17">
    <w:name w:val="普通(网站)1"/>
    <w:basedOn w:val="11"/>
    <w:qFormat/>
    <w:uiPriority w:val="0"/>
    <w:pPr>
      <w:spacing w:before="0" w:after="0"/>
      <w:ind w:left="0" w:right="0"/>
      <w:jc w:val="left"/>
    </w:pPr>
    <w:rPr>
      <w:rFonts w:ascii="宋体" w:hAnsi="宋体"/>
      <w:sz w:val="24"/>
      <w:szCs w:val="24"/>
    </w:rPr>
  </w:style>
  <w:style w:type="character" w:customStyle="1" w:styleId="18">
    <w:name w:val="要点1"/>
    <w:qFormat/>
    <w:uiPriority w:val="0"/>
    <w:rPr>
      <w:b/>
    </w:rPr>
  </w:style>
  <w:style w:type="character" w:customStyle="1" w:styleId="19">
    <w:name w:val="页码1"/>
    <w:basedOn w:val="10"/>
    <w:qFormat/>
    <w:uiPriority w:val="0"/>
  </w:style>
  <w:style w:type="character" w:customStyle="1" w:styleId="20">
    <w:name w:val="超链接1"/>
    <w:basedOn w:val="10"/>
    <w:qFormat/>
    <w:uiPriority w:val="0"/>
    <w:rPr>
      <w:color w:val="0000FF"/>
      <w:u w:val="single"/>
    </w:rPr>
  </w:style>
  <w:style w:type="character" w:customStyle="1" w:styleId="21">
    <w:name w:val="ca-21"/>
    <w:basedOn w:val="10"/>
    <w:qFormat/>
    <w:uiPriority w:val="0"/>
    <w:rPr>
      <w:rFonts w:ascii="方正小标宋简体"/>
      <w:sz w:val="44"/>
      <w:szCs w:val="44"/>
    </w:rPr>
  </w:style>
  <w:style w:type="character" w:customStyle="1" w:styleId="22">
    <w:name w:val="10"/>
    <w:basedOn w:val="10"/>
    <w:qFormat/>
    <w:uiPriority w:val="0"/>
    <w:rPr>
      <w:rFonts w:ascii="Times New Roman" w:hAnsi="Times New Roman"/>
    </w:rPr>
  </w:style>
  <w:style w:type="character" w:customStyle="1" w:styleId="23">
    <w:name w:val="15"/>
    <w:basedOn w:val="10"/>
    <w:qFormat/>
    <w:uiPriority w:val="0"/>
    <w:rPr>
      <w:rFonts w:ascii="Times New Roman" w:hAnsi="Times New Roman"/>
      <w:b/>
    </w:rPr>
  </w:style>
  <w:style w:type="paragraph" w:customStyle="1" w:styleId="24">
    <w:name w:val="pa-3"/>
    <w:basedOn w:val="11"/>
    <w:qFormat/>
    <w:uiPriority w:val="0"/>
    <w:pPr>
      <w:spacing w:line="480" w:lineRule="atLeast"/>
      <w:jc w:val="center"/>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12007</Words>
  <Characters>12474</Characters>
  <Lines>0</Lines>
  <Paragraphs>0</Paragraphs>
  <TotalTime>0</TotalTime>
  <ScaleCrop>false</ScaleCrop>
  <LinksUpToDate>false</LinksUpToDate>
  <CharactersWithSpaces>12572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le享人生</dc:creator>
  <cp:lastModifiedBy>le享人生</cp:lastModifiedBy>
  <dcterms:modified xsi:type="dcterms:W3CDTF">2025-08-22T03:41:02Z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eyJoZGlkIjoiZWMxNDM0OTg0ZTE5YzE4ODQ3ODA5MDQwMDFhMDMzZWUiLCJ1c2VySWQiOiI1NDExNzU0NTgifQ==</vt:lpwstr>
  </property>
  <property fmtid="{D5CDD505-2E9C-101B-9397-08002B2CF9AE}" pid="3" name="KSOProductBuildVer">
    <vt:lpwstr>2052-12.1.0.21915</vt:lpwstr>
  </property>
  <property fmtid="{D5CDD505-2E9C-101B-9397-08002B2CF9AE}" pid="4" name="ICV">
    <vt:lpwstr>43E8C192484D490EA6022FDFE670A010_13</vt:lpwstr>
  </property>
</Properties>
</file>