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33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花溪第三小学简介</w:t>
      </w:r>
    </w:p>
    <w:p w14:paraId="73887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034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一、学校概况</w:t>
      </w:r>
    </w:p>
    <w:p w14:paraId="54049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贵阳市花溪第三小学，是花溪区教育局批准开办的一所公办全日制学校。学校创建于1939年，地处风景秀丽的花溪区花燕路1号，于2020年8月建成投入使用。校园占地面积43630平 方米，建筑面积25996平方米，有教学班33个，在校生1499 人，在编专任教师69人。专任教师中，副高级职称资格1人，具有中级及以上职称资格人数占比62.2%,区级及以上骨干教师 占比25%(其中省级骨干1人，市级骨干8人),省级教育名师2人，本科及以上学历人数占72%(其中，17人具有学士学位)。专任教师平均年龄41岁。</w:t>
      </w:r>
    </w:p>
    <w:p w14:paraId="727C8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二、办学理念</w:t>
      </w:r>
    </w:p>
    <w:p w14:paraId="6A00F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按照“以心育心、以雅润行”的办学理念，为学生营造个性 发展的空间，努力培养个性而又全民发展的雅行小公民，为学生 的终身发展奠基。</w:t>
      </w:r>
    </w:p>
    <w:p w14:paraId="55218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三、办学优势</w:t>
      </w:r>
    </w:p>
    <w:p w14:paraId="52579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校园内建有运动场地，室内羽毛球场、篮球场、排球场以及 地下停车场和学生餐厅等，满足了学生学习活动和生活需要。雅 致的多功能厅，典雅的陶(茶)艺室、舞蹈室，古朴的传统绣坊、扎染坊，散发着浓浓书香气息的图书阅览室、国画室、书法室、棋艺室，以及富有现代科技气息的云计算机室、精品录播室、科技实验室、智慧教室、创客教室等功能教室，为学生的个性发展、 潜力开发、创新能力培养及校本特色课程的开发提供了有力的保障。</w:t>
      </w:r>
    </w:p>
    <w:p w14:paraId="0A98B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学校历来注重教师的专业成长和学生的全面发展。在“以心 育心，以雅润行”的办学理念下，以培养学生的核心素养为核心，以校本特色课程(德育课程、悦读课程、生活课程、体育课程、艺术课程、科学课程、巧手课程、益智课程)为依托，将科学精神融入到“心育雅行”文化中，把科学态度，科学方法融入到课   堂教学中。每年一届的“科技节”“美食节”,每学期一次“体艺节”“成果展示节”,每月一次的“主题教育月”“‘博雅’读书周”和每周一次的“悦读展示日”等特色活动，为学生搭建了展示的平台，成为了孩子们最难忘的回忆。</w:t>
      </w:r>
    </w:p>
    <w:p w14:paraId="0F1C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四、办学成果</w:t>
      </w:r>
    </w:p>
    <w:p w14:paraId="062F3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近年来，在全体师生的共同努力下，第三小学教育之树结下硕果累累。学校先后获贵州省安全文明校园，贵州省“公办强校” 项目校，贵阳市“公办强校”品质校、贵州省优秀少先队组织、贵阳市健康教育示范校、花溪区“吟诵”实验校、足球示范校、  消防安全示范校等称号；校本阅读教材《读润云上》、“王阳明诗文名篇”经典诵读分别获贵阳市二、三等奖：“中华传统经典诵读”“科技创新大赛”“班班有歌声”“情景剧展演”“校园啦啦操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足球赛”等多次参加区级比赛获一、二等奖；教育教学质量长期获区一等奖；教师和学生个人参加省、市、区技能大赛及各项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比赛分别获一、二、三等奖若干项。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E1F14"/>
    <w:rsid w:val="32400177"/>
    <w:rsid w:val="37FA5786"/>
    <w:rsid w:val="445157F9"/>
    <w:rsid w:val="4BCF5D5C"/>
    <w:rsid w:val="4C5E6265"/>
    <w:rsid w:val="5335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1021</Words>
  <Characters>1054</Characters>
  <Lines>0</Lines>
  <Paragraphs>0</Paragraphs>
  <TotalTime>5</TotalTime>
  <ScaleCrop>false</ScaleCrop>
  <LinksUpToDate>false</LinksUpToDate>
  <CharactersWithSpaces>1084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2025-07-08T08:49:00Z</dcterms:created>
  <dc:creator>hx</dc:creator>
  <cp:lastModifiedBy>微</cp:lastModifiedBy>
  <dcterms:modified xsi:type="dcterms:W3CDTF">2025-07-21T08:12:27Z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eyJoZGlkIjoiMGQ3NGQyYzAxYmMzYWYwMDcxYTY4OWRlZmMzMzc0ZjciLCJ1c2VySWQiOiIxMjAwOTUzNDYxIn0=</vt:lpwstr>
  </property>
  <property fmtid="{D5CDD505-2E9C-101B-9397-08002B2CF9AE}" pid="4" name="ICV">
    <vt:lpwstr>82DB87CC113F4D44AD89B81AB0C75AD6_12</vt:lpwstr>
  </property>
</Properties>
</file>